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C755" w14:textId="77777777" w:rsidR="00896DB2" w:rsidRPr="0011070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1070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10706">
        <w:rPr>
          <w:rFonts w:ascii="Garamond" w:hAnsi="Garamond"/>
          <w:b/>
          <w:color w:val="000000"/>
          <w:sz w:val="36"/>
        </w:rPr>
        <w:t> </w:t>
      </w:r>
    </w:p>
    <w:p w14:paraId="349DB164" w14:textId="77777777" w:rsidR="00896DB2" w:rsidRPr="0011070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10706">
        <w:rPr>
          <w:rFonts w:ascii="Garamond" w:hAnsi="Garamond"/>
          <w:color w:val="000000"/>
        </w:rPr>
        <w:t> U Soudu</w:t>
      </w:r>
      <w:r w:rsidR="00E930E4" w:rsidRPr="00110706">
        <w:rPr>
          <w:rFonts w:ascii="Garamond" w:hAnsi="Garamond"/>
          <w:color w:val="000000"/>
        </w:rPr>
        <w:t xml:space="preserve"> 6187/4, 708 82 Ostrava-Poruba</w:t>
      </w:r>
    </w:p>
    <w:p w14:paraId="20AB14EF" w14:textId="77777777" w:rsidR="00896DB2" w:rsidRPr="0011070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10706">
        <w:rPr>
          <w:rFonts w:ascii="Garamond" w:hAnsi="Garamond"/>
          <w:color w:val="000000"/>
        </w:rPr>
        <w:t>tel.: 596 972 111,</w:t>
      </w:r>
      <w:r w:rsidR="00E930E4" w:rsidRPr="00110706">
        <w:rPr>
          <w:rFonts w:ascii="Garamond" w:hAnsi="Garamond"/>
          <w:color w:val="000000"/>
        </w:rPr>
        <w:t xml:space="preserve"> fax: 596 972 801,</w:t>
      </w:r>
      <w:r w:rsidRPr="00110706">
        <w:rPr>
          <w:rFonts w:ascii="Garamond" w:hAnsi="Garamond"/>
          <w:color w:val="000000"/>
        </w:rPr>
        <w:t xml:space="preserve"> e-mail: osostrava@osoud.ova.justice.cz, </w:t>
      </w:r>
      <w:r w:rsidRPr="0011070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10706" w14:paraId="39589CE1" w14:textId="77777777" w:rsidTr="00A01810">
        <w:tc>
          <w:tcPr>
            <w:tcW w:w="1123" w:type="pct"/>
            <w:tcMar>
              <w:bottom w:w="0" w:type="dxa"/>
            </w:tcMar>
          </w:tcPr>
          <w:p w14:paraId="5E4ED2DD" w14:textId="77777777" w:rsidR="00896DB2" w:rsidRPr="0011070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070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1070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FC516A" w14:textId="77777777" w:rsidR="00896DB2" w:rsidRPr="00110706" w:rsidRDefault="00E930E4" w:rsidP="00401AD9">
            <w:pPr>
              <w:rPr>
                <w:rFonts w:ascii="Garamond" w:hAnsi="Garamond"/>
                <w:color w:val="000000"/>
              </w:rPr>
            </w:pPr>
            <w:r w:rsidRPr="00110706">
              <w:rPr>
                <w:rFonts w:ascii="Garamond" w:hAnsi="Garamond"/>
                <w:color w:val="000000"/>
              </w:rPr>
              <w:t>0 Si 1/2025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ACBFCEA" w14:textId="77777777" w:rsidR="00873B33" w:rsidRPr="00110706" w:rsidRDefault="00C92245" w:rsidP="00C06A7E">
            <w:pPr>
              <w:spacing w:line="240" w:lineRule="exact"/>
              <w:rPr>
                <w:rFonts w:ascii="Garamond" w:hAnsi="Garamond"/>
              </w:rPr>
            </w:pPr>
            <w:r w:rsidRPr="00110706">
              <w:rPr>
                <w:rFonts w:ascii="Garamond" w:hAnsi="Garamond"/>
              </w:rPr>
              <w:t>Vážená paní</w:t>
            </w:r>
          </w:p>
          <w:p w14:paraId="3EB279B2" w14:textId="13EF73F1" w:rsidR="00FF4BEB" w:rsidRPr="0011070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0706">
              <w:rPr>
                <w:rFonts w:ascii="Garamond" w:hAnsi="Garamond"/>
              </w:rPr>
              <w:t>Alexandra M</w:t>
            </w:r>
            <w:r w:rsidR="00A01810" w:rsidRPr="00110706">
              <w:rPr>
                <w:rFonts w:ascii="Garamond" w:hAnsi="Garamond"/>
              </w:rPr>
              <w:t>.</w:t>
            </w:r>
          </w:p>
          <w:p w14:paraId="7D97FB7A" w14:textId="067F4F10" w:rsidR="00751B99" w:rsidRPr="00110706" w:rsidRDefault="00A01810" w:rsidP="00C06A7E">
            <w:pPr>
              <w:spacing w:line="240" w:lineRule="exact"/>
              <w:rPr>
                <w:rFonts w:ascii="Garamond" w:hAnsi="Garamond"/>
              </w:rPr>
            </w:pPr>
            <w:r w:rsidRPr="00110706">
              <w:rPr>
                <w:rFonts w:ascii="Garamond" w:hAnsi="Garamond"/>
              </w:rPr>
              <w:t>XXXXX</w:t>
            </w:r>
          </w:p>
          <w:p w14:paraId="5FF36F96" w14:textId="77777777" w:rsidR="00670D1E" w:rsidRPr="00110706" w:rsidRDefault="00670D1E" w:rsidP="00C06A7E">
            <w:pPr>
              <w:spacing w:line="240" w:lineRule="exact"/>
            </w:pPr>
            <w:r w:rsidRPr="00110706">
              <w:t xml:space="preserve"> </w:t>
            </w:r>
          </w:p>
          <w:p w14:paraId="190CCA1A" w14:textId="77777777" w:rsidR="00670D1E" w:rsidRPr="00110706" w:rsidRDefault="00670D1E" w:rsidP="00C06A7E">
            <w:pPr>
              <w:spacing w:line="240" w:lineRule="exact"/>
            </w:pPr>
            <w:r w:rsidRPr="00110706">
              <w:t xml:space="preserve"> </w:t>
            </w:r>
          </w:p>
          <w:p w14:paraId="1AB1FD8C" w14:textId="77777777" w:rsidR="00896DB2" w:rsidRPr="0011070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10706" w14:paraId="26C9B737" w14:textId="77777777" w:rsidTr="00A0181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7874659" w14:textId="77777777" w:rsidR="00896DB2" w:rsidRPr="0011070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070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A2794F" w14:textId="77777777" w:rsidR="00896DB2" w:rsidRPr="0011070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3148F48" w14:textId="77777777" w:rsidR="00896DB2" w:rsidRPr="0011070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0706" w14:paraId="5032EEB3" w14:textId="77777777" w:rsidTr="00A01810">
        <w:tc>
          <w:tcPr>
            <w:tcW w:w="1123" w:type="pct"/>
            <w:tcMar>
              <w:top w:w="0" w:type="dxa"/>
            </w:tcMar>
          </w:tcPr>
          <w:p w14:paraId="23868EB3" w14:textId="77777777" w:rsidR="00896DB2" w:rsidRPr="0011070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070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C1D3B12" w14:textId="77777777" w:rsidR="00896DB2" w:rsidRPr="00110706" w:rsidRDefault="00BA6A0B" w:rsidP="00401AD9">
            <w:pPr>
              <w:rPr>
                <w:rFonts w:ascii="Garamond" w:hAnsi="Garamond"/>
                <w:color w:val="000000"/>
              </w:rPr>
            </w:pPr>
            <w:r w:rsidRPr="0011070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8701DC6" w14:textId="77777777" w:rsidR="00896DB2" w:rsidRPr="0011070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0706" w14:paraId="432C8E9A" w14:textId="77777777" w:rsidTr="00A01810">
        <w:tc>
          <w:tcPr>
            <w:tcW w:w="1123" w:type="pct"/>
            <w:tcMar>
              <w:top w:w="0" w:type="dxa"/>
            </w:tcMar>
          </w:tcPr>
          <w:p w14:paraId="4CFC2497" w14:textId="77777777" w:rsidR="00896DB2" w:rsidRPr="0011070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070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148D5A" w14:textId="1E21B566" w:rsidR="00896DB2" w:rsidRPr="00110706" w:rsidRDefault="00044E93" w:rsidP="00401AD9">
            <w:pPr>
              <w:rPr>
                <w:rFonts w:ascii="Garamond" w:hAnsi="Garamond"/>
                <w:color w:val="000000"/>
              </w:rPr>
            </w:pPr>
            <w:r w:rsidRPr="00110706">
              <w:rPr>
                <w:rFonts w:ascii="Garamond" w:hAnsi="Garamond"/>
                <w:color w:val="000000"/>
              </w:rPr>
              <w:t>13</w:t>
            </w:r>
            <w:r w:rsidR="00E930E4" w:rsidRPr="00110706">
              <w:rPr>
                <w:rFonts w:ascii="Garamond" w:hAnsi="Garamond"/>
                <w:color w:val="000000"/>
              </w:rPr>
              <w:t>. ledna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F7F56AA" w14:textId="77777777" w:rsidR="00896DB2" w:rsidRPr="0011070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F677F11" w14:textId="77777777" w:rsidR="00896DB2" w:rsidRPr="00110706" w:rsidRDefault="00896DB2" w:rsidP="00896DB2">
      <w:pPr>
        <w:rPr>
          <w:rFonts w:ascii="Garamond" w:hAnsi="Garamond"/>
          <w:color w:val="000000"/>
        </w:rPr>
      </w:pPr>
    </w:p>
    <w:p w14:paraId="60826FD6" w14:textId="77777777" w:rsidR="00896DB2" w:rsidRPr="00110706" w:rsidRDefault="00896DB2" w:rsidP="00896DB2">
      <w:pPr>
        <w:rPr>
          <w:rFonts w:ascii="Garamond" w:hAnsi="Garamond"/>
          <w:color w:val="000000"/>
        </w:rPr>
      </w:pPr>
    </w:p>
    <w:p w14:paraId="07095B95" w14:textId="77777777" w:rsidR="00896DB2" w:rsidRPr="00110706" w:rsidRDefault="00896DB2" w:rsidP="00E930E4">
      <w:pPr>
        <w:jc w:val="both"/>
        <w:rPr>
          <w:rFonts w:ascii="Garamond" w:hAnsi="Garamond"/>
          <w:color w:val="000000"/>
        </w:rPr>
      </w:pPr>
      <w:r w:rsidRPr="0011070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92245" w:rsidRPr="00110706">
        <w:rPr>
          <w:rFonts w:ascii="Garamond" w:hAnsi="Garamond"/>
          <w:b/>
          <w:color w:val="000000"/>
        </w:rPr>
        <w:t xml:space="preserve">, </w:t>
      </w:r>
      <w:r w:rsidRPr="00110706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110706">
        <w:rPr>
          <w:rFonts w:ascii="Garamond" w:hAnsi="Garamond"/>
          <w:color w:val="000000"/>
        </w:rPr>
        <w:t xml:space="preserve"> </w:t>
      </w:r>
    </w:p>
    <w:p w14:paraId="0D0B19C1" w14:textId="77777777" w:rsidR="002B20C2" w:rsidRPr="00110706" w:rsidRDefault="002B20C2" w:rsidP="00E930E4">
      <w:pPr>
        <w:jc w:val="both"/>
        <w:rPr>
          <w:rFonts w:ascii="Garamond" w:hAnsi="Garamond"/>
          <w:color w:val="000000"/>
        </w:rPr>
      </w:pPr>
    </w:p>
    <w:p w14:paraId="7DE7C48C" w14:textId="33A67AAC" w:rsidR="00C92245" w:rsidRPr="00110706" w:rsidRDefault="00C92245" w:rsidP="005B440A">
      <w:pPr>
        <w:spacing w:after="120"/>
        <w:jc w:val="both"/>
        <w:rPr>
          <w:rFonts w:ascii="Garamond" w:hAnsi="Garamond"/>
          <w:color w:val="000000"/>
        </w:rPr>
      </w:pPr>
      <w:r w:rsidRPr="00110706">
        <w:rPr>
          <w:rFonts w:ascii="Garamond" w:hAnsi="Garamond"/>
          <w:color w:val="000000"/>
        </w:rPr>
        <w:t>Vážená paní M</w:t>
      </w:r>
      <w:r w:rsidR="00A01810" w:rsidRPr="00110706">
        <w:rPr>
          <w:rFonts w:ascii="Garamond" w:hAnsi="Garamond"/>
          <w:color w:val="000000"/>
        </w:rPr>
        <w:t>.</w:t>
      </w:r>
      <w:r w:rsidRPr="00110706">
        <w:rPr>
          <w:rFonts w:ascii="Garamond" w:hAnsi="Garamond"/>
          <w:color w:val="000000"/>
        </w:rPr>
        <w:t>,</w:t>
      </w:r>
    </w:p>
    <w:p w14:paraId="3F6C1AFB" w14:textId="77777777" w:rsidR="005B440A" w:rsidRPr="0011070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0706">
        <w:rPr>
          <w:rFonts w:ascii="Garamond" w:hAnsi="Garamond"/>
          <w:color w:val="000000"/>
        </w:rPr>
        <w:t xml:space="preserve">Okresní soud v Ostravě obdržel dne </w:t>
      </w:r>
      <w:r w:rsidR="00CC6E1B" w:rsidRPr="00110706">
        <w:rPr>
          <w:rFonts w:ascii="Garamond" w:hAnsi="Garamond"/>
          <w:color w:val="000000"/>
        </w:rPr>
        <w:t xml:space="preserve">2. ledna 2025 </w:t>
      </w:r>
      <w:r w:rsidRPr="0011070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10706">
        <w:rPr>
          <w:rFonts w:ascii="Garamond" w:hAnsi="Garamond"/>
          <w:color w:val="000000"/>
        </w:rPr>
        <w:t>InfZ</w:t>
      </w:r>
      <w:proofErr w:type="spellEnd"/>
      <w:r w:rsidRPr="00110706">
        <w:rPr>
          <w:rFonts w:ascii="Garamond" w:hAnsi="Garamond"/>
          <w:color w:val="000000"/>
        </w:rPr>
        <w:t xml:space="preserve">“), v níž se domáháte poskytnutí </w:t>
      </w:r>
      <w:r w:rsidR="00395211" w:rsidRPr="00110706">
        <w:rPr>
          <w:rFonts w:ascii="Garamond" w:hAnsi="Garamond"/>
          <w:color w:val="000000"/>
        </w:rPr>
        <w:t>následujících informací:</w:t>
      </w:r>
    </w:p>
    <w:p w14:paraId="7BC0559B" w14:textId="43F37A2E" w:rsidR="00395211" w:rsidRPr="00110706" w:rsidRDefault="00395211" w:rsidP="00AA5541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110706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3</w:t>
      </w:r>
      <w:r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(slovy: tří) anonymizovaných rozhodnutí o vzetí do vazby dle </w:t>
      </w:r>
      <w:r w:rsidRPr="00110706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§ 67 písmena a)</w:t>
      </w:r>
      <w:r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trestního řádu a všech rozhodnutí o dalším trvání vazby, která na tyto navazují (případně rozhodnutí o</w:t>
      </w:r>
      <w:r w:rsidR="006C52DB"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> </w:t>
      </w:r>
      <w:r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>nahrazení vazby opatřením vazbu nahrazujícím),</w:t>
      </w:r>
    </w:p>
    <w:p w14:paraId="1CA11A77" w14:textId="77777777" w:rsidR="00395211" w:rsidRPr="00110706" w:rsidRDefault="00395211" w:rsidP="00395211">
      <w:pPr>
        <w:jc w:val="both"/>
        <w:rPr>
          <w:rFonts w:ascii="Garamond" w:hAnsi="Garamond"/>
          <w:color w:val="000000"/>
          <w:shd w:val="clear" w:color="auto" w:fill="FFFFFF"/>
        </w:rPr>
      </w:pPr>
    </w:p>
    <w:p w14:paraId="4F88F321" w14:textId="0741CC89" w:rsidR="00395211" w:rsidRPr="00110706" w:rsidRDefault="00395211" w:rsidP="00AA5541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110706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(slovy: tří) anonymizovaných rozhodnutí o vzetí do vazby dle </w:t>
      </w:r>
      <w:r w:rsidRPr="00110706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§ 67 písmena b) nebo c)</w:t>
      </w:r>
      <w:r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trestního řádu</w:t>
      </w:r>
      <w:r w:rsidR="00AA5541"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>a všech rozhodnutí o dalším trvání vazby, která na tyto navazují (případně rozhodnutí o</w:t>
      </w:r>
      <w:r w:rsidR="006C52DB"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> </w:t>
      </w:r>
      <w:r w:rsidRPr="00110706">
        <w:rPr>
          <w:rFonts w:ascii="Garamond" w:hAnsi="Garamond"/>
          <w:color w:val="000000"/>
          <w:sz w:val="24"/>
          <w:szCs w:val="24"/>
          <w:shd w:val="clear" w:color="auto" w:fill="FFFFFF"/>
        </w:rPr>
        <w:t>nahrazení vazby opatřením vazbu nahrazujícím).</w:t>
      </w:r>
    </w:p>
    <w:p w14:paraId="53E42436" w14:textId="77777777" w:rsidR="00395211" w:rsidRPr="00110706" w:rsidRDefault="00395211" w:rsidP="005B440A">
      <w:pPr>
        <w:spacing w:after="120"/>
        <w:jc w:val="both"/>
        <w:rPr>
          <w:rFonts w:ascii="Garamond" w:hAnsi="Garamond"/>
          <w:color w:val="000000"/>
        </w:rPr>
      </w:pPr>
    </w:p>
    <w:p w14:paraId="35C9CFF6" w14:textId="57335C7C" w:rsidR="005B440A" w:rsidRPr="0011070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070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10706">
        <w:rPr>
          <w:rFonts w:ascii="Garamond" w:hAnsi="Garamond"/>
          <w:color w:val="000000"/>
        </w:rPr>
        <w:t>InfZ</w:t>
      </w:r>
      <w:proofErr w:type="spellEnd"/>
      <w:r w:rsidRPr="00110706">
        <w:rPr>
          <w:rFonts w:ascii="Garamond" w:hAnsi="Garamond"/>
          <w:color w:val="000000"/>
        </w:rPr>
        <w:t xml:space="preserve"> vyhovuji</w:t>
      </w:r>
      <w:r w:rsidRPr="00110706">
        <w:rPr>
          <w:rFonts w:ascii="Garamond" w:hAnsi="Garamond"/>
          <w:b/>
          <w:color w:val="000000"/>
        </w:rPr>
        <w:t xml:space="preserve"> </w:t>
      </w:r>
      <w:r w:rsidRPr="00110706">
        <w:rPr>
          <w:rFonts w:ascii="Garamond" w:hAnsi="Garamond"/>
          <w:color w:val="000000"/>
        </w:rPr>
        <w:t>V</w:t>
      </w:r>
      <w:r w:rsidR="005B440A" w:rsidRPr="00110706">
        <w:rPr>
          <w:rFonts w:ascii="Garamond" w:hAnsi="Garamond"/>
          <w:color w:val="000000"/>
        </w:rPr>
        <w:t>aší žádosti a v příloze zasílám</w:t>
      </w:r>
      <w:r w:rsidR="00AF2371" w:rsidRPr="00110706">
        <w:rPr>
          <w:rFonts w:ascii="Garamond" w:hAnsi="Garamond"/>
          <w:color w:val="000000"/>
        </w:rPr>
        <w:t xml:space="preserve"> požadovaná rozhodnutí.</w:t>
      </w:r>
    </w:p>
    <w:p w14:paraId="1F514444" w14:textId="77777777" w:rsidR="00AA5541" w:rsidRPr="00110706" w:rsidRDefault="00AA5541" w:rsidP="005B440A">
      <w:pPr>
        <w:spacing w:after="120"/>
        <w:jc w:val="both"/>
        <w:rPr>
          <w:rFonts w:ascii="Garamond" w:hAnsi="Garamond"/>
          <w:color w:val="000000"/>
        </w:rPr>
      </w:pPr>
    </w:p>
    <w:p w14:paraId="1A3BE8DC" w14:textId="17547D22" w:rsidR="005B440A" w:rsidRPr="0011070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0706">
        <w:rPr>
          <w:rFonts w:ascii="Garamond" w:hAnsi="Garamond"/>
          <w:color w:val="000000"/>
        </w:rPr>
        <w:t>S</w:t>
      </w:r>
      <w:r w:rsidR="005B440A" w:rsidRPr="00110706">
        <w:rPr>
          <w:rFonts w:ascii="Garamond" w:hAnsi="Garamond"/>
          <w:color w:val="000000"/>
        </w:rPr>
        <w:t> </w:t>
      </w:r>
      <w:r w:rsidRPr="00110706">
        <w:rPr>
          <w:rFonts w:ascii="Garamond" w:hAnsi="Garamond"/>
          <w:color w:val="000000"/>
        </w:rPr>
        <w:t>pozdrav</w:t>
      </w:r>
      <w:r w:rsidR="005B440A" w:rsidRPr="00110706">
        <w:rPr>
          <w:rFonts w:ascii="Garamond" w:hAnsi="Garamond"/>
          <w:color w:val="000000"/>
        </w:rPr>
        <w:t>em</w:t>
      </w:r>
    </w:p>
    <w:p w14:paraId="07610742" w14:textId="77777777" w:rsidR="005B440A" w:rsidRPr="0011070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10706" w14:paraId="72A392FC" w14:textId="77777777" w:rsidTr="00047ED5">
        <w:tc>
          <w:tcPr>
            <w:tcW w:w="4048" w:type="dxa"/>
            <w:hideMark/>
          </w:tcPr>
          <w:p w14:paraId="30601F75" w14:textId="77777777" w:rsidR="00047ED5" w:rsidRPr="00110706" w:rsidRDefault="00BA6A0B">
            <w:pPr>
              <w:widowControl w:val="0"/>
              <w:rPr>
                <w:rFonts w:ascii="Garamond" w:hAnsi="Garamond"/>
              </w:rPr>
            </w:pPr>
            <w:r w:rsidRPr="0011070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10706" w14:paraId="34A7FFD5" w14:textId="77777777" w:rsidTr="00047ED5">
        <w:tc>
          <w:tcPr>
            <w:tcW w:w="4048" w:type="dxa"/>
            <w:hideMark/>
          </w:tcPr>
          <w:p w14:paraId="084AB254" w14:textId="77777777" w:rsidR="00047ED5" w:rsidRPr="00110706" w:rsidRDefault="00C92245">
            <w:pPr>
              <w:widowControl w:val="0"/>
              <w:rPr>
                <w:rFonts w:ascii="Garamond" w:hAnsi="Garamond"/>
              </w:rPr>
            </w:pPr>
            <w:r w:rsidRPr="00110706">
              <w:rPr>
                <w:rFonts w:ascii="Garamond" w:hAnsi="Garamond"/>
              </w:rPr>
              <w:t>vyšší soudní úřednice</w:t>
            </w:r>
          </w:p>
        </w:tc>
      </w:tr>
      <w:tr w:rsidR="00047ED5" w:rsidRPr="00110706" w14:paraId="3CCD0007" w14:textId="77777777" w:rsidTr="00047ED5">
        <w:tc>
          <w:tcPr>
            <w:tcW w:w="4048" w:type="dxa"/>
            <w:hideMark/>
          </w:tcPr>
          <w:p w14:paraId="2C0E5483" w14:textId="77777777" w:rsidR="00047ED5" w:rsidRPr="00110706" w:rsidRDefault="00047ED5">
            <w:pPr>
              <w:widowControl w:val="0"/>
              <w:rPr>
                <w:rFonts w:ascii="Garamond" w:hAnsi="Garamond"/>
              </w:rPr>
            </w:pPr>
            <w:r w:rsidRPr="0011070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10706" w14:paraId="16A29F5F" w14:textId="77777777" w:rsidTr="00047ED5">
        <w:tc>
          <w:tcPr>
            <w:tcW w:w="4048" w:type="dxa"/>
            <w:hideMark/>
          </w:tcPr>
          <w:p w14:paraId="1F86EF9A" w14:textId="77777777" w:rsidR="00047ED5" w:rsidRPr="00110706" w:rsidRDefault="00047ED5">
            <w:pPr>
              <w:widowControl w:val="0"/>
              <w:rPr>
                <w:rFonts w:ascii="Garamond" w:hAnsi="Garamond"/>
              </w:rPr>
            </w:pPr>
            <w:r w:rsidRPr="00110706">
              <w:rPr>
                <w:rFonts w:ascii="Garamond" w:hAnsi="Garamond"/>
              </w:rPr>
              <w:t xml:space="preserve">dle </w:t>
            </w:r>
            <w:proofErr w:type="spellStart"/>
            <w:r w:rsidRPr="00110706">
              <w:rPr>
                <w:rFonts w:ascii="Garamond" w:hAnsi="Garamond"/>
              </w:rPr>
              <w:t>z.č</w:t>
            </w:r>
            <w:proofErr w:type="spellEnd"/>
            <w:r w:rsidRPr="00110706">
              <w:rPr>
                <w:rFonts w:ascii="Garamond" w:hAnsi="Garamond"/>
              </w:rPr>
              <w:t>. 106/1999 Sb., o svobodném</w:t>
            </w:r>
          </w:p>
        </w:tc>
      </w:tr>
      <w:tr w:rsidR="00047ED5" w:rsidRPr="00110706" w14:paraId="683CD474" w14:textId="77777777" w:rsidTr="00047ED5">
        <w:tc>
          <w:tcPr>
            <w:tcW w:w="4048" w:type="dxa"/>
            <w:hideMark/>
          </w:tcPr>
          <w:p w14:paraId="77C8AA5E" w14:textId="77777777" w:rsidR="00047ED5" w:rsidRPr="00110706" w:rsidRDefault="00047ED5">
            <w:pPr>
              <w:widowControl w:val="0"/>
              <w:rPr>
                <w:rFonts w:ascii="Garamond" w:hAnsi="Garamond"/>
              </w:rPr>
            </w:pPr>
            <w:r w:rsidRPr="00110706">
              <w:rPr>
                <w:rFonts w:ascii="Garamond" w:hAnsi="Garamond"/>
              </w:rPr>
              <w:t>přístupu k informacím</w:t>
            </w:r>
          </w:p>
        </w:tc>
      </w:tr>
    </w:tbl>
    <w:p w14:paraId="00AF4D2C" w14:textId="77777777" w:rsidR="00896DB2" w:rsidRPr="00110706" w:rsidRDefault="00896DB2" w:rsidP="00896DB2">
      <w:pPr>
        <w:rPr>
          <w:b/>
          <w:color w:val="000000"/>
        </w:rPr>
      </w:pPr>
    </w:p>
    <w:p w14:paraId="60303B18" w14:textId="77777777" w:rsidR="00896DB2" w:rsidRPr="00110706" w:rsidRDefault="00896DB2" w:rsidP="00896DB2">
      <w:pPr>
        <w:rPr>
          <w:b/>
          <w:color w:val="000000"/>
        </w:rPr>
      </w:pPr>
    </w:p>
    <w:p w14:paraId="3557E4B5" w14:textId="77777777" w:rsidR="00E930E4" w:rsidRPr="00110706" w:rsidRDefault="00E930E4" w:rsidP="00896DB2">
      <w:pPr>
        <w:rPr>
          <w:rFonts w:ascii="Garamond" w:hAnsi="Garamond"/>
          <w:b/>
          <w:color w:val="000000"/>
        </w:rPr>
      </w:pPr>
    </w:p>
    <w:p w14:paraId="07EDC2A8" w14:textId="77777777" w:rsidR="00E930E4" w:rsidRPr="00110706" w:rsidRDefault="00E930E4" w:rsidP="00896DB2">
      <w:pPr>
        <w:rPr>
          <w:rFonts w:ascii="Garamond" w:hAnsi="Garamond"/>
          <w:b/>
          <w:color w:val="000000"/>
        </w:rPr>
      </w:pPr>
    </w:p>
    <w:p w14:paraId="475164C6" w14:textId="77777777" w:rsidR="00E930E4" w:rsidRPr="00110706" w:rsidRDefault="00E930E4" w:rsidP="00896DB2">
      <w:pPr>
        <w:rPr>
          <w:rFonts w:ascii="Garamond" w:hAnsi="Garamond"/>
          <w:b/>
          <w:color w:val="000000"/>
        </w:rPr>
      </w:pPr>
    </w:p>
    <w:p w14:paraId="3E767BEB" w14:textId="77777777" w:rsidR="00E930E4" w:rsidRPr="00110706" w:rsidRDefault="00E930E4" w:rsidP="00896DB2">
      <w:pPr>
        <w:rPr>
          <w:rFonts w:ascii="Garamond" w:hAnsi="Garamond"/>
          <w:b/>
          <w:color w:val="000000"/>
        </w:rPr>
      </w:pPr>
    </w:p>
    <w:p w14:paraId="6A057F24" w14:textId="1163F405" w:rsidR="00896DB2" w:rsidRPr="00110706" w:rsidRDefault="00974F7F" w:rsidP="00896DB2">
      <w:pPr>
        <w:rPr>
          <w:rFonts w:ascii="Garamond" w:hAnsi="Garamond"/>
          <w:b/>
          <w:color w:val="000000"/>
        </w:rPr>
      </w:pPr>
      <w:r w:rsidRPr="00110706">
        <w:rPr>
          <w:rFonts w:ascii="Garamond" w:hAnsi="Garamond"/>
          <w:b/>
          <w:color w:val="000000"/>
        </w:rPr>
        <w:t>Přílohy</w:t>
      </w:r>
    </w:p>
    <w:p w14:paraId="2808A919" w14:textId="77777777" w:rsidR="00762634" w:rsidRPr="00110706" w:rsidRDefault="004F451B" w:rsidP="00896DB2">
      <w:pPr>
        <w:rPr>
          <w:rFonts w:ascii="Garamond" w:hAnsi="Garamond"/>
          <w:bCs/>
          <w:color w:val="000000"/>
        </w:rPr>
      </w:pPr>
      <w:r w:rsidRPr="00110706">
        <w:rPr>
          <w:rFonts w:ascii="Garamond" w:hAnsi="Garamond"/>
          <w:bCs/>
          <w:color w:val="000000"/>
        </w:rPr>
        <w:t xml:space="preserve">- Anon. usnesení </w:t>
      </w:r>
      <w:r w:rsidR="00762634" w:rsidRPr="00110706">
        <w:rPr>
          <w:rFonts w:ascii="Garamond" w:hAnsi="Garamond"/>
          <w:bCs/>
          <w:color w:val="000000"/>
        </w:rPr>
        <w:t>OS v Ostravě č. j. 71 T 154/2023-1117 ze dne 19. září 2024</w:t>
      </w:r>
    </w:p>
    <w:p w14:paraId="14BAF999" w14:textId="2202273D" w:rsidR="006C53DF" w:rsidRPr="00110706" w:rsidRDefault="006C53DF" w:rsidP="00896DB2">
      <w:pPr>
        <w:rPr>
          <w:rFonts w:ascii="Garamond" w:hAnsi="Garamond"/>
          <w:bCs/>
          <w:color w:val="000000"/>
        </w:rPr>
      </w:pPr>
      <w:r w:rsidRPr="00110706">
        <w:rPr>
          <w:rFonts w:ascii="Garamond" w:hAnsi="Garamond"/>
          <w:bCs/>
          <w:color w:val="000000"/>
        </w:rPr>
        <w:t xml:space="preserve">- Anon. usnesení OS v Ostravě č. j. </w:t>
      </w:r>
      <w:r w:rsidR="00AA5541" w:rsidRPr="00110706">
        <w:rPr>
          <w:rFonts w:ascii="Garamond" w:hAnsi="Garamond"/>
          <w:bCs/>
          <w:color w:val="000000"/>
        </w:rPr>
        <w:t>6 T 69/2024-60 ze dne 3. srpna 2024</w:t>
      </w:r>
    </w:p>
    <w:p w14:paraId="32594E0D" w14:textId="5D3926E8" w:rsidR="00AA5541" w:rsidRPr="00110706" w:rsidRDefault="00AA5541" w:rsidP="00896DB2">
      <w:pPr>
        <w:rPr>
          <w:rFonts w:ascii="Garamond" w:hAnsi="Garamond"/>
          <w:bCs/>
          <w:color w:val="000000"/>
        </w:rPr>
      </w:pPr>
      <w:r w:rsidRPr="00110706">
        <w:rPr>
          <w:rFonts w:ascii="Garamond" w:hAnsi="Garamond"/>
          <w:bCs/>
          <w:color w:val="000000"/>
        </w:rPr>
        <w:t>- Anon. usnesení OS v Ostravě č. j. 13 T 125/2024-152 ze dne 13. července 2024</w:t>
      </w:r>
    </w:p>
    <w:p w14:paraId="4C84B2FD" w14:textId="6C01ACF1" w:rsidR="00AA5541" w:rsidRPr="00110706" w:rsidRDefault="00AA5541" w:rsidP="00896DB2">
      <w:pPr>
        <w:rPr>
          <w:rFonts w:ascii="Garamond" w:hAnsi="Garamond"/>
          <w:bCs/>
          <w:color w:val="000000"/>
        </w:rPr>
      </w:pPr>
      <w:r w:rsidRPr="00110706">
        <w:rPr>
          <w:rFonts w:ascii="Garamond" w:hAnsi="Garamond"/>
          <w:bCs/>
          <w:color w:val="000000"/>
        </w:rPr>
        <w:t>- Anon. usnesení OS v Ostravě č. j. 8 T 108/2024-98 ze dne 11. června 2024</w:t>
      </w:r>
    </w:p>
    <w:p w14:paraId="22F0A90A" w14:textId="0587C86B" w:rsidR="00AA5541" w:rsidRPr="00110706" w:rsidRDefault="00AA5541" w:rsidP="00896DB2">
      <w:pPr>
        <w:rPr>
          <w:rFonts w:ascii="Garamond" w:hAnsi="Garamond"/>
          <w:bCs/>
          <w:color w:val="000000"/>
        </w:rPr>
      </w:pPr>
      <w:r w:rsidRPr="00110706">
        <w:rPr>
          <w:rFonts w:ascii="Garamond" w:hAnsi="Garamond"/>
          <w:bCs/>
          <w:color w:val="000000"/>
        </w:rPr>
        <w:t>- Anon. usnesení OS v Ostravě č. j. 72 T 109/202</w:t>
      </w:r>
      <w:r w:rsidR="00F61948" w:rsidRPr="00110706">
        <w:rPr>
          <w:rFonts w:ascii="Garamond" w:hAnsi="Garamond"/>
          <w:bCs/>
          <w:color w:val="000000"/>
        </w:rPr>
        <w:t>3</w:t>
      </w:r>
      <w:r w:rsidRPr="00110706">
        <w:rPr>
          <w:rFonts w:ascii="Garamond" w:hAnsi="Garamond"/>
          <w:bCs/>
          <w:color w:val="000000"/>
        </w:rPr>
        <w:t>-489 ze dne 18. prosince 2024</w:t>
      </w:r>
    </w:p>
    <w:p w14:paraId="6FEB6B21" w14:textId="77777777" w:rsidR="00010725" w:rsidRPr="00110706" w:rsidRDefault="00010725" w:rsidP="00896DB2">
      <w:pPr>
        <w:rPr>
          <w:bCs/>
        </w:rPr>
      </w:pPr>
      <w:r w:rsidRPr="00110706">
        <w:rPr>
          <w:bCs/>
        </w:rPr>
        <w:t xml:space="preserve"> </w:t>
      </w:r>
    </w:p>
    <w:sectPr w:rsidR="00010725" w:rsidRPr="00110706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A564" w14:textId="77777777" w:rsidR="002834FC" w:rsidRDefault="002834FC">
      <w:r>
        <w:separator/>
      </w:r>
    </w:p>
  </w:endnote>
  <w:endnote w:type="continuationSeparator" w:id="0">
    <w:p w14:paraId="626446BC" w14:textId="77777777" w:rsidR="002834FC" w:rsidRDefault="0028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3C8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773E8E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923E" w14:textId="77777777" w:rsidR="002834FC" w:rsidRDefault="002834FC">
      <w:r>
        <w:separator/>
      </w:r>
    </w:p>
  </w:footnote>
  <w:footnote w:type="continuationSeparator" w:id="0">
    <w:p w14:paraId="334D7CB0" w14:textId="77777777" w:rsidR="002834FC" w:rsidRDefault="0028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3C1D" w14:textId="1150A9C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1/2025</w:t>
    </w:r>
    <w:r w:rsidRPr="00943455">
      <w:rPr>
        <w:rFonts w:ascii="Garamond" w:hAnsi="Garamond"/>
      </w:rPr>
      <w:t>-</w:t>
    </w:r>
    <w:r w:rsidR="00751B99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07FBA"/>
    <w:multiLevelType w:val="hybridMultilevel"/>
    <w:tmpl w:val="6D6EAFDC"/>
    <w:lvl w:ilvl="0" w:tplc="D4A66DCA">
      <w:start w:val="7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3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6 10:43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4E93"/>
    <w:rsid w:val="00047ED5"/>
    <w:rsid w:val="000B2412"/>
    <w:rsid w:val="000D1598"/>
    <w:rsid w:val="0010613B"/>
    <w:rsid w:val="00110706"/>
    <w:rsid w:val="00201527"/>
    <w:rsid w:val="002133B2"/>
    <w:rsid w:val="002834FC"/>
    <w:rsid w:val="0029587C"/>
    <w:rsid w:val="002B20C2"/>
    <w:rsid w:val="002B25DC"/>
    <w:rsid w:val="002F4B31"/>
    <w:rsid w:val="00322E8B"/>
    <w:rsid w:val="003448F9"/>
    <w:rsid w:val="003902FE"/>
    <w:rsid w:val="00395211"/>
    <w:rsid w:val="00401AD9"/>
    <w:rsid w:val="004F451B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C52DB"/>
    <w:rsid w:val="006C53DF"/>
    <w:rsid w:val="007030A0"/>
    <w:rsid w:val="007127B1"/>
    <w:rsid w:val="00751B99"/>
    <w:rsid w:val="00762634"/>
    <w:rsid w:val="00841831"/>
    <w:rsid w:val="00873B33"/>
    <w:rsid w:val="00896DB2"/>
    <w:rsid w:val="008970FE"/>
    <w:rsid w:val="008C78C0"/>
    <w:rsid w:val="00943455"/>
    <w:rsid w:val="00974F7F"/>
    <w:rsid w:val="00A01810"/>
    <w:rsid w:val="00AA5541"/>
    <w:rsid w:val="00AD4A8B"/>
    <w:rsid w:val="00AF2371"/>
    <w:rsid w:val="00B312D3"/>
    <w:rsid w:val="00B57D55"/>
    <w:rsid w:val="00BA6A0B"/>
    <w:rsid w:val="00C06A7E"/>
    <w:rsid w:val="00C7287D"/>
    <w:rsid w:val="00C92245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6F37"/>
    <w:rsid w:val="00E930E4"/>
    <w:rsid w:val="00EA5544"/>
    <w:rsid w:val="00EA62DD"/>
    <w:rsid w:val="00EB4747"/>
    <w:rsid w:val="00EB4B3C"/>
    <w:rsid w:val="00F53CC7"/>
    <w:rsid w:val="00F61948"/>
    <w:rsid w:val="00F653E5"/>
    <w:rsid w:val="00F87D13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FEF00"/>
  <w14:defaultImageDpi w14:val="0"/>
  <w15:docId w15:val="{4DC8399F-BD9A-43C4-ADD6-CA8DBC1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5211"/>
    <w:pPr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7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A514-990D-4F6D-B458-6D713041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2001-04-24T08:56:00Z</cp:lastPrinted>
  <dcterms:created xsi:type="dcterms:W3CDTF">2025-01-13T09:47:00Z</dcterms:created>
  <dcterms:modified xsi:type="dcterms:W3CDTF">2025-01-13T12:45:00Z</dcterms:modified>
</cp:coreProperties>
</file>