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AF1F" w14:textId="77777777" w:rsidR="00C43523" w:rsidRPr="00CC1C60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C1C6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C1C60">
        <w:rPr>
          <w:rFonts w:ascii="Garamond" w:hAnsi="Garamond"/>
          <w:b/>
          <w:color w:val="000000"/>
          <w:sz w:val="36"/>
        </w:rPr>
        <w:t> </w:t>
      </w:r>
    </w:p>
    <w:p w14:paraId="66541120" w14:textId="77777777" w:rsidR="00C43523" w:rsidRPr="00CC1C60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C1C60">
        <w:rPr>
          <w:rFonts w:ascii="Garamond" w:hAnsi="Garamond"/>
          <w:color w:val="000000"/>
        </w:rPr>
        <w:t> U Soudu 6187/4, 708 82 Ostrava-Poruba</w:t>
      </w:r>
    </w:p>
    <w:p w14:paraId="4221E2CC" w14:textId="77777777" w:rsidR="00C43523" w:rsidRPr="00CC1C60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C1C60">
        <w:rPr>
          <w:rFonts w:ascii="Garamond" w:hAnsi="Garamond"/>
          <w:color w:val="000000"/>
        </w:rPr>
        <w:t>tel.: 596 972 111, fax: 596 972 801, e-mail: </w:t>
      </w:r>
      <w:r w:rsidR="00677E4E" w:rsidRPr="00CC1C60">
        <w:rPr>
          <w:rFonts w:ascii="Garamond" w:hAnsi="Garamond"/>
          <w:color w:val="000000"/>
        </w:rPr>
        <w:t>osostrava@osoud.ova.justice.cz</w:t>
      </w:r>
      <w:r w:rsidRPr="00CC1C60">
        <w:rPr>
          <w:rFonts w:ascii="Garamond" w:hAnsi="Garamond"/>
          <w:color w:val="000000"/>
        </w:rPr>
        <w:t xml:space="preserve">, </w:t>
      </w:r>
      <w:r w:rsidRPr="00CC1C60">
        <w:rPr>
          <w:rFonts w:ascii="Garamond" w:hAnsi="Garamond"/>
          <w:color w:val="000000"/>
          <w:szCs w:val="18"/>
        </w:rPr>
        <w:t>IDDS: 2mhaesg</w:t>
      </w:r>
    </w:p>
    <w:p w14:paraId="290694B6" w14:textId="76E1417B" w:rsidR="00C43523" w:rsidRPr="00CC1C60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CC1C60">
        <w:rPr>
          <w:rFonts w:ascii="Garamond" w:hAnsi="Garamond"/>
          <w:b/>
          <w:bCs/>
        </w:rPr>
        <w:t>č. j.</w:t>
      </w:r>
      <w:r w:rsidR="00C43523" w:rsidRPr="00CC1C60">
        <w:rPr>
          <w:rFonts w:ascii="Garamond" w:hAnsi="Garamond"/>
          <w:b/>
          <w:bCs/>
        </w:rPr>
        <w:t xml:space="preserve"> 0 Si 224/2024</w:t>
      </w:r>
      <w:r w:rsidR="002A5056" w:rsidRPr="00CC1C60">
        <w:rPr>
          <w:rFonts w:ascii="Garamond" w:hAnsi="Garamond"/>
          <w:b/>
          <w:bCs/>
        </w:rPr>
        <w:t>-</w:t>
      </w:r>
      <w:r w:rsidR="00101C39" w:rsidRPr="00CC1C60">
        <w:rPr>
          <w:rFonts w:ascii="Garamond" w:hAnsi="Garamond"/>
          <w:b/>
          <w:bCs/>
        </w:rPr>
        <w:t>6</w:t>
      </w:r>
    </w:p>
    <w:p w14:paraId="7C83D378" w14:textId="77777777" w:rsidR="00C43523" w:rsidRPr="00CC1C60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CC1C60">
        <w:rPr>
          <w:rFonts w:ascii="Garamond" w:hAnsi="Garamond"/>
          <w:b/>
          <w:sz w:val="40"/>
          <w:szCs w:val="40"/>
        </w:rPr>
        <w:t>USNESENÍ</w:t>
      </w:r>
    </w:p>
    <w:p w14:paraId="68549C20" w14:textId="485B5C8F" w:rsidR="000D42FF" w:rsidRPr="00CC1C60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CC1C60">
        <w:rPr>
          <w:rFonts w:ascii="Garamond" w:hAnsi="Garamond"/>
        </w:rPr>
        <w:t>Okresní soud v</w:t>
      </w:r>
      <w:r w:rsidR="00491AE0" w:rsidRPr="00CC1C60">
        <w:rPr>
          <w:rFonts w:ascii="Garamond" w:hAnsi="Garamond"/>
        </w:rPr>
        <w:t> </w:t>
      </w:r>
      <w:r w:rsidRPr="00CC1C60">
        <w:rPr>
          <w:rFonts w:ascii="Garamond" w:hAnsi="Garamond"/>
        </w:rPr>
        <w:t>Ostravě</w:t>
      </w:r>
      <w:r w:rsidR="00491AE0" w:rsidRPr="00CC1C60">
        <w:rPr>
          <w:rFonts w:ascii="Garamond" w:hAnsi="Garamond"/>
        </w:rPr>
        <w:t>,</w:t>
      </w:r>
      <w:r w:rsidRPr="00CC1C60">
        <w:rPr>
          <w:rFonts w:ascii="Garamond" w:hAnsi="Garamond"/>
        </w:rPr>
        <w:t xml:space="preserve"> jako věcně příslušný správní orgán dle § 2 odst. 1 zák. č. 106/1999 Sb., o</w:t>
      </w:r>
      <w:r w:rsidR="003458F8" w:rsidRPr="00CC1C60">
        <w:rPr>
          <w:rFonts w:ascii="Garamond" w:hAnsi="Garamond"/>
        </w:rPr>
        <w:t> </w:t>
      </w:r>
      <w:r w:rsidRPr="00CC1C60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CC1C60">
        <w:rPr>
          <w:rFonts w:ascii="Garamond" w:hAnsi="Garamond"/>
        </w:rPr>
        <w:t>InfZ</w:t>
      </w:r>
      <w:proofErr w:type="spellEnd"/>
      <w:r w:rsidRPr="00CC1C60">
        <w:rPr>
          <w:rFonts w:ascii="Garamond" w:hAnsi="Garamond"/>
        </w:rPr>
        <w:t>“), rozhodl</w:t>
      </w:r>
      <w:r w:rsidR="00AE2FA8" w:rsidRPr="00CC1C60">
        <w:rPr>
          <w:rFonts w:ascii="Garamond" w:hAnsi="Garamond"/>
        </w:rPr>
        <w:t xml:space="preserve">   o</w:t>
      </w:r>
      <w:r w:rsidR="003458F8" w:rsidRPr="00CC1C60">
        <w:rPr>
          <w:rFonts w:ascii="Garamond" w:hAnsi="Garamond"/>
        </w:rPr>
        <w:t> </w:t>
      </w:r>
      <w:r w:rsidR="00AE2FA8" w:rsidRPr="00CC1C60">
        <w:rPr>
          <w:rFonts w:ascii="Garamond" w:hAnsi="Garamond"/>
        </w:rPr>
        <w:t>žádosti</w:t>
      </w:r>
      <w:r w:rsidR="000D42FF" w:rsidRPr="00CC1C60">
        <w:rPr>
          <w:rFonts w:ascii="Garamond" w:hAnsi="Garamond"/>
        </w:rPr>
        <w:t xml:space="preserve"> ze dne </w:t>
      </w:r>
      <w:r w:rsidR="004E4997" w:rsidRPr="00CC1C60">
        <w:rPr>
          <w:rFonts w:ascii="Garamond" w:hAnsi="Garamond"/>
        </w:rPr>
        <w:t>9. dubna 2024</w:t>
      </w:r>
    </w:p>
    <w:p w14:paraId="742CBB51" w14:textId="79B896BF" w:rsidR="000D42FF" w:rsidRPr="00CC1C60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proofErr w:type="gramStart"/>
      <w:r w:rsidRPr="00CC1C60">
        <w:rPr>
          <w:rFonts w:ascii="Garamond" w:hAnsi="Garamond"/>
        </w:rPr>
        <w:t>ž</w:t>
      </w:r>
      <w:r w:rsidR="00AE2FA8" w:rsidRPr="00CC1C60">
        <w:rPr>
          <w:rFonts w:ascii="Garamond" w:hAnsi="Garamond"/>
        </w:rPr>
        <w:t>adatel</w:t>
      </w:r>
      <w:r w:rsidR="00C92F34" w:rsidRPr="00CC1C60">
        <w:rPr>
          <w:rFonts w:ascii="Garamond" w:hAnsi="Garamond"/>
        </w:rPr>
        <w:t>ky</w:t>
      </w:r>
      <w:r w:rsidR="002562FF" w:rsidRPr="00CC1C60">
        <w:rPr>
          <w:rFonts w:ascii="Garamond" w:hAnsi="Garamond"/>
        </w:rPr>
        <w:t xml:space="preserve">:   </w:t>
      </w:r>
      <w:proofErr w:type="gramEnd"/>
      <w:r w:rsidR="002562FF" w:rsidRPr="00CC1C60">
        <w:rPr>
          <w:rFonts w:ascii="Garamond" w:hAnsi="Garamond"/>
        </w:rPr>
        <w:t xml:space="preserve"> </w:t>
      </w:r>
      <w:r w:rsidR="007A5CF1" w:rsidRPr="00CC1C60">
        <w:rPr>
          <w:rFonts w:ascii="Garamond" w:hAnsi="Garamond"/>
          <w:b/>
        </w:rPr>
        <w:t>Eva T</w:t>
      </w:r>
      <w:r w:rsidR="00313B13" w:rsidRPr="00CC1C60">
        <w:rPr>
          <w:rFonts w:ascii="Garamond" w:hAnsi="Garamond"/>
          <w:b/>
        </w:rPr>
        <w:t>.</w:t>
      </w:r>
      <w:r w:rsidR="00347DA4" w:rsidRPr="00CC1C60">
        <w:rPr>
          <w:rFonts w:ascii="Garamond" w:hAnsi="Garamond"/>
          <w:b/>
        </w:rPr>
        <w:t>, narozená</w:t>
      </w:r>
      <w:r w:rsidR="00347DA4" w:rsidRPr="00CC1C60">
        <w:rPr>
          <w:rFonts w:ascii="Garamond" w:hAnsi="Garamond"/>
          <w:b/>
          <w:bCs/>
        </w:rPr>
        <w:t xml:space="preserve"> </w:t>
      </w:r>
      <w:r w:rsidR="00313B13" w:rsidRPr="00CC1C60">
        <w:rPr>
          <w:rFonts w:ascii="Garamond" w:hAnsi="Garamond"/>
          <w:b/>
          <w:bCs/>
        </w:rPr>
        <w:t>XXXXX</w:t>
      </w:r>
      <w:r w:rsidR="00C92F34" w:rsidRPr="00CC1C60">
        <w:rPr>
          <w:rFonts w:ascii="Garamond" w:hAnsi="Garamond"/>
          <w:b/>
          <w:bCs/>
        </w:rPr>
        <w:t xml:space="preserve">, </w:t>
      </w:r>
      <w:r w:rsidR="00347DA4" w:rsidRPr="00CC1C60">
        <w:rPr>
          <w:rFonts w:ascii="Garamond" w:hAnsi="Garamond"/>
        </w:rPr>
        <w:t>bytem</w:t>
      </w:r>
      <w:r w:rsidR="00C92F34" w:rsidRPr="00CC1C60">
        <w:rPr>
          <w:rFonts w:ascii="Garamond" w:hAnsi="Garamond"/>
        </w:rPr>
        <w:t xml:space="preserve"> </w:t>
      </w:r>
      <w:r w:rsidR="00313B13" w:rsidRPr="00CC1C60">
        <w:rPr>
          <w:rFonts w:ascii="Garamond" w:hAnsi="Garamond"/>
        </w:rPr>
        <w:t>XXXXX</w:t>
      </w:r>
      <w:r w:rsidR="00C92F34" w:rsidRPr="00CC1C60">
        <w:rPr>
          <w:rFonts w:ascii="Garamond" w:hAnsi="Garamond"/>
        </w:rPr>
        <w:t>,</w:t>
      </w:r>
      <w:r w:rsidR="00347DA4" w:rsidRPr="00CC1C60">
        <w:rPr>
          <w:rFonts w:ascii="Garamond" w:hAnsi="Garamond"/>
        </w:rPr>
        <w:t xml:space="preserve"> </w:t>
      </w:r>
      <w:r w:rsidR="007A5CF1" w:rsidRPr="00CC1C60">
        <w:rPr>
          <w:rFonts w:ascii="Garamond" w:hAnsi="Garamond"/>
        </w:rPr>
        <w:t xml:space="preserve"> </w:t>
      </w:r>
    </w:p>
    <w:p w14:paraId="731B0BCF" w14:textId="2F24D5C9" w:rsidR="00C43523" w:rsidRPr="00CC1C60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CC1C60">
        <w:rPr>
          <w:rFonts w:ascii="Garamond" w:hAnsi="Garamond"/>
        </w:rPr>
        <w:t xml:space="preserve">o poskytnutí informací podle </w:t>
      </w:r>
      <w:proofErr w:type="spellStart"/>
      <w:r w:rsidR="000D42FF" w:rsidRPr="00CC1C60">
        <w:rPr>
          <w:rFonts w:ascii="Garamond" w:hAnsi="Garamond"/>
        </w:rPr>
        <w:t>InfZ</w:t>
      </w:r>
      <w:proofErr w:type="spellEnd"/>
      <w:r w:rsidR="00491AE0" w:rsidRPr="00CC1C60">
        <w:rPr>
          <w:rFonts w:ascii="Garamond" w:hAnsi="Garamond"/>
        </w:rPr>
        <w:t xml:space="preserve">, ve které </w:t>
      </w:r>
      <w:r w:rsidR="00C92F34" w:rsidRPr="00CC1C60">
        <w:rPr>
          <w:rFonts w:ascii="Garamond" w:hAnsi="Garamond"/>
        </w:rPr>
        <w:t xml:space="preserve">žadatelka požadovala následující informace: </w:t>
      </w:r>
    </w:p>
    <w:p w14:paraId="270CF2DD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ind w:left="284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Jaký byl rozpočtovaný plat na osobu administrativních zaměstnanců </w:t>
      </w:r>
      <w:r w:rsidRPr="00CC1C60">
        <w:rPr>
          <w:rFonts w:ascii="Garamond" w:hAnsi="Garamond"/>
          <w:sz w:val="24"/>
          <w:szCs w:val="24"/>
          <w:u w:val="single"/>
        </w:rPr>
        <w:t>pro váš okresní soud</w:t>
      </w:r>
      <w:r w:rsidRPr="00CC1C60">
        <w:rPr>
          <w:rFonts w:ascii="Garamond" w:hAnsi="Garamond"/>
          <w:sz w:val="24"/>
          <w:szCs w:val="24"/>
        </w:rPr>
        <w:t xml:space="preserve"> (dále jen OS) v jednotlivých měsících roku </w:t>
      </w:r>
      <w:r w:rsidRPr="00CC1C60">
        <w:rPr>
          <w:rFonts w:ascii="Garamond" w:hAnsi="Garamond"/>
          <w:sz w:val="24"/>
          <w:szCs w:val="24"/>
          <w:u w:val="single"/>
        </w:rPr>
        <w:t>2022</w:t>
      </w:r>
      <w:r w:rsidRPr="00CC1C60">
        <w:rPr>
          <w:rFonts w:ascii="Garamond" w:hAnsi="Garamond"/>
          <w:sz w:val="24"/>
          <w:szCs w:val="24"/>
        </w:rPr>
        <w:t xml:space="preserve"> (leden až prosinec)? Pokud došlo k navýšení rozpočtovaného platu v některém měsíci daného roku, pak zda tento byl navýšen od daného měsíce či se zpětnou platností a od jakého měsíce a na jakou částku byl navýšen?</w:t>
      </w:r>
    </w:p>
    <w:p w14:paraId="36CDD4A3" w14:textId="77777777" w:rsidR="00C92F34" w:rsidRPr="00CC1C60" w:rsidRDefault="00C92F34" w:rsidP="00C92F34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14:paraId="11634E94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ind w:left="284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Jaký byl rozpočtovaný plat na osobu administrativních zaměstnanců </w:t>
      </w:r>
      <w:r w:rsidRPr="00CC1C60">
        <w:rPr>
          <w:rFonts w:ascii="Garamond" w:hAnsi="Garamond"/>
          <w:sz w:val="24"/>
          <w:szCs w:val="24"/>
          <w:u w:val="single"/>
        </w:rPr>
        <w:t>pro váš okresní soud</w:t>
      </w:r>
      <w:r w:rsidRPr="00CC1C60">
        <w:rPr>
          <w:rFonts w:ascii="Garamond" w:hAnsi="Garamond"/>
          <w:sz w:val="24"/>
          <w:szCs w:val="24"/>
        </w:rPr>
        <w:t xml:space="preserve"> (dále jen OS) v jednotlivých měsících roku </w:t>
      </w:r>
      <w:r w:rsidRPr="00CC1C60">
        <w:rPr>
          <w:rFonts w:ascii="Garamond" w:hAnsi="Garamond"/>
          <w:sz w:val="24"/>
          <w:szCs w:val="24"/>
          <w:u w:val="single"/>
        </w:rPr>
        <w:t>2023</w:t>
      </w:r>
      <w:r w:rsidRPr="00CC1C60">
        <w:rPr>
          <w:rFonts w:ascii="Garamond" w:hAnsi="Garamond"/>
          <w:sz w:val="24"/>
          <w:szCs w:val="24"/>
        </w:rPr>
        <w:t xml:space="preserve"> (leden až prosinec)? Pokud došlo k navýšení rozpočtovaného platu v některém měsíci daného roku, pak zda tento byl navýšen od daného měsíce či se zpětnou platností a od jakého měsíce a na jakou částku byl navýšen?</w:t>
      </w:r>
    </w:p>
    <w:p w14:paraId="29CA43AE" w14:textId="77777777" w:rsidR="00C92F34" w:rsidRPr="00CC1C60" w:rsidRDefault="00C92F34" w:rsidP="00C92F34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14:paraId="4F9341BA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ind w:left="284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Jaký byl rozpočtovaný plat na osobu administrativních zaměstnanců </w:t>
      </w:r>
      <w:r w:rsidRPr="00CC1C60">
        <w:rPr>
          <w:rFonts w:ascii="Garamond" w:hAnsi="Garamond"/>
          <w:sz w:val="24"/>
          <w:szCs w:val="24"/>
          <w:u w:val="single"/>
        </w:rPr>
        <w:t>pro váš okresní soud</w:t>
      </w:r>
      <w:r w:rsidRPr="00CC1C60">
        <w:rPr>
          <w:rFonts w:ascii="Garamond" w:hAnsi="Garamond"/>
          <w:sz w:val="24"/>
          <w:szCs w:val="24"/>
        </w:rPr>
        <w:t xml:space="preserve"> (dále jen OS) v jednotlivých měsících roku </w:t>
      </w:r>
      <w:r w:rsidRPr="00CC1C60">
        <w:rPr>
          <w:rFonts w:ascii="Garamond" w:hAnsi="Garamond"/>
          <w:sz w:val="24"/>
          <w:szCs w:val="24"/>
          <w:u w:val="single"/>
        </w:rPr>
        <w:t>2024</w:t>
      </w:r>
      <w:r w:rsidRPr="00CC1C60">
        <w:rPr>
          <w:rFonts w:ascii="Garamond" w:hAnsi="Garamond"/>
          <w:sz w:val="24"/>
          <w:szCs w:val="24"/>
        </w:rPr>
        <w:t xml:space="preserve"> (leden až březen)? Pokud došlo k navýšení rozpočtovaného platu v některém měsíci daného roku, pak zda tento byl navýšen od daného měsíce či se zpětnou platností a od jakého měsíce a na jakou částku byl navýšen?</w:t>
      </w:r>
    </w:p>
    <w:p w14:paraId="5F4D5C67" w14:textId="77777777" w:rsidR="00C92F34" w:rsidRPr="00CC1C60" w:rsidRDefault="00C92F34" w:rsidP="00C92F34">
      <w:pPr>
        <w:ind w:left="284"/>
        <w:jc w:val="both"/>
        <w:rPr>
          <w:rFonts w:ascii="Garamond" w:hAnsi="Garamond"/>
        </w:rPr>
      </w:pPr>
      <w:r w:rsidRPr="00CC1C60">
        <w:rPr>
          <w:rFonts w:ascii="Garamond" w:hAnsi="Garamond"/>
        </w:rPr>
        <w:t xml:space="preserve"> </w:t>
      </w:r>
    </w:p>
    <w:p w14:paraId="35DEC179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ind w:left="284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V jakém rozmezí (tzn. od – do jaké výše, /nikoliv v jakém průměru/) se </w:t>
      </w:r>
      <w:r w:rsidRPr="00CC1C60">
        <w:rPr>
          <w:rFonts w:ascii="Garamond" w:hAnsi="Garamond"/>
          <w:sz w:val="24"/>
          <w:szCs w:val="24"/>
          <w:u w:val="single"/>
        </w:rPr>
        <w:t>u vašeho OS</w:t>
      </w:r>
      <w:r w:rsidRPr="00CC1C60">
        <w:rPr>
          <w:rFonts w:ascii="Garamond" w:hAnsi="Garamond"/>
          <w:sz w:val="24"/>
          <w:szCs w:val="24"/>
        </w:rPr>
        <w:t xml:space="preserve"> pohybovaly </w:t>
      </w:r>
      <w:r w:rsidRPr="00CC1C60">
        <w:rPr>
          <w:rFonts w:ascii="Garamond" w:hAnsi="Garamond"/>
          <w:sz w:val="24"/>
          <w:szCs w:val="24"/>
          <w:u w:val="single"/>
        </w:rPr>
        <w:t>osobní příplatky</w:t>
      </w:r>
      <w:r w:rsidRPr="00CC1C60">
        <w:rPr>
          <w:rFonts w:ascii="Garamond" w:hAnsi="Garamond"/>
          <w:sz w:val="24"/>
          <w:szCs w:val="24"/>
        </w:rPr>
        <w:t xml:space="preserve"> administrativních zaměstnanců v letech </w:t>
      </w:r>
      <w:r w:rsidRPr="00CC1C60">
        <w:rPr>
          <w:rFonts w:ascii="Garamond" w:hAnsi="Garamond"/>
          <w:sz w:val="24"/>
          <w:szCs w:val="24"/>
          <w:u w:val="single"/>
        </w:rPr>
        <w:t>2022, 2023, za I. čtvrtletí roku 2024</w:t>
      </w:r>
      <w:r w:rsidRPr="00CC1C60">
        <w:rPr>
          <w:rFonts w:ascii="Garamond" w:hAnsi="Garamond"/>
          <w:sz w:val="24"/>
          <w:szCs w:val="24"/>
        </w:rPr>
        <w:t xml:space="preserve"> pro níže uvedené pozice:</w:t>
      </w:r>
    </w:p>
    <w:p w14:paraId="3DB10192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zapisovatelky</w:t>
      </w:r>
    </w:p>
    <w:p w14:paraId="4A9603DF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rejstříkové vedoucí</w:t>
      </w:r>
    </w:p>
    <w:p w14:paraId="781F66F0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protokolující úředníci</w:t>
      </w:r>
    </w:p>
    <w:p w14:paraId="67BCF8BA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vedoucí soudních oddělení</w:t>
      </w:r>
    </w:p>
    <w:p w14:paraId="579ED501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zaměstnanci správy soudu</w:t>
      </w:r>
    </w:p>
    <w:p w14:paraId="035E749D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soudní tajemníci</w:t>
      </w:r>
    </w:p>
    <w:p w14:paraId="59AC5811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vyšší soudní úředníci</w:t>
      </w:r>
    </w:p>
    <w:p w14:paraId="43BB6462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asistenti soudce</w:t>
      </w:r>
    </w:p>
    <w:p w14:paraId="0706E623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justiční kandidáti</w:t>
      </w:r>
    </w:p>
    <w:p w14:paraId="2EB77AB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dozorčí úředníci</w:t>
      </w:r>
    </w:p>
    <w:p w14:paraId="4FEBD2EA" w14:textId="77777777" w:rsidR="00C92F34" w:rsidRPr="00CC1C60" w:rsidRDefault="00C92F34" w:rsidP="00C92F34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14:paraId="25072E54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ind w:left="284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V jakém rozmezí (tzn. od – do jaké výše, /nikoliv v jakém průměru/) se </w:t>
      </w:r>
      <w:r w:rsidRPr="00CC1C60">
        <w:rPr>
          <w:rFonts w:ascii="Garamond" w:hAnsi="Garamond"/>
          <w:sz w:val="24"/>
          <w:szCs w:val="24"/>
          <w:u w:val="single"/>
        </w:rPr>
        <w:t>u vašeho OS</w:t>
      </w:r>
      <w:r w:rsidRPr="00CC1C60">
        <w:rPr>
          <w:rFonts w:ascii="Garamond" w:hAnsi="Garamond"/>
          <w:sz w:val="24"/>
          <w:szCs w:val="24"/>
        </w:rPr>
        <w:t xml:space="preserve"> pohybovaly </w:t>
      </w:r>
      <w:r w:rsidRPr="00CC1C60">
        <w:rPr>
          <w:rFonts w:ascii="Garamond" w:hAnsi="Garamond"/>
          <w:sz w:val="24"/>
          <w:szCs w:val="24"/>
          <w:u w:val="single"/>
        </w:rPr>
        <w:t>zvláštní příplatky</w:t>
      </w:r>
      <w:r w:rsidRPr="00CC1C60">
        <w:rPr>
          <w:rFonts w:ascii="Garamond" w:hAnsi="Garamond"/>
          <w:sz w:val="24"/>
          <w:szCs w:val="24"/>
        </w:rPr>
        <w:t xml:space="preserve"> administrativních zaměstnanců v letech </w:t>
      </w:r>
      <w:r w:rsidRPr="00CC1C60">
        <w:rPr>
          <w:rFonts w:ascii="Garamond" w:hAnsi="Garamond"/>
          <w:sz w:val="24"/>
          <w:szCs w:val="24"/>
          <w:u w:val="single"/>
        </w:rPr>
        <w:t>2022, 2023, za I. čtvrtletí roku 2024</w:t>
      </w:r>
      <w:r w:rsidRPr="00CC1C60">
        <w:rPr>
          <w:rFonts w:ascii="Garamond" w:hAnsi="Garamond"/>
          <w:sz w:val="24"/>
          <w:szCs w:val="24"/>
        </w:rPr>
        <w:t xml:space="preserve"> pro níže uvedené pozice:</w:t>
      </w:r>
    </w:p>
    <w:p w14:paraId="1F8925C2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lastRenderedPageBreak/>
        <w:t>zapisovatelky</w:t>
      </w:r>
    </w:p>
    <w:p w14:paraId="6B7A43C3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rejstříkové vedoucí</w:t>
      </w:r>
    </w:p>
    <w:p w14:paraId="4C868A33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protokolující úředníci</w:t>
      </w:r>
    </w:p>
    <w:p w14:paraId="607091D4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vedoucí soudních oddělení</w:t>
      </w:r>
    </w:p>
    <w:p w14:paraId="599760E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zaměstnanci správy soudu</w:t>
      </w:r>
    </w:p>
    <w:p w14:paraId="1F6D9DE4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soudní tajemníci</w:t>
      </w:r>
    </w:p>
    <w:p w14:paraId="4B4F061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vyšší soudní úředníci</w:t>
      </w:r>
    </w:p>
    <w:p w14:paraId="31A9D7DB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asistenti soudce</w:t>
      </w:r>
    </w:p>
    <w:p w14:paraId="5BCAC02D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3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justiční kandidáti</w:t>
      </w:r>
    </w:p>
    <w:p w14:paraId="0C3B7377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3" w:hanging="357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dozorčí úředníci</w:t>
      </w:r>
    </w:p>
    <w:p w14:paraId="5FC94C08" w14:textId="77777777" w:rsidR="00C92F34" w:rsidRPr="00CC1C60" w:rsidRDefault="00C92F34" w:rsidP="00C92F34">
      <w:pPr>
        <w:pStyle w:val="Odstavecseseznamem"/>
        <w:ind w:left="-74"/>
        <w:jc w:val="both"/>
        <w:rPr>
          <w:rFonts w:ascii="Garamond" w:hAnsi="Garamond"/>
          <w:sz w:val="24"/>
          <w:szCs w:val="24"/>
        </w:rPr>
      </w:pPr>
    </w:p>
    <w:p w14:paraId="4876CAC3" w14:textId="77777777" w:rsidR="00C92F34" w:rsidRPr="00CC1C60" w:rsidRDefault="00C92F34" w:rsidP="00C92F34">
      <w:pPr>
        <w:pStyle w:val="Odstavecseseznamem"/>
        <w:numPr>
          <w:ilvl w:val="0"/>
          <w:numId w:val="1"/>
        </w:numPr>
        <w:spacing w:after="120"/>
        <w:ind w:left="284" w:hanging="426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 xml:space="preserve">Zda byly </w:t>
      </w:r>
      <w:r w:rsidRPr="00CC1C60">
        <w:rPr>
          <w:rFonts w:ascii="Garamond" w:hAnsi="Garamond"/>
          <w:sz w:val="24"/>
          <w:szCs w:val="24"/>
          <w:u w:val="single"/>
        </w:rPr>
        <w:t>u vašeho OS</w:t>
      </w:r>
      <w:r w:rsidRPr="00CC1C60">
        <w:rPr>
          <w:rFonts w:ascii="Garamond" w:hAnsi="Garamond"/>
          <w:sz w:val="24"/>
          <w:szCs w:val="24"/>
        </w:rPr>
        <w:t xml:space="preserve"> vyplaceny zaměstnancům </w:t>
      </w:r>
      <w:r w:rsidRPr="00CC1C60">
        <w:rPr>
          <w:rFonts w:ascii="Garamond" w:hAnsi="Garamond"/>
          <w:sz w:val="24"/>
          <w:szCs w:val="24"/>
          <w:u w:val="single"/>
        </w:rPr>
        <w:t>odměny v letech 2022, 2023 a v I. čtvrtletí roku 2024</w:t>
      </w:r>
      <w:r w:rsidRPr="00CC1C60">
        <w:rPr>
          <w:rFonts w:ascii="Garamond" w:hAnsi="Garamond"/>
          <w:sz w:val="24"/>
          <w:szCs w:val="24"/>
        </w:rPr>
        <w:t xml:space="preserve">. Pokud ano, uveďte, v jakém rozmezí (tzn. od – do jaké výše, nikoliv v jakém průměru) byly pro níže uvedené pozice odměny vyplaceny a </w:t>
      </w:r>
      <w:r w:rsidRPr="00CC1C60">
        <w:rPr>
          <w:rFonts w:ascii="Garamond" w:hAnsi="Garamond"/>
          <w:sz w:val="24"/>
          <w:szCs w:val="24"/>
          <w:u w:val="single"/>
        </w:rPr>
        <w:t>v jakém konkrétním měsíci daného roku byly odměny vyplaceny</w:t>
      </w:r>
      <w:r w:rsidRPr="00CC1C60">
        <w:rPr>
          <w:rFonts w:ascii="Garamond" w:hAnsi="Garamond"/>
          <w:sz w:val="24"/>
          <w:szCs w:val="24"/>
        </w:rPr>
        <w:t xml:space="preserve">. </w:t>
      </w:r>
    </w:p>
    <w:p w14:paraId="104D7E5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zapisovatelky</w:t>
      </w:r>
    </w:p>
    <w:p w14:paraId="07F4D834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rejstříkové vedoucí</w:t>
      </w:r>
    </w:p>
    <w:p w14:paraId="5716FB63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protokolující úředníci</w:t>
      </w:r>
    </w:p>
    <w:p w14:paraId="27B6DD28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vedoucí soudních oddělení</w:t>
      </w:r>
    </w:p>
    <w:p w14:paraId="2D4F195B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zaměstnanci správy soudu</w:t>
      </w:r>
    </w:p>
    <w:p w14:paraId="4E8C7905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soudní tajemníci</w:t>
      </w:r>
    </w:p>
    <w:p w14:paraId="7E0BA12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vyšší soudní úředníci</w:t>
      </w:r>
    </w:p>
    <w:p w14:paraId="1F3294C3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asistenti soudce</w:t>
      </w:r>
    </w:p>
    <w:p w14:paraId="7281C1D9" w14:textId="77777777" w:rsidR="00C92F34" w:rsidRPr="00CC1C60" w:rsidRDefault="00C92F34" w:rsidP="00C92F34">
      <w:pPr>
        <w:pStyle w:val="Odstavecseseznamem"/>
        <w:numPr>
          <w:ilvl w:val="0"/>
          <w:numId w:val="2"/>
        </w:numPr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justiční kandidáti</w:t>
      </w:r>
    </w:p>
    <w:p w14:paraId="45F34744" w14:textId="778CD1F0" w:rsidR="00B712B7" w:rsidRPr="00CC1C60" w:rsidRDefault="00C92F34" w:rsidP="00B712B7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rFonts w:ascii="Garamond" w:hAnsi="Garamond"/>
          <w:sz w:val="24"/>
          <w:szCs w:val="24"/>
        </w:rPr>
      </w:pPr>
      <w:r w:rsidRPr="00CC1C60">
        <w:rPr>
          <w:rFonts w:ascii="Garamond" w:hAnsi="Garamond"/>
          <w:sz w:val="24"/>
          <w:szCs w:val="24"/>
        </w:rPr>
        <w:t>dozorčí úředníci</w:t>
      </w:r>
    </w:p>
    <w:p w14:paraId="6FA0E7ED" w14:textId="77777777" w:rsidR="00C43523" w:rsidRPr="00CC1C60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CC1C60">
        <w:rPr>
          <w:rFonts w:ascii="Garamond" w:hAnsi="Garamond"/>
          <w:b/>
          <w:bCs/>
        </w:rPr>
        <w:t>takto:</w:t>
      </w:r>
    </w:p>
    <w:p w14:paraId="0AEE6650" w14:textId="65B5011F" w:rsidR="00C43523" w:rsidRPr="00CC1C60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CC1C60">
        <w:rPr>
          <w:rFonts w:ascii="Garamond" w:hAnsi="Garamond"/>
          <w:bCs/>
        </w:rPr>
        <w:t xml:space="preserve">Podle § </w:t>
      </w:r>
      <w:r w:rsidR="00AE2FA8" w:rsidRPr="00CC1C60">
        <w:rPr>
          <w:rFonts w:ascii="Garamond" w:hAnsi="Garamond"/>
          <w:bCs/>
        </w:rPr>
        <w:t>17</w:t>
      </w:r>
      <w:r w:rsidR="00491AE0" w:rsidRPr="00CC1C60">
        <w:rPr>
          <w:rFonts w:ascii="Garamond" w:hAnsi="Garamond"/>
          <w:bCs/>
        </w:rPr>
        <w:t xml:space="preserve"> </w:t>
      </w:r>
      <w:r w:rsidRPr="00CC1C60">
        <w:rPr>
          <w:rFonts w:ascii="Garamond" w:hAnsi="Garamond"/>
          <w:bCs/>
        </w:rPr>
        <w:t xml:space="preserve">odst. </w:t>
      </w:r>
      <w:r w:rsidR="00AE2FA8" w:rsidRPr="00CC1C60">
        <w:rPr>
          <w:rFonts w:ascii="Garamond" w:hAnsi="Garamond"/>
          <w:bCs/>
        </w:rPr>
        <w:t xml:space="preserve">5 </w:t>
      </w:r>
      <w:proofErr w:type="spellStart"/>
      <w:r w:rsidR="00564295" w:rsidRPr="00CC1C60">
        <w:rPr>
          <w:rFonts w:ascii="Garamond" w:hAnsi="Garamond"/>
          <w:bCs/>
        </w:rPr>
        <w:t>InfZ</w:t>
      </w:r>
      <w:proofErr w:type="spellEnd"/>
      <w:r w:rsidR="00912E5B" w:rsidRPr="00CC1C60">
        <w:rPr>
          <w:rFonts w:ascii="Garamond" w:hAnsi="Garamond"/>
          <w:bCs/>
        </w:rPr>
        <w:t xml:space="preserve"> </w:t>
      </w:r>
      <w:r w:rsidR="00AE2FA8" w:rsidRPr="00CC1C60">
        <w:rPr>
          <w:rFonts w:ascii="Garamond" w:hAnsi="Garamond"/>
          <w:bCs/>
        </w:rPr>
        <w:t>se žádost o informace</w:t>
      </w:r>
      <w:r w:rsidR="00C43523" w:rsidRPr="00CC1C60">
        <w:rPr>
          <w:rFonts w:ascii="Garamond" w:hAnsi="Garamond"/>
          <w:bCs/>
        </w:rPr>
        <w:t xml:space="preserve"> </w:t>
      </w:r>
      <w:r w:rsidR="00AE2FA8" w:rsidRPr="00CC1C60">
        <w:rPr>
          <w:rFonts w:ascii="Garamond" w:hAnsi="Garamond"/>
          <w:bCs/>
        </w:rPr>
        <w:t>odkládá.</w:t>
      </w:r>
      <w:r w:rsidRPr="00CC1C60">
        <w:rPr>
          <w:rFonts w:ascii="Garamond" w:hAnsi="Garamond"/>
          <w:bCs/>
        </w:rPr>
        <w:t xml:space="preserve"> </w:t>
      </w:r>
    </w:p>
    <w:p w14:paraId="76D7BE3C" w14:textId="77777777" w:rsidR="00C43523" w:rsidRPr="00CC1C60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CC1C60">
        <w:rPr>
          <w:rFonts w:ascii="Garamond" w:hAnsi="Garamond"/>
          <w:b/>
          <w:bCs/>
        </w:rPr>
        <w:t>Odůvodnění:</w:t>
      </w:r>
    </w:p>
    <w:p w14:paraId="4DAA0652" w14:textId="6B81CE15" w:rsidR="00C43523" w:rsidRPr="00CC1C60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CC1C60">
        <w:rPr>
          <w:rFonts w:ascii="Garamond" w:hAnsi="Garamond"/>
        </w:rPr>
        <w:t xml:space="preserve">Okresní soud v Ostravě obdržel dne </w:t>
      </w:r>
      <w:r w:rsidR="00C92F34" w:rsidRPr="00CC1C60">
        <w:rPr>
          <w:rFonts w:ascii="Garamond" w:hAnsi="Garamond"/>
        </w:rPr>
        <w:t>9. dubna 2024</w:t>
      </w:r>
      <w:r w:rsidRPr="00CC1C60">
        <w:rPr>
          <w:rFonts w:ascii="Garamond" w:hAnsi="Garamond"/>
          <w:b/>
        </w:rPr>
        <w:t xml:space="preserve"> </w:t>
      </w:r>
      <w:r w:rsidRPr="00CC1C60">
        <w:rPr>
          <w:rFonts w:ascii="Garamond" w:hAnsi="Garamond"/>
        </w:rPr>
        <w:t xml:space="preserve">shora uvedenou žádost o poskytnutí informace. Dne </w:t>
      </w:r>
      <w:r w:rsidR="00B712B7" w:rsidRPr="00CC1C60">
        <w:rPr>
          <w:rFonts w:ascii="Garamond" w:hAnsi="Garamond"/>
        </w:rPr>
        <w:t>23. dubna 2024</w:t>
      </w:r>
      <w:r w:rsidRPr="00CC1C60">
        <w:rPr>
          <w:rFonts w:ascii="Garamond" w:hAnsi="Garamond"/>
        </w:rPr>
        <w:t xml:space="preserve"> byla žadatel</w:t>
      </w:r>
      <w:r w:rsidR="00B712B7" w:rsidRPr="00CC1C60">
        <w:rPr>
          <w:rFonts w:ascii="Garamond" w:hAnsi="Garamond"/>
        </w:rPr>
        <w:t>ce</w:t>
      </w:r>
      <w:r w:rsidRPr="00CC1C60">
        <w:rPr>
          <w:rFonts w:ascii="Garamond" w:hAnsi="Garamond"/>
        </w:rPr>
        <w:t xml:space="preserve"> zaslána v souladu s § 17 odst. 3 </w:t>
      </w:r>
      <w:proofErr w:type="spellStart"/>
      <w:r w:rsidR="00564295" w:rsidRPr="00CC1C60">
        <w:rPr>
          <w:rFonts w:ascii="Garamond" w:hAnsi="Garamond"/>
        </w:rPr>
        <w:t>InfZ</w:t>
      </w:r>
      <w:proofErr w:type="spellEnd"/>
      <w:r w:rsidRPr="00CC1C60">
        <w:rPr>
          <w:rFonts w:ascii="Garamond" w:hAnsi="Garamond"/>
        </w:rPr>
        <w:t xml:space="preserve"> výzva k úhradě nákladů za poskytnutí informací, která byla žadatel</w:t>
      </w:r>
      <w:r w:rsidR="00B712B7" w:rsidRPr="00CC1C60">
        <w:rPr>
          <w:rFonts w:ascii="Garamond" w:hAnsi="Garamond"/>
        </w:rPr>
        <w:t>ce</w:t>
      </w:r>
      <w:r w:rsidRPr="00CC1C60">
        <w:rPr>
          <w:rFonts w:ascii="Garamond" w:hAnsi="Garamond"/>
        </w:rPr>
        <w:t xml:space="preserve"> doručena </w:t>
      </w:r>
      <w:r w:rsidR="00B712B7" w:rsidRPr="00CC1C60">
        <w:rPr>
          <w:rFonts w:ascii="Garamond" w:hAnsi="Garamond"/>
        </w:rPr>
        <w:t>téhož dne.</w:t>
      </w:r>
      <w:r w:rsidRPr="00CC1C60">
        <w:rPr>
          <w:rFonts w:ascii="Garamond" w:hAnsi="Garamond"/>
        </w:rPr>
        <w:t xml:space="preserve"> </w:t>
      </w:r>
      <w:r w:rsidR="001D63E8" w:rsidRPr="00CC1C60">
        <w:rPr>
          <w:rFonts w:ascii="Garamond" w:hAnsi="Garamond"/>
        </w:rPr>
        <w:t xml:space="preserve">Vzhledem k tomu, že žadatelka v zákonné 60denní lhůtě, která uplynula dne </w:t>
      </w:r>
      <w:r w:rsidR="00C92F34" w:rsidRPr="00CC1C60">
        <w:rPr>
          <w:rFonts w:ascii="Garamond" w:hAnsi="Garamond"/>
        </w:rPr>
        <w:t xml:space="preserve">24. </w:t>
      </w:r>
      <w:r w:rsidR="00B712B7" w:rsidRPr="00CC1C60">
        <w:rPr>
          <w:rFonts w:ascii="Garamond" w:hAnsi="Garamond"/>
        </w:rPr>
        <w:t>června</w:t>
      </w:r>
      <w:r w:rsidR="00C92F34" w:rsidRPr="00CC1C60">
        <w:rPr>
          <w:rFonts w:ascii="Garamond" w:hAnsi="Garamond"/>
        </w:rPr>
        <w:t xml:space="preserve"> 2024</w:t>
      </w:r>
      <w:r w:rsidR="001D63E8" w:rsidRPr="00CC1C60">
        <w:rPr>
          <w:rFonts w:ascii="Garamond" w:hAnsi="Garamond"/>
        </w:rPr>
        <w:t>, požadovanou částku neuhradila, byla žádost odložena</w:t>
      </w:r>
      <w:r w:rsidRPr="00CC1C60">
        <w:rPr>
          <w:rFonts w:ascii="Garamond" w:hAnsi="Garamond"/>
        </w:rPr>
        <w:t xml:space="preserve">. </w:t>
      </w:r>
    </w:p>
    <w:p w14:paraId="0EC161D1" w14:textId="77777777" w:rsidR="00C43523" w:rsidRPr="00CC1C60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CC1C60">
        <w:rPr>
          <w:rFonts w:ascii="Garamond" w:hAnsi="Garamond"/>
          <w:b/>
        </w:rPr>
        <w:t>Poučení</w:t>
      </w:r>
      <w:r w:rsidR="00183F94" w:rsidRPr="00CC1C60">
        <w:rPr>
          <w:rFonts w:ascii="Garamond" w:hAnsi="Garamond"/>
          <w:b/>
        </w:rPr>
        <w:t>:</w:t>
      </w:r>
    </w:p>
    <w:p w14:paraId="2BD2433A" w14:textId="426B89CE" w:rsidR="00C43523" w:rsidRPr="00CC1C60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C1C60">
        <w:rPr>
          <w:rFonts w:ascii="Garamond" w:hAnsi="Garamond"/>
        </w:rPr>
        <w:t xml:space="preserve">Proti odložení žádosti podle § 17 odst. 5 </w:t>
      </w:r>
      <w:proofErr w:type="spellStart"/>
      <w:r w:rsidRPr="00CC1C60">
        <w:rPr>
          <w:rFonts w:ascii="Garamond" w:hAnsi="Garamond"/>
        </w:rPr>
        <w:t>InfZ</w:t>
      </w:r>
      <w:proofErr w:type="spellEnd"/>
      <w:r w:rsidRPr="00CC1C60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912E5B" w:rsidRPr="00CC1C60">
        <w:rPr>
          <w:rFonts w:ascii="Garamond" w:hAnsi="Garamond"/>
        </w:rPr>
        <w:t> </w:t>
      </w:r>
      <w:r w:rsidRPr="00CC1C60">
        <w:rPr>
          <w:rFonts w:ascii="Garamond" w:hAnsi="Garamond"/>
        </w:rPr>
        <w:t>71</w:t>
      </w:r>
      <w:r w:rsidR="00912E5B" w:rsidRPr="00CC1C60">
        <w:rPr>
          <w:rFonts w:ascii="Garamond" w:hAnsi="Garamond"/>
        </w:rPr>
        <w:t> </w:t>
      </w:r>
      <w:r w:rsidRPr="00CC1C60">
        <w:rPr>
          <w:rFonts w:ascii="Garamond" w:hAnsi="Garamond"/>
        </w:rPr>
        <w:t>odst. 2 tohoto zákona).</w:t>
      </w:r>
    </w:p>
    <w:p w14:paraId="3C69D9AB" w14:textId="77777777" w:rsidR="00C43523" w:rsidRPr="00CC1C60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3D0478B" w14:textId="2A5FA6AC" w:rsidR="00C43523" w:rsidRPr="00CC1C60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C1C60">
        <w:rPr>
          <w:rFonts w:ascii="Garamond" w:hAnsi="Garamond"/>
        </w:rPr>
        <w:t xml:space="preserve">Ostrava </w:t>
      </w:r>
      <w:r w:rsidR="005C58CC" w:rsidRPr="00CC1C60">
        <w:rPr>
          <w:rFonts w:ascii="Garamond" w:hAnsi="Garamond"/>
        </w:rPr>
        <w:t>3</w:t>
      </w:r>
      <w:r w:rsidRPr="00CC1C60">
        <w:rPr>
          <w:rFonts w:ascii="Garamond" w:hAnsi="Garamond"/>
        </w:rPr>
        <w:t>. července 2024</w:t>
      </w:r>
    </w:p>
    <w:p w14:paraId="285571D8" w14:textId="77777777" w:rsidR="00C43523" w:rsidRPr="00CC1C60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70FD36D8" w14:textId="77777777" w:rsidR="00C43523" w:rsidRPr="00CC1C60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D2DF255" w14:textId="5FF925F9" w:rsidR="00C43523" w:rsidRPr="00CC1C60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CC1C60">
        <w:rPr>
          <w:rFonts w:ascii="Garamond" w:hAnsi="Garamond"/>
          <w:bCs/>
          <w:iCs/>
        </w:rPr>
        <w:t xml:space="preserve">Mgr. </w:t>
      </w:r>
      <w:r w:rsidR="00D960F7" w:rsidRPr="00CC1C60">
        <w:rPr>
          <w:rFonts w:ascii="Garamond" w:hAnsi="Garamond"/>
          <w:bCs/>
          <w:iCs/>
        </w:rPr>
        <w:t>Tomáš Kamradek</w:t>
      </w:r>
      <w:r w:rsidR="003458F8" w:rsidRPr="00CC1C60">
        <w:rPr>
          <w:rFonts w:ascii="Garamond" w:hAnsi="Garamond"/>
          <w:bCs/>
          <w:iCs/>
        </w:rPr>
        <w:t xml:space="preserve">, v. r. </w:t>
      </w:r>
    </w:p>
    <w:p w14:paraId="26B67614" w14:textId="77777777" w:rsidR="00740570" w:rsidRPr="00CC1C60" w:rsidRDefault="00C43523" w:rsidP="00C43523">
      <w:pPr>
        <w:jc w:val="both"/>
        <w:rPr>
          <w:rFonts w:ascii="Garamond" w:hAnsi="Garamond"/>
        </w:rPr>
      </w:pPr>
      <w:r w:rsidRPr="00CC1C60">
        <w:rPr>
          <w:rFonts w:ascii="Garamond" w:hAnsi="Garamond"/>
        </w:rPr>
        <w:t>předseda okresního soudu</w:t>
      </w:r>
      <w:r w:rsidR="00740570" w:rsidRPr="00CC1C60">
        <w:rPr>
          <w:rFonts w:ascii="Garamond" w:hAnsi="Garamond"/>
        </w:rPr>
        <w:tab/>
      </w:r>
    </w:p>
    <w:p w14:paraId="0FA10268" w14:textId="00F9FE46" w:rsidR="00CF7230" w:rsidRPr="00CC1C60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</w:p>
    <w:sectPr w:rsidR="00CF7230" w:rsidRPr="00CC1C60" w:rsidSect="00E17082">
      <w:footerReference w:type="default" r:id="rId7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F82C" w14:textId="77777777" w:rsidR="003A4D12" w:rsidRDefault="003A4D12" w:rsidP="00E17082">
      <w:r>
        <w:separator/>
      </w:r>
    </w:p>
  </w:endnote>
  <w:endnote w:type="continuationSeparator" w:id="0">
    <w:p w14:paraId="3211C588" w14:textId="77777777" w:rsidR="003A4D12" w:rsidRDefault="003A4D12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1864" w14:textId="2F98103D" w:rsidR="003458F8" w:rsidRPr="003458F8" w:rsidRDefault="003458F8">
    <w:pPr>
      <w:pStyle w:val="Zpat"/>
      <w:rPr>
        <w:rFonts w:ascii="Garamond" w:hAnsi="Garamond"/>
      </w:rPr>
    </w:pPr>
    <w:r w:rsidRPr="003458F8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EB56" w14:textId="77777777" w:rsidR="003A4D12" w:rsidRDefault="003A4D12" w:rsidP="00E17082">
      <w:r>
        <w:separator/>
      </w:r>
    </w:p>
  </w:footnote>
  <w:footnote w:type="continuationSeparator" w:id="0">
    <w:p w14:paraId="536E5F7A" w14:textId="77777777" w:rsidR="003A4D12" w:rsidRDefault="003A4D12" w:rsidP="00E1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44276"/>
    <w:multiLevelType w:val="hybridMultilevel"/>
    <w:tmpl w:val="956CDC96"/>
    <w:lvl w:ilvl="0" w:tplc="DFB0E83A">
      <w:numFmt w:val="bullet"/>
      <w:lvlText w:val="-"/>
      <w:lvlJc w:val="left"/>
      <w:pPr>
        <w:ind w:left="1068" w:hanging="360"/>
      </w:pPr>
      <w:rPr>
        <w:rFonts w:ascii="Garamond" w:eastAsiaTheme="minorHAns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5C2368"/>
    <w:multiLevelType w:val="hybridMultilevel"/>
    <w:tmpl w:val="C75CA256"/>
    <w:lvl w:ilvl="0" w:tplc="EB860F7E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8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80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224_2024 Odložení  2024/07/04 13:18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4 AND A.rocnik  = 2024)"/>
    <w:docVar w:name="SOUBOR_DOC" w:val="C:\TMP\"/>
  </w:docVars>
  <w:rsids>
    <w:rsidRoot w:val="00740570"/>
    <w:rsid w:val="00071BF9"/>
    <w:rsid w:val="000D42FF"/>
    <w:rsid w:val="000F5EBC"/>
    <w:rsid w:val="00101C39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13B13"/>
    <w:rsid w:val="003458F8"/>
    <w:rsid w:val="00347DA4"/>
    <w:rsid w:val="003A4D12"/>
    <w:rsid w:val="003C6899"/>
    <w:rsid w:val="003E6386"/>
    <w:rsid w:val="00433936"/>
    <w:rsid w:val="0043636D"/>
    <w:rsid w:val="00491AE0"/>
    <w:rsid w:val="00494D9F"/>
    <w:rsid w:val="004E4997"/>
    <w:rsid w:val="00550234"/>
    <w:rsid w:val="005512B3"/>
    <w:rsid w:val="00564295"/>
    <w:rsid w:val="005C58CC"/>
    <w:rsid w:val="00601D80"/>
    <w:rsid w:val="00673586"/>
    <w:rsid w:val="00677E4E"/>
    <w:rsid w:val="00740570"/>
    <w:rsid w:val="007A5C46"/>
    <w:rsid w:val="007A5CF1"/>
    <w:rsid w:val="0080286F"/>
    <w:rsid w:val="008318E6"/>
    <w:rsid w:val="00852601"/>
    <w:rsid w:val="0088240B"/>
    <w:rsid w:val="00912E5B"/>
    <w:rsid w:val="0094621D"/>
    <w:rsid w:val="00967AF7"/>
    <w:rsid w:val="00AE2FA8"/>
    <w:rsid w:val="00B712B7"/>
    <w:rsid w:val="00BD413B"/>
    <w:rsid w:val="00C25EF0"/>
    <w:rsid w:val="00C43523"/>
    <w:rsid w:val="00C6475F"/>
    <w:rsid w:val="00C92F34"/>
    <w:rsid w:val="00C96474"/>
    <w:rsid w:val="00CC1C60"/>
    <w:rsid w:val="00CC7529"/>
    <w:rsid w:val="00CF7230"/>
    <w:rsid w:val="00D24FF3"/>
    <w:rsid w:val="00D960F7"/>
    <w:rsid w:val="00E17082"/>
    <w:rsid w:val="00E22238"/>
    <w:rsid w:val="00E25035"/>
    <w:rsid w:val="00E35E79"/>
    <w:rsid w:val="00E7014B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A24D9"/>
  <w14:defaultImageDpi w14:val="0"/>
  <w15:docId w15:val="{E52CCA27-14C7-4F5E-AD0B-AC24D6B7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2F34"/>
    <w:pPr>
      <w:autoSpaceDE/>
      <w:autoSpaceDN/>
      <w:adjustRightInd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6</cp:revision>
  <cp:lastPrinted>2024-07-03T05:28:00Z</cp:lastPrinted>
  <dcterms:created xsi:type="dcterms:W3CDTF">2024-07-22T04:39:00Z</dcterms:created>
  <dcterms:modified xsi:type="dcterms:W3CDTF">2024-07-22T05:07:00Z</dcterms:modified>
</cp:coreProperties>
</file>