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2807" w14:textId="77777777" w:rsidR="00896DB2" w:rsidRPr="00B77F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77F6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77F61">
        <w:rPr>
          <w:rFonts w:ascii="Garamond" w:hAnsi="Garamond"/>
          <w:b/>
          <w:color w:val="000000"/>
          <w:sz w:val="36"/>
        </w:rPr>
        <w:t> </w:t>
      </w:r>
    </w:p>
    <w:p w14:paraId="079D8397" w14:textId="77777777" w:rsidR="00896DB2" w:rsidRPr="00B77F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77F61">
        <w:rPr>
          <w:rFonts w:ascii="Garamond" w:hAnsi="Garamond"/>
          <w:color w:val="000000"/>
        </w:rPr>
        <w:t> U Soudu</w:t>
      </w:r>
      <w:r w:rsidR="00E930E4" w:rsidRPr="00B77F61">
        <w:rPr>
          <w:rFonts w:ascii="Garamond" w:hAnsi="Garamond"/>
          <w:color w:val="000000"/>
        </w:rPr>
        <w:t xml:space="preserve"> 6187/4, 708 82 Ostrava-Poruba</w:t>
      </w:r>
    </w:p>
    <w:p w14:paraId="40CDF2AD" w14:textId="77777777" w:rsidR="00896DB2" w:rsidRPr="00B77F6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77F61">
        <w:rPr>
          <w:rFonts w:ascii="Garamond" w:hAnsi="Garamond"/>
          <w:color w:val="000000"/>
        </w:rPr>
        <w:t>tel.: 596 972 111,</w:t>
      </w:r>
      <w:r w:rsidR="00E930E4" w:rsidRPr="00B77F61">
        <w:rPr>
          <w:rFonts w:ascii="Garamond" w:hAnsi="Garamond"/>
          <w:color w:val="000000"/>
        </w:rPr>
        <w:t xml:space="preserve"> fax: 596 972 801,</w:t>
      </w:r>
      <w:r w:rsidRPr="00B77F61">
        <w:rPr>
          <w:rFonts w:ascii="Garamond" w:hAnsi="Garamond"/>
          <w:color w:val="000000"/>
        </w:rPr>
        <w:t xml:space="preserve"> e-mail: osostrava@osoud.ova.justice.cz, </w:t>
      </w:r>
      <w:r w:rsidRPr="00B77F6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77F61" w14:paraId="5D387538" w14:textId="77777777" w:rsidTr="00576506">
        <w:tc>
          <w:tcPr>
            <w:tcW w:w="1123" w:type="pct"/>
            <w:tcMar>
              <w:bottom w:w="0" w:type="dxa"/>
            </w:tcMar>
          </w:tcPr>
          <w:p w14:paraId="37E3A0E1" w14:textId="77777777" w:rsidR="00896DB2" w:rsidRPr="00B77F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F6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77F6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29F9CE6" w14:textId="77777777" w:rsidR="00896DB2" w:rsidRPr="00B77F61" w:rsidRDefault="00E930E4" w:rsidP="00401AD9">
            <w:pPr>
              <w:rPr>
                <w:rFonts w:ascii="Garamond" w:hAnsi="Garamond"/>
                <w:color w:val="000000"/>
              </w:rPr>
            </w:pPr>
            <w:r w:rsidRPr="00B77F61">
              <w:rPr>
                <w:rFonts w:ascii="Garamond" w:hAnsi="Garamond"/>
                <w:color w:val="000000"/>
              </w:rPr>
              <w:t>0 Si 283/2025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052F022" w14:textId="606AA827" w:rsidR="00873B33" w:rsidRPr="00B77F6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>Vážený</w:t>
            </w:r>
            <w:r w:rsidR="00CF6FB8" w:rsidRPr="00B77F61">
              <w:rPr>
                <w:rFonts w:ascii="Garamond" w:hAnsi="Garamond"/>
              </w:rPr>
              <w:t xml:space="preserve"> pan</w:t>
            </w:r>
          </w:p>
          <w:p w14:paraId="78D31440" w14:textId="1FE482C6" w:rsidR="00FF4BEB" w:rsidRPr="00B77F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>Aleš K</w:t>
            </w:r>
            <w:r w:rsidR="00576506" w:rsidRPr="00B77F61">
              <w:rPr>
                <w:rFonts w:ascii="Garamond" w:hAnsi="Garamond"/>
              </w:rPr>
              <w:t>.</w:t>
            </w:r>
          </w:p>
          <w:p w14:paraId="6C3EA2AE" w14:textId="16988C22" w:rsidR="00670D1E" w:rsidRPr="00B77F61" w:rsidRDefault="00576506" w:rsidP="00C06A7E">
            <w:pPr>
              <w:spacing w:line="240" w:lineRule="exact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>XXXXX</w:t>
            </w:r>
          </w:p>
          <w:p w14:paraId="39F3E8D8" w14:textId="77777777" w:rsidR="00896DB2" w:rsidRPr="00B77F6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77F61" w14:paraId="3B785595" w14:textId="77777777" w:rsidTr="005765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F5BB83" w14:textId="77777777" w:rsidR="00896DB2" w:rsidRPr="00B77F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F6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3276615" w14:textId="77777777" w:rsidR="00896DB2" w:rsidRPr="00B77F6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841722" w14:textId="77777777" w:rsidR="00896DB2" w:rsidRPr="00B77F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7F61" w14:paraId="51984407" w14:textId="77777777" w:rsidTr="00576506">
        <w:tc>
          <w:tcPr>
            <w:tcW w:w="1123" w:type="pct"/>
            <w:tcMar>
              <w:top w:w="0" w:type="dxa"/>
            </w:tcMar>
          </w:tcPr>
          <w:p w14:paraId="127813FE" w14:textId="77777777" w:rsidR="00896DB2" w:rsidRPr="00B77F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F6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A3A91A" w14:textId="77777777" w:rsidR="00896DB2" w:rsidRPr="00B77F61" w:rsidRDefault="00BA6A0B" w:rsidP="00401AD9">
            <w:pPr>
              <w:rPr>
                <w:rFonts w:ascii="Garamond" w:hAnsi="Garamond"/>
                <w:color w:val="000000"/>
              </w:rPr>
            </w:pPr>
            <w:r w:rsidRPr="00B77F6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89B1C44" w14:textId="77777777" w:rsidR="00896DB2" w:rsidRPr="00B77F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7F61" w14:paraId="43823199" w14:textId="77777777" w:rsidTr="00576506">
        <w:tc>
          <w:tcPr>
            <w:tcW w:w="1123" w:type="pct"/>
            <w:tcMar>
              <w:top w:w="0" w:type="dxa"/>
            </w:tcMar>
          </w:tcPr>
          <w:p w14:paraId="5976ACE3" w14:textId="77777777" w:rsidR="00896DB2" w:rsidRPr="00B77F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7F6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D37355" w14:textId="037F3414" w:rsidR="00896DB2" w:rsidRPr="00B77F61" w:rsidRDefault="00E930E4" w:rsidP="00401AD9">
            <w:pPr>
              <w:rPr>
                <w:rFonts w:ascii="Garamond" w:hAnsi="Garamond"/>
                <w:color w:val="000000"/>
              </w:rPr>
            </w:pPr>
            <w:r w:rsidRPr="00B77F61">
              <w:rPr>
                <w:rFonts w:ascii="Garamond" w:hAnsi="Garamond"/>
                <w:color w:val="000000"/>
              </w:rPr>
              <w:t>2</w:t>
            </w:r>
            <w:r w:rsidR="00CF6FB8" w:rsidRPr="00B77F61">
              <w:rPr>
                <w:rFonts w:ascii="Garamond" w:hAnsi="Garamond"/>
                <w:color w:val="000000"/>
              </w:rPr>
              <w:t>8</w:t>
            </w:r>
            <w:r w:rsidRPr="00B77F61">
              <w:rPr>
                <w:rFonts w:ascii="Garamond" w:hAnsi="Garamond"/>
                <w:color w:val="000000"/>
              </w:rPr>
              <w:t>. dubna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FC48D1" w14:textId="77777777" w:rsidR="00896DB2" w:rsidRPr="00B77F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B592D8" w14:textId="77777777" w:rsidR="00896DB2" w:rsidRPr="00B77F61" w:rsidRDefault="00896DB2" w:rsidP="00896DB2">
      <w:pPr>
        <w:rPr>
          <w:rFonts w:ascii="Garamond" w:hAnsi="Garamond"/>
          <w:color w:val="000000"/>
        </w:rPr>
      </w:pPr>
    </w:p>
    <w:p w14:paraId="74CF679F" w14:textId="77777777" w:rsidR="00896DB2" w:rsidRPr="00B77F61" w:rsidRDefault="00896DB2" w:rsidP="00896DB2">
      <w:pPr>
        <w:rPr>
          <w:rFonts w:ascii="Garamond" w:hAnsi="Garamond"/>
          <w:color w:val="000000"/>
        </w:rPr>
      </w:pPr>
    </w:p>
    <w:p w14:paraId="53C7220A" w14:textId="796ED600" w:rsidR="00896DB2" w:rsidRPr="00B77F61" w:rsidRDefault="00896DB2" w:rsidP="00E930E4">
      <w:pPr>
        <w:jc w:val="both"/>
        <w:rPr>
          <w:rFonts w:ascii="Garamond" w:hAnsi="Garamond"/>
          <w:color w:val="000000"/>
        </w:rPr>
      </w:pPr>
      <w:r w:rsidRPr="00B77F6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F6FB8" w:rsidRPr="00B77F61">
        <w:rPr>
          <w:rFonts w:ascii="Garamond" w:hAnsi="Garamond"/>
          <w:b/>
          <w:color w:val="000000"/>
        </w:rPr>
        <w:t>,</w:t>
      </w:r>
      <w:r w:rsidRPr="00B77F6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77F61">
        <w:rPr>
          <w:rFonts w:ascii="Garamond" w:hAnsi="Garamond"/>
          <w:color w:val="000000"/>
        </w:rPr>
        <w:t xml:space="preserve"> </w:t>
      </w:r>
    </w:p>
    <w:p w14:paraId="1971CD66" w14:textId="77777777" w:rsidR="002B20C2" w:rsidRPr="00B77F61" w:rsidRDefault="002B20C2" w:rsidP="00E930E4">
      <w:pPr>
        <w:jc w:val="both"/>
        <w:rPr>
          <w:rFonts w:ascii="Garamond" w:hAnsi="Garamond"/>
          <w:color w:val="000000"/>
        </w:rPr>
      </w:pPr>
    </w:p>
    <w:p w14:paraId="3DE18DE2" w14:textId="2D2D3947" w:rsidR="005B440A" w:rsidRPr="00B77F6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77F61">
        <w:rPr>
          <w:rFonts w:ascii="Garamond" w:hAnsi="Garamond"/>
          <w:color w:val="000000"/>
        </w:rPr>
        <w:t>Vážený</w:t>
      </w:r>
      <w:r w:rsidR="00CF6FB8" w:rsidRPr="00B77F61">
        <w:rPr>
          <w:rFonts w:ascii="Garamond" w:hAnsi="Garamond"/>
          <w:color w:val="000000"/>
        </w:rPr>
        <w:t xml:space="preserve"> pane K</w:t>
      </w:r>
      <w:r w:rsidR="00576506" w:rsidRPr="00B77F61">
        <w:rPr>
          <w:rFonts w:ascii="Garamond" w:hAnsi="Garamond"/>
          <w:color w:val="000000"/>
        </w:rPr>
        <w:t>.</w:t>
      </w:r>
      <w:r w:rsidR="00CF6FB8" w:rsidRPr="00B77F61">
        <w:rPr>
          <w:rFonts w:ascii="Garamond" w:hAnsi="Garamond"/>
          <w:color w:val="000000"/>
        </w:rPr>
        <w:t>,</w:t>
      </w:r>
    </w:p>
    <w:p w14:paraId="110CEA0D" w14:textId="4C8D5B18" w:rsidR="005B440A" w:rsidRPr="00B77F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7F61">
        <w:rPr>
          <w:rFonts w:ascii="Garamond" w:hAnsi="Garamond"/>
          <w:color w:val="000000"/>
        </w:rPr>
        <w:t xml:space="preserve">Okresní soud v Ostravě obdržel dne </w:t>
      </w:r>
      <w:r w:rsidR="00CC6E1B" w:rsidRPr="00B77F61">
        <w:rPr>
          <w:rFonts w:ascii="Garamond" w:hAnsi="Garamond"/>
          <w:color w:val="000000"/>
        </w:rPr>
        <w:t xml:space="preserve">16. dubna 2025 </w:t>
      </w:r>
      <w:r w:rsidRPr="00B77F6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77F61">
        <w:rPr>
          <w:rFonts w:ascii="Garamond" w:hAnsi="Garamond"/>
          <w:color w:val="000000"/>
        </w:rPr>
        <w:t>InfZ</w:t>
      </w:r>
      <w:proofErr w:type="spellEnd"/>
      <w:r w:rsidRPr="00B77F61">
        <w:rPr>
          <w:rFonts w:ascii="Garamond" w:hAnsi="Garamond"/>
          <w:color w:val="000000"/>
        </w:rPr>
        <w:t xml:space="preserve">“), v níž se domáháte poskytnutí </w:t>
      </w:r>
      <w:r w:rsidR="00CF6FB8" w:rsidRPr="00B77F61">
        <w:rPr>
          <w:rFonts w:ascii="Garamond" w:hAnsi="Garamond"/>
          <w:color w:val="000000"/>
        </w:rPr>
        <w:t xml:space="preserve">rozsudku zdejšího soudu ze dne 7. dubna 2011, č. j. 0 P 523/2000-149 </w:t>
      </w:r>
      <w:r w:rsidR="00D3381B" w:rsidRPr="00B77F61">
        <w:rPr>
          <w:rFonts w:ascii="Garamond" w:hAnsi="Garamond"/>
          <w:color w:val="000000"/>
        </w:rPr>
        <w:t>a</w:t>
      </w:r>
      <w:r w:rsidR="00AE4746" w:rsidRPr="00B77F61">
        <w:rPr>
          <w:rFonts w:ascii="Garamond" w:hAnsi="Garamond"/>
          <w:color w:val="000000"/>
        </w:rPr>
        <w:t> </w:t>
      </w:r>
      <w:r w:rsidR="00D3381B" w:rsidRPr="00B77F61">
        <w:rPr>
          <w:rFonts w:ascii="Garamond" w:hAnsi="Garamond"/>
          <w:color w:val="000000"/>
        </w:rPr>
        <w:t>potvrzujícího rozsudku Krajského soudu v</w:t>
      </w:r>
      <w:r w:rsidR="00AE4746" w:rsidRPr="00B77F61">
        <w:rPr>
          <w:rFonts w:ascii="Garamond" w:hAnsi="Garamond"/>
          <w:color w:val="000000"/>
        </w:rPr>
        <w:t xml:space="preserve"> Ostrava ze dne 1. listopadu 2011, č. j. </w:t>
      </w:r>
      <w:proofErr w:type="gramStart"/>
      <w:r w:rsidR="00AE4746" w:rsidRPr="00B77F61">
        <w:rPr>
          <w:rFonts w:ascii="Garamond" w:hAnsi="Garamond"/>
          <w:color w:val="000000"/>
        </w:rPr>
        <w:t>13  Co</w:t>
      </w:r>
      <w:proofErr w:type="gramEnd"/>
      <w:r w:rsidR="00AE4746" w:rsidRPr="00B77F61">
        <w:rPr>
          <w:rFonts w:ascii="Garamond" w:hAnsi="Garamond"/>
          <w:color w:val="000000"/>
        </w:rPr>
        <w:t> 247/2011-175.</w:t>
      </w:r>
    </w:p>
    <w:p w14:paraId="377BAB1F" w14:textId="7B00A649" w:rsidR="005B440A" w:rsidRPr="00B77F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7F6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77F61">
        <w:rPr>
          <w:rFonts w:ascii="Garamond" w:hAnsi="Garamond"/>
          <w:color w:val="000000"/>
        </w:rPr>
        <w:t>InfZ</w:t>
      </w:r>
      <w:proofErr w:type="spellEnd"/>
      <w:r w:rsidRPr="00B77F61">
        <w:rPr>
          <w:rFonts w:ascii="Garamond" w:hAnsi="Garamond"/>
          <w:color w:val="000000"/>
        </w:rPr>
        <w:t xml:space="preserve"> vyhovuji</w:t>
      </w:r>
      <w:r w:rsidRPr="00B77F61">
        <w:rPr>
          <w:rFonts w:ascii="Garamond" w:hAnsi="Garamond"/>
          <w:b/>
          <w:color w:val="000000"/>
        </w:rPr>
        <w:t xml:space="preserve"> </w:t>
      </w:r>
      <w:r w:rsidRPr="00B77F61">
        <w:rPr>
          <w:rFonts w:ascii="Garamond" w:hAnsi="Garamond"/>
          <w:color w:val="000000"/>
        </w:rPr>
        <w:t>V</w:t>
      </w:r>
      <w:r w:rsidR="005B440A" w:rsidRPr="00B77F61">
        <w:rPr>
          <w:rFonts w:ascii="Garamond" w:hAnsi="Garamond"/>
          <w:color w:val="000000"/>
        </w:rPr>
        <w:t>aší žádosti a v příloze zasílám</w:t>
      </w:r>
      <w:r w:rsidR="00CF6FB8" w:rsidRPr="00B77F61">
        <w:rPr>
          <w:rFonts w:ascii="Garamond" w:hAnsi="Garamond"/>
          <w:color w:val="000000"/>
        </w:rPr>
        <w:t xml:space="preserve"> požadovaná rozhodnutí</w:t>
      </w:r>
      <w:r w:rsidR="00AE4746" w:rsidRPr="00B77F61">
        <w:rPr>
          <w:rFonts w:ascii="Garamond" w:hAnsi="Garamond"/>
          <w:color w:val="000000"/>
        </w:rPr>
        <w:t xml:space="preserve"> v anonymizované verzi s ohledem na ustanovení § 8a </w:t>
      </w:r>
      <w:proofErr w:type="spellStart"/>
      <w:r w:rsidR="00AE4746" w:rsidRPr="00B77F61">
        <w:rPr>
          <w:rFonts w:ascii="Garamond" w:hAnsi="Garamond"/>
          <w:color w:val="000000"/>
        </w:rPr>
        <w:t>InfZ</w:t>
      </w:r>
      <w:proofErr w:type="spellEnd"/>
      <w:r w:rsidR="00AE4746" w:rsidRPr="00B77F61">
        <w:rPr>
          <w:rFonts w:ascii="Garamond" w:hAnsi="Garamond"/>
          <w:color w:val="000000"/>
        </w:rPr>
        <w:t>.</w:t>
      </w:r>
    </w:p>
    <w:p w14:paraId="348F5218" w14:textId="77777777" w:rsidR="00CF6FB8" w:rsidRPr="00B77F61" w:rsidRDefault="00CF6FB8" w:rsidP="005B440A">
      <w:pPr>
        <w:spacing w:after="120"/>
        <w:jc w:val="both"/>
        <w:rPr>
          <w:rFonts w:ascii="Garamond" w:hAnsi="Garamond"/>
          <w:color w:val="000000"/>
        </w:rPr>
      </w:pPr>
    </w:p>
    <w:p w14:paraId="1E609928" w14:textId="77777777" w:rsidR="005B440A" w:rsidRPr="00B77F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AE065A6" w14:textId="77777777" w:rsidR="005B440A" w:rsidRPr="00B77F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7F61">
        <w:rPr>
          <w:rFonts w:ascii="Garamond" w:hAnsi="Garamond"/>
          <w:color w:val="000000"/>
        </w:rPr>
        <w:t>S</w:t>
      </w:r>
      <w:r w:rsidR="005B440A" w:rsidRPr="00B77F61">
        <w:rPr>
          <w:rFonts w:ascii="Garamond" w:hAnsi="Garamond"/>
          <w:color w:val="000000"/>
        </w:rPr>
        <w:t> </w:t>
      </w:r>
      <w:r w:rsidRPr="00B77F61">
        <w:rPr>
          <w:rFonts w:ascii="Garamond" w:hAnsi="Garamond"/>
          <w:color w:val="000000"/>
        </w:rPr>
        <w:t>pozdrav</w:t>
      </w:r>
      <w:r w:rsidR="005B440A" w:rsidRPr="00B77F61">
        <w:rPr>
          <w:rFonts w:ascii="Garamond" w:hAnsi="Garamond"/>
          <w:color w:val="000000"/>
        </w:rPr>
        <w:t>em</w:t>
      </w:r>
    </w:p>
    <w:p w14:paraId="0DA89482" w14:textId="77777777" w:rsidR="005B440A" w:rsidRPr="00B77F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77F61" w14:paraId="579D3171" w14:textId="77777777" w:rsidTr="00047ED5">
        <w:tc>
          <w:tcPr>
            <w:tcW w:w="4048" w:type="dxa"/>
            <w:hideMark/>
          </w:tcPr>
          <w:p w14:paraId="1755F4CE" w14:textId="77777777" w:rsidR="00047ED5" w:rsidRPr="00B77F61" w:rsidRDefault="00BA6A0B" w:rsidP="00576506">
            <w:pPr>
              <w:widowControl w:val="0"/>
              <w:ind w:hanging="105"/>
              <w:rPr>
                <w:rFonts w:ascii="Garamond" w:hAnsi="Garamond"/>
              </w:rPr>
            </w:pPr>
            <w:r w:rsidRPr="00B77F6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77F61" w14:paraId="472C5ECB" w14:textId="77777777" w:rsidTr="00047ED5">
        <w:tc>
          <w:tcPr>
            <w:tcW w:w="4048" w:type="dxa"/>
            <w:hideMark/>
          </w:tcPr>
          <w:p w14:paraId="447E9524" w14:textId="763B9ACB" w:rsidR="00047ED5" w:rsidRPr="00B77F61" w:rsidRDefault="00CF6FB8" w:rsidP="00576506">
            <w:pPr>
              <w:widowControl w:val="0"/>
              <w:ind w:hanging="105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>vyšší soudní úřednice</w:t>
            </w:r>
          </w:p>
        </w:tc>
      </w:tr>
      <w:tr w:rsidR="00047ED5" w:rsidRPr="00B77F61" w14:paraId="2BB12707" w14:textId="77777777" w:rsidTr="00047ED5">
        <w:tc>
          <w:tcPr>
            <w:tcW w:w="4048" w:type="dxa"/>
            <w:hideMark/>
          </w:tcPr>
          <w:p w14:paraId="0C3D6DFC" w14:textId="77777777" w:rsidR="00047ED5" w:rsidRPr="00B77F61" w:rsidRDefault="00047ED5" w:rsidP="00576506">
            <w:pPr>
              <w:widowControl w:val="0"/>
              <w:ind w:hanging="105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77F61" w14:paraId="2D998C05" w14:textId="77777777" w:rsidTr="00047ED5">
        <w:tc>
          <w:tcPr>
            <w:tcW w:w="4048" w:type="dxa"/>
            <w:hideMark/>
          </w:tcPr>
          <w:p w14:paraId="46330026" w14:textId="77777777" w:rsidR="00047ED5" w:rsidRPr="00B77F61" w:rsidRDefault="00047ED5" w:rsidP="00576506">
            <w:pPr>
              <w:widowControl w:val="0"/>
              <w:ind w:hanging="105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 xml:space="preserve">dle </w:t>
            </w:r>
            <w:proofErr w:type="spellStart"/>
            <w:r w:rsidRPr="00B77F61">
              <w:rPr>
                <w:rFonts w:ascii="Garamond" w:hAnsi="Garamond"/>
              </w:rPr>
              <w:t>z.č</w:t>
            </w:r>
            <w:proofErr w:type="spellEnd"/>
            <w:r w:rsidRPr="00B77F61">
              <w:rPr>
                <w:rFonts w:ascii="Garamond" w:hAnsi="Garamond"/>
              </w:rPr>
              <w:t>. 106/1999 Sb., o svobodném</w:t>
            </w:r>
          </w:p>
        </w:tc>
      </w:tr>
      <w:tr w:rsidR="00047ED5" w:rsidRPr="00B77F61" w14:paraId="0FF713E2" w14:textId="77777777" w:rsidTr="00047ED5">
        <w:tc>
          <w:tcPr>
            <w:tcW w:w="4048" w:type="dxa"/>
            <w:hideMark/>
          </w:tcPr>
          <w:p w14:paraId="769D69F7" w14:textId="77777777" w:rsidR="00047ED5" w:rsidRPr="00B77F61" w:rsidRDefault="00047ED5" w:rsidP="00576506">
            <w:pPr>
              <w:widowControl w:val="0"/>
              <w:ind w:hanging="105"/>
              <w:rPr>
                <w:rFonts w:ascii="Garamond" w:hAnsi="Garamond"/>
              </w:rPr>
            </w:pPr>
            <w:r w:rsidRPr="00B77F61">
              <w:rPr>
                <w:rFonts w:ascii="Garamond" w:hAnsi="Garamond"/>
              </w:rPr>
              <w:t>přístupu k informacím</w:t>
            </w:r>
          </w:p>
        </w:tc>
      </w:tr>
    </w:tbl>
    <w:p w14:paraId="14C26EFD" w14:textId="77777777" w:rsidR="00896DB2" w:rsidRPr="00B77F61" w:rsidRDefault="00896DB2" w:rsidP="00896DB2">
      <w:pPr>
        <w:rPr>
          <w:b/>
          <w:color w:val="000000"/>
        </w:rPr>
      </w:pPr>
    </w:p>
    <w:p w14:paraId="0228A7FF" w14:textId="77777777" w:rsidR="00896DB2" w:rsidRPr="00B77F61" w:rsidRDefault="00896DB2" w:rsidP="00896DB2">
      <w:pPr>
        <w:rPr>
          <w:b/>
          <w:color w:val="000000"/>
        </w:rPr>
      </w:pPr>
    </w:p>
    <w:p w14:paraId="6CC18B12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58011C8A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3DB0B35F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3EDE2A2A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6C046140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7F13C5D6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3499B108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0729575A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4790DD89" w14:textId="77777777" w:rsidR="00E930E4" w:rsidRPr="00B77F61" w:rsidRDefault="00E930E4" w:rsidP="00896DB2">
      <w:pPr>
        <w:rPr>
          <w:rFonts w:ascii="Garamond" w:hAnsi="Garamond"/>
          <w:b/>
          <w:color w:val="000000"/>
        </w:rPr>
      </w:pPr>
    </w:p>
    <w:p w14:paraId="1B8FA404" w14:textId="77777777" w:rsidR="00896DB2" w:rsidRPr="00B77F61" w:rsidRDefault="00974F7F" w:rsidP="00896DB2">
      <w:pPr>
        <w:rPr>
          <w:rFonts w:ascii="Garamond" w:hAnsi="Garamond"/>
          <w:b/>
          <w:color w:val="000000"/>
        </w:rPr>
      </w:pPr>
      <w:r w:rsidRPr="00B77F61">
        <w:rPr>
          <w:rFonts w:ascii="Garamond" w:hAnsi="Garamond"/>
          <w:b/>
          <w:color w:val="000000"/>
        </w:rPr>
        <w:t>Přílohy</w:t>
      </w:r>
    </w:p>
    <w:p w14:paraId="01F5C0C9" w14:textId="77777777" w:rsidR="00AE4746" w:rsidRPr="00B77F61" w:rsidRDefault="00AE4746" w:rsidP="00896DB2">
      <w:pPr>
        <w:rPr>
          <w:rFonts w:ascii="Garamond" w:hAnsi="Garamond"/>
        </w:rPr>
      </w:pPr>
      <w:r w:rsidRPr="00B77F61">
        <w:rPr>
          <w:rFonts w:ascii="Garamond" w:hAnsi="Garamond"/>
        </w:rPr>
        <w:t>- Anon. rozsudek OS v Ostravě č. j. 0 P 523/2000-149 ze dne 7. dubna 2011</w:t>
      </w:r>
    </w:p>
    <w:p w14:paraId="7093FFB9" w14:textId="25D3E765" w:rsidR="00010725" w:rsidRPr="00B77F61" w:rsidRDefault="00AE4746" w:rsidP="00896DB2">
      <w:pPr>
        <w:rPr>
          <w:rFonts w:ascii="Garamond" w:hAnsi="Garamond"/>
        </w:rPr>
      </w:pPr>
      <w:r w:rsidRPr="00B77F61">
        <w:rPr>
          <w:rFonts w:ascii="Garamond" w:hAnsi="Garamond"/>
        </w:rPr>
        <w:t>- Anon. rozsudek KS v Ostravě č. j. 13 Co</w:t>
      </w:r>
      <w:r w:rsidR="00010725" w:rsidRPr="00B77F61">
        <w:rPr>
          <w:rFonts w:ascii="Garamond" w:hAnsi="Garamond"/>
        </w:rPr>
        <w:t xml:space="preserve"> </w:t>
      </w:r>
      <w:r w:rsidRPr="00B77F61">
        <w:rPr>
          <w:rFonts w:ascii="Garamond" w:hAnsi="Garamond"/>
        </w:rPr>
        <w:t>247/2011-175 ze dne 1. listopadu 2011</w:t>
      </w:r>
    </w:p>
    <w:sectPr w:rsidR="00010725" w:rsidRPr="00B77F6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EC62" w14:textId="77777777" w:rsidR="00EA390E" w:rsidRDefault="00EA390E">
      <w:r>
        <w:separator/>
      </w:r>
    </w:p>
  </w:endnote>
  <w:endnote w:type="continuationSeparator" w:id="0">
    <w:p w14:paraId="24BFB5DD" w14:textId="77777777" w:rsidR="00EA390E" w:rsidRDefault="00EA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5BD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1C557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A345" w14:textId="77777777" w:rsidR="00EA390E" w:rsidRDefault="00EA390E">
      <w:r>
        <w:separator/>
      </w:r>
    </w:p>
  </w:footnote>
  <w:footnote w:type="continuationSeparator" w:id="0">
    <w:p w14:paraId="3950E3DF" w14:textId="77777777" w:rsidR="00EA390E" w:rsidRDefault="00EA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A564" w14:textId="091B5A9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283/2025</w:t>
    </w:r>
    <w:r w:rsidRPr="00943455">
      <w:rPr>
        <w:rFonts w:ascii="Garamond" w:hAnsi="Garamond"/>
      </w:rPr>
      <w:t>-</w:t>
    </w:r>
    <w:r w:rsidR="00CF6FB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23 10:02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1BCF"/>
    <w:rsid w:val="000A0670"/>
    <w:rsid w:val="000D1598"/>
    <w:rsid w:val="0010613B"/>
    <w:rsid w:val="00176F5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76506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3EE2"/>
    <w:rsid w:val="00AD4A8B"/>
    <w:rsid w:val="00AE4746"/>
    <w:rsid w:val="00B312D3"/>
    <w:rsid w:val="00B57D55"/>
    <w:rsid w:val="00B77F61"/>
    <w:rsid w:val="00BA6A0B"/>
    <w:rsid w:val="00BE4719"/>
    <w:rsid w:val="00C06A7E"/>
    <w:rsid w:val="00C7287D"/>
    <w:rsid w:val="00CC6E1B"/>
    <w:rsid w:val="00CE5697"/>
    <w:rsid w:val="00CF6B3D"/>
    <w:rsid w:val="00CF6FB8"/>
    <w:rsid w:val="00D21239"/>
    <w:rsid w:val="00D3381B"/>
    <w:rsid w:val="00D45B19"/>
    <w:rsid w:val="00DA1457"/>
    <w:rsid w:val="00DF1055"/>
    <w:rsid w:val="00DF4FAE"/>
    <w:rsid w:val="00E038E3"/>
    <w:rsid w:val="00E47086"/>
    <w:rsid w:val="00E621BD"/>
    <w:rsid w:val="00E6418A"/>
    <w:rsid w:val="00E930E4"/>
    <w:rsid w:val="00EA390E"/>
    <w:rsid w:val="00EA5544"/>
    <w:rsid w:val="00EA62DD"/>
    <w:rsid w:val="00EB4747"/>
    <w:rsid w:val="00EB4B3C"/>
    <w:rsid w:val="00F53CC7"/>
    <w:rsid w:val="00F653E5"/>
    <w:rsid w:val="00FB3E1B"/>
    <w:rsid w:val="00FD5593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F041B"/>
  <w14:defaultImageDpi w14:val="0"/>
  <w15:docId w15:val="{84F0097C-8C3B-4F72-8D92-B7BD9A3C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2025-04-28T08:17:00Z</cp:lastPrinted>
  <dcterms:created xsi:type="dcterms:W3CDTF">2025-04-29T11:40:00Z</dcterms:created>
  <dcterms:modified xsi:type="dcterms:W3CDTF">2025-04-29T12:00:00Z</dcterms:modified>
</cp:coreProperties>
</file>