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44E0" w14:textId="77777777" w:rsidR="00896DB2" w:rsidRPr="00A53E4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53E4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53E4C">
        <w:rPr>
          <w:rFonts w:ascii="Garamond" w:hAnsi="Garamond"/>
          <w:b/>
          <w:color w:val="000000"/>
          <w:sz w:val="36"/>
        </w:rPr>
        <w:t> </w:t>
      </w:r>
    </w:p>
    <w:p w14:paraId="766A10C0" w14:textId="77777777" w:rsidR="00896DB2" w:rsidRPr="00A53E4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53E4C">
        <w:rPr>
          <w:rFonts w:ascii="Garamond" w:hAnsi="Garamond"/>
          <w:color w:val="000000"/>
        </w:rPr>
        <w:t> U Soudu</w:t>
      </w:r>
      <w:r w:rsidR="00E930E4" w:rsidRPr="00A53E4C">
        <w:rPr>
          <w:rFonts w:ascii="Garamond" w:hAnsi="Garamond"/>
          <w:color w:val="000000"/>
        </w:rPr>
        <w:t xml:space="preserve"> 6187/4, 708 82 Ostrava-Poruba</w:t>
      </w:r>
    </w:p>
    <w:p w14:paraId="5E118B9C" w14:textId="77777777" w:rsidR="00896DB2" w:rsidRPr="00A53E4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53E4C">
        <w:rPr>
          <w:rFonts w:ascii="Garamond" w:hAnsi="Garamond"/>
          <w:color w:val="000000"/>
        </w:rPr>
        <w:t>tel.: 596 972 111,</w:t>
      </w:r>
      <w:r w:rsidR="00E930E4" w:rsidRPr="00A53E4C">
        <w:rPr>
          <w:rFonts w:ascii="Garamond" w:hAnsi="Garamond"/>
          <w:color w:val="000000"/>
        </w:rPr>
        <w:t xml:space="preserve"> fax: 596 972 801,</w:t>
      </w:r>
      <w:r w:rsidRPr="00A53E4C">
        <w:rPr>
          <w:rFonts w:ascii="Garamond" w:hAnsi="Garamond"/>
          <w:color w:val="000000"/>
        </w:rPr>
        <w:t xml:space="preserve"> e-mail: osostrava@osoud.ova.justice.cz, </w:t>
      </w:r>
      <w:r w:rsidRPr="00A53E4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53E4C" w14:paraId="446FBFC6" w14:textId="77777777" w:rsidTr="00401AD9">
        <w:tc>
          <w:tcPr>
            <w:tcW w:w="1123" w:type="pct"/>
            <w:tcMar>
              <w:bottom w:w="0" w:type="dxa"/>
            </w:tcMar>
          </w:tcPr>
          <w:p w14:paraId="6225D53C" w14:textId="77777777" w:rsidR="00896DB2" w:rsidRPr="00A53E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3E4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53E4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0723869" w14:textId="77777777" w:rsidR="00896DB2" w:rsidRPr="00A53E4C" w:rsidRDefault="00E930E4" w:rsidP="00401AD9">
            <w:pPr>
              <w:rPr>
                <w:rFonts w:ascii="Garamond" w:hAnsi="Garamond"/>
                <w:color w:val="000000"/>
              </w:rPr>
            </w:pPr>
            <w:r w:rsidRPr="00A53E4C">
              <w:rPr>
                <w:rFonts w:ascii="Garamond" w:hAnsi="Garamond"/>
                <w:color w:val="000000"/>
              </w:rPr>
              <w:t>0 Si 2/2026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8EAF747" w14:textId="7EFAFBD7" w:rsidR="00873B33" w:rsidRPr="00A53E4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53E4C">
              <w:rPr>
                <w:rFonts w:ascii="Garamond" w:hAnsi="Garamond"/>
              </w:rPr>
              <w:t>Vážený</w:t>
            </w:r>
            <w:r w:rsidR="00EC5CF9" w:rsidRPr="00A53E4C">
              <w:rPr>
                <w:rFonts w:ascii="Garamond" w:hAnsi="Garamond"/>
              </w:rPr>
              <w:t xml:space="preserve"> pan</w:t>
            </w:r>
          </w:p>
          <w:p w14:paraId="091D1E30" w14:textId="4AD36A17" w:rsidR="00FF4BEB" w:rsidRPr="00A53E4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53E4C">
              <w:rPr>
                <w:rFonts w:ascii="Garamond" w:hAnsi="Garamond"/>
              </w:rPr>
              <w:t>Pavel N</w:t>
            </w:r>
            <w:r w:rsidR="00EC69A2" w:rsidRPr="00A53E4C">
              <w:rPr>
                <w:rFonts w:ascii="Garamond" w:hAnsi="Garamond"/>
              </w:rPr>
              <w:t>.</w:t>
            </w:r>
          </w:p>
          <w:p w14:paraId="6C5B9AAA" w14:textId="19739D24" w:rsidR="00670D1E" w:rsidRPr="00A53E4C" w:rsidRDefault="00EC69A2" w:rsidP="00C06A7E">
            <w:pPr>
              <w:spacing w:line="240" w:lineRule="exact"/>
              <w:rPr>
                <w:rFonts w:ascii="Garamond" w:hAnsi="Garamond"/>
              </w:rPr>
            </w:pPr>
            <w:r w:rsidRPr="00A53E4C">
              <w:rPr>
                <w:rFonts w:ascii="Garamond" w:hAnsi="Garamond"/>
              </w:rPr>
              <w:t xml:space="preserve">XXXXX </w:t>
            </w:r>
            <w:proofErr w:type="spellStart"/>
            <w:r w:rsidRPr="00A53E4C">
              <w:rPr>
                <w:rFonts w:ascii="Garamond" w:hAnsi="Garamond"/>
              </w:rPr>
              <w:t>XXXXX</w:t>
            </w:r>
            <w:proofErr w:type="spellEnd"/>
            <w:r w:rsidRPr="00A53E4C">
              <w:rPr>
                <w:rFonts w:ascii="Garamond" w:hAnsi="Garamond"/>
              </w:rPr>
              <w:br/>
            </w:r>
            <w:proofErr w:type="spellStart"/>
            <w:r w:rsidRPr="00A53E4C">
              <w:rPr>
                <w:rFonts w:ascii="Garamond" w:hAnsi="Garamond"/>
              </w:rPr>
              <w:t>XXXXX</w:t>
            </w:r>
            <w:proofErr w:type="spellEnd"/>
            <w:r w:rsidRPr="00A53E4C">
              <w:rPr>
                <w:rFonts w:ascii="Garamond" w:hAnsi="Garamond"/>
              </w:rPr>
              <w:t xml:space="preserve"> </w:t>
            </w:r>
            <w:proofErr w:type="spellStart"/>
            <w:r w:rsidRPr="00A53E4C">
              <w:rPr>
                <w:rFonts w:ascii="Garamond" w:hAnsi="Garamond"/>
              </w:rPr>
              <w:t>XXXXX</w:t>
            </w:r>
            <w:proofErr w:type="spellEnd"/>
          </w:p>
          <w:p w14:paraId="11494F31" w14:textId="77777777" w:rsidR="00896DB2" w:rsidRPr="00A53E4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53E4C" w14:paraId="0E0E0B0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E1CF8E2" w14:textId="77777777" w:rsidR="00896DB2" w:rsidRPr="00A53E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3E4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884A370" w14:textId="77777777" w:rsidR="00896DB2" w:rsidRPr="00A53E4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37EAF0A" w14:textId="77777777" w:rsidR="00896DB2" w:rsidRPr="00A53E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53E4C" w14:paraId="67CE4B08" w14:textId="77777777" w:rsidTr="00401AD9">
        <w:tc>
          <w:tcPr>
            <w:tcW w:w="1123" w:type="pct"/>
            <w:tcMar>
              <w:top w:w="0" w:type="dxa"/>
            </w:tcMar>
          </w:tcPr>
          <w:p w14:paraId="4BCA7ADD" w14:textId="77777777" w:rsidR="00896DB2" w:rsidRPr="00A53E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3E4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D85045" w14:textId="77777777" w:rsidR="00896DB2" w:rsidRPr="00A53E4C" w:rsidRDefault="00BA6A0B" w:rsidP="00401AD9">
            <w:pPr>
              <w:rPr>
                <w:rFonts w:ascii="Garamond" w:hAnsi="Garamond"/>
                <w:color w:val="000000"/>
              </w:rPr>
            </w:pPr>
            <w:r w:rsidRPr="00A53E4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28C34B1" w14:textId="77777777" w:rsidR="00896DB2" w:rsidRPr="00A53E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53E4C" w14:paraId="3574B1E8" w14:textId="77777777" w:rsidTr="00401AD9">
        <w:tc>
          <w:tcPr>
            <w:tcW w:w="1123" w:type="pct"/>
            <w:tcMar>
              <w:top w:w="0" w:type="dxa"/>
            </w:tcMar>
          </w:tcPr>
          <w:p w14:paraId="70215ED9" w14:textId="77777777" w:rsidR="00896DB2" w:rsidRPr="00A53E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3E4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40AF15" w14:textId="52FFF65F" w:rsidR="00896DB2" w:rsidRPr="00A53E4C" w:rsidRDefault="002C65E8" w:rsidP="00401AD9">
            <w:pPr>
              <w:rPr>
                <w:rFonts w:ascii="Garamond" w:hAnsi="Garamond"/>
                <w:color w:val="000000"/>
              </w:rPr>
            </w:pPr>
            <w:r w:rsidRPr="00A53E4C">
              <w:rPr>
                <w:rFonts w:ascii="Garamond" w:hAnsi="Garamond"/>
                <w:color w:val="000000"/>
              </w:rPr>
              <w:t>13</w:t>
            </w:r>
            <w:r w:rsidR="00E930E4" w:rsidRPr="00A53E4C">
              <w:rPr>
                <w:rFonts w:ascii="Garamond" w:hAnsi="Garamond"/>
                <w:color w:val="000000"/>
              </w:rPr>
              <w:t>. ledna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B898309" w14:textId="77777777" w:rsidR="00896DB2" w:rsidRPr="00A53E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8D9EF9D" w14:textId="77777777" w:rsidR="00896DB2" w:rsidRPr="00A53E4C" w:rsidRDefault="00896DB2" w:rsidP="00896DB2">
      <w:pPr>
        <w:rPr>
          <w:rFonts w:ascii="Garamond" w:hAnsi="Garamond"/>
          <w:color w:val="000000"/>
        </w:rPr>
      </w:pPr>
    </w:p>
    <w:p w14:paraId="3BCA4E2D" w14:textId="77777777" w:rsidR="00896DB2" w:rsidRPr="00A53E4C" w:rsidRDefault="00896DB2" w:rsidP="00896DB2">
      <w:pPr>
        <w:rPr>
          <w:rFonts w:ascii="Garamond" w:hAnsi="Garamond"/>
          <w:color w:val="000000"/>
        </w:rPr>
      </w:pPr>
    </w:p>
    <w:p w14:paraId="5B25DCA7" w14:textId="781C4538" w:rsidR="00896DB2" w:rsidRPr="00A53E4C" w:rsidRDefault="00896DB2" w:rsidP="00E930E4">
      <w:pPr>
        <w:jc w:val="both"/>
        <w:rPr>
          <w:rFonts w:ascii="Garamond" w:hAnsi="Garamond"/>
          <w:color w:val="000000"/>
        </w:rPr>
      </w:pPr>
      <w:r w:rsidRPr="00A53E4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C5CF9" w:rsidRPr="00A53E4C">
        <w:rPr>
          <w:rFonts w:ascii="Garamond" w:hAnsi="Garamond"/>
          <w:b/>
          <w:color w:val="000000"/>
        </w:rPr>
        <w:t>,</w:t>
      </w:r>
      <w:r w:rsidRPr="00A53E4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53E4C">
        <w:rPr>
          <w:rFonts w:ascii="Garamond" w:hAnsi="Garamond"/>
          <w:color w:val="000000"/>
        </w:rPr>
        <w:t xml:space="preserve"> </w:t>
      </w:r>
    </w:p>
    <w:p w14:paraId="568ED75F" w14:textId="77777777" w:rsidR="002B20C2" w:rsidRPr="00A53E4C" w:rsidRDefault="002B20C2" w:rsidP="00E930E4">
      <w:pPr>
        <w:jc w:val="both"/>
        <w:rPr>
          <w:rFonts w:ascii="Garamond" w:hAnsi="Garamond"/>
          <w:color w:val="000000"/>
        </w:rPr>
      </w:pPr>
    </w:p>
    <w:p w14:paraId="40E93625" w14:textId="157CCC27" w:rsidR="005B440A" w:rsidRPr="00A53E4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53E4C">
        <w:rPr>
          <w:rFonts w:ascii="Garamond" w:hAnsi="Garamond"/>
          <w:color w:val="000000"/>
        </w:rPr>
        <w:t>Vážený</w:t>
      </w:r>
      <w:r w:rsidR="00EC5CF9" w:rsidRPr="00A53E4C">
        <w:rPr>
          <w:rFonts w:ascii="Garamond" w:hAnsi="Garamond"/>
          <w:color w:val="000000"/>
        </w:rPr>
        <w:t xml:space="preserve"> pane N</w:t>
      </w:r>
      <w:r w:rsidR="0059362D" w:rsidRPr="00A53E4C">
        <w:rPr>
          <w:rFonts w:ascii="Garamond" w:hAnsi="Garamond"/>
          <w:color w:val="000000"/>
        </w:rPr>
        <w:t>.</w:t>
      </w:r>
      <w:r w:rsidR="00512183" w:rsidRPr="00A53E4C">
        <w:rPr>
          <w:rFonts w:ascii="Garamond" w:hAnsi="Garamond"/>
        </w:rPr>
        <w:t>,</w:t>
      </w:r>
    </w:p>
    <w:p w14:paraId="6C160D8F" w14:textId="6F3AB212" w:rsidR="00DF4391" w:rsidRPr="00A53E4C" w:rsidRDefault="00896DB2" w:rsidP="00DF4391">
      <w:pPr>
        <w:spacing w:after="120"/>
        <w:jc w:val="both"/>
        <w:rPr>
          <w:rFonts w:ascii="Garamond" w:hAnsi="Garamond"/>
          <w:color w:val="000000"/>
        </w:rPr>
      </w:pPr>
      <w:r w:rsidRPr="00A53E4C">
        <w:rPr>
          <w:rFonts w:ascii="Garamond" w:hAnsi="Garamond"/>
          <w:color w:val="000000"/>
        </w:rPr>
        <w:t xml:space="preserve">Okresní soud v Ostravě obdržel dne </w:t>
      </w:r>
      <w:r w:rsidR="00CC6E1B" w:rsidRPr="00A53E4C">
        <w:rPr>
          <w:rFonts w:ascii="Garamond" w:hAnsi="Garamond"/>
          <w:color w:val="000000"/>
        </w:rPr>
        <w:t xml:space="preserve">5. ledna 2026 </w:t>
      </w:r>
      <w:r w:rsidRPr="00A53E4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53E4C">
        <w:rPr>
          <w:rFonts w:ascii="Garamond" w:hAnsi="Garamond"/>
          <w:color w:val="000000"/>
        </w:rPr>
        <w:t>InfZ</w:t>
      </w:r>
      <w:proofErr w:type="spellEnd"/>
      <w:r w:rsidRPr="00A53E4C">
        <w:rPr>
          <w:rFonts w:ascii="Garamond" w:hAnsi="Garamond"/>
          <w:color w:val="000000"/>
        </w:rPr>
        <w:t xml:space="preserve">“), v níž se domáháte poskytnutí </w:t>
      </w:r>
      <w:r w:rsidR="00DF4391" w:rsidRPr="00A53E4C">
        <w:rPr>
          <w:rFonts w:ascii="Garamond" w:hAnsi="Garamond"/>
          <w:color w:val="000000"/>
        </w:rPr>
        <w:t xml:space="preserve">informací, zda se ve spise </w:t>
      </w:r>
      <w:proofErr w:type="spellStart"/>
      <w:r w:rsidR="00DF4391" w:rsidRPr="00A53E4C">
        <w:rPr>
          <w:rFonts w:ascii="Garamond" w:hAnsi="Garamond"/>
          <w:color w:val="000000"/>
        </w:rPr>
        <w:t>sp</w:t>
      </w:r>
      <w:proofErr w:type="spellEnd"/>
      <w:r w:rsidR="00DF4391" w:rsidRPr="00A53E4C">
        <w:rPr>
          <w:rFonts w:ascii="Garamond" w:hAnsi="Garamond"/>
          <w:color w:val="000000"/>
        </w:rPr>
        <w:t xml:space="preserve">. zn. 0 </w:t>
      </w:r>
      <w:proofErr w:type="spellStart"/>
      <w:r w:rsidR="00DF4391" w:rsidRPr="00A53E4C">
        <w:rPr>
          <w:rFonts w:ascii="Garamond" w:hAnsi="Garamond"/>
          <w:color w:val="000000"/>
        </w:rPr>
        <w:t>Spr</w:t>
      </w:r>
      <w:proofErr w:type="spellEnd"/>
      <w:r w:rsidR="00DF4391" w:rsidRPr="00A53E4C">
        <w:rPr>
          <w:rFonts w:ascii="Garamond" w:hAnsi="Garamond"/>
          <w:color w:val="000000"/>
        </w:rPr>
        <w:t xml:space="preserve"> 21/2025 nachází znalecký posudek č.</w:t>
      </w:r>
      <w:r w:rsidR="00DF4391" w:rsidRPr="00A53E4C">
        <w:rPr>
          <w:color w:val="000000"/>
        </w:rPr>
        <w:t> </w:t>
      </w:r>
      <w:r w:rsidR="00DF4391" w:rsidRPr="00A53E4C">
        <w:rPr>
          <w:rFonts w:ascii="Garamond" w:hAnsi="Garamond"/>
          <w:color w:val="000000"/>
        </w:rPr>
        <w:t>52022, výpověď policistů ČR č.</w:t>
      </w:r>
      <w:r w:rsidR="00DF4391" w:rsidRPr="00A53E4C">
        <w:rPr>
          <w:color w:val="000000"/>
        </w:rPr>
        <w:t> </w:t>
      </w:r>
      <w:r w:rsidR="00DF4391" w:rsidRPr="00A53E4C">
        <w:rPr>
          <w:rFonts w:ascii="Garamond" w:hAnsi="Garamond"/>
          <w:color w:val="000000"/>
        </w:rPr>
        <w:t>j. KRPT-81232-13/ČJ-2015-070066-S-OV, zvukové CD, na kterém je audiozáznam k výpovědi policistů č.</w:t>
      </w:r>
      <w:r w:rsidR="00DF4391" w:rsidRPr="00A53E4C">
        <w:rPr>
          <w:color w:val="000000"/>
        </w:rPr>
        <w:t> </w:t>
      </w:r>
      <w:r w:rsidR="00DF4391" w:rsidRPr="00A53E4C">
        <w:rPr>
          <w:rFonts w:ascii="Garamond" w:hAnsi="Garamond"/>
          <w:color w:val="000000"/>
        </w:rPr>
        <w:t>j. KRPT-81232-13/ČJ-2015-070066-S-OV, sdělení PL Opava k úřednímu záznamu o podání vysvětlení ze dne 13.</w:t>
      </w:r>
      <w:r w:rsidR="00DF4391" w:rsidRPr="00A53E4C">
        <w:rPr>
          <w:color w:val="000000"/>
        </w:rPr>
        <w:t> </w:t>
      </w:r>
      <w:r w:rsidR="00DF4391" w:rsidRPr="00A53E4C">
        <w:rPr>
          <w:rFonts w:ascii="Garamond" w:hAnsi="Garamond"/>
          <w:color w:val="000000"/>
        </w:rPr>
        <w:t>1.</w:t>
      </w:r>
      <w:r w:rsidR="00DF4391" w:rsidRPr="00A53E4C">
        <w:rPr>
          <w:color w:val="000000"/>
        </w:rPr>
        <w:t> </w:t>
      </w:r>
      <w:r w:rsidR="00DF4391" w:rsidRPr="00A53E4C">
        <w:rPr>
          <w:rFonts w:ascii="Garamond" w:hAnsi="Garamond"/>
          <w:color w:val="000000"/>
        </w:rPr>
        <w:t>2015, objednávka rušičky signálu, písemné podání (4 strany), písemné podání (4 strany), písemné podání (5 stran).</w:t>
      </w:r>
    </w:p>
    <w:p w14:paraId="1C1C378B" w14:textId="76C36D04" w:rsidR="005B440A" w:rsidRPr="00A53E4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53E4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53E4C">
        <w:rPr>
          <w:rFonts w:ascii="Garamond" w:hAnsi="Garamond"/>
          <w:color w:val="000000"/>
        </w:rPr>
        <w:t>InfZ</w:t>
      </w:r>
      <w:proofErr w:type="spellEnd"/>
      <w:r w:rsidRPr="00A53E4C">
        <w:rPr>
          <w:rFonts w:ascii="Garamond" w:hAnsi="Garamond"/>
          <w:color w:val="000000"/>
        </w:rPr>
        <w:t xml:space="preserve"> vyhovuji</w:t>
      </w:r>
      <w:r w:rsidRPr="00A53E4C">
        <w:rPr>
          <w:rFonts w:ascii="Garamond" w:hAnsi="Garamond"/>
          <w:b/>
          <w:color w:val="000000"/>
        </w:rPr>
        <w:t xml:space="preserve"> </w:t>
      </w:r>
      <w:r w:rsidRPr="00A53E4C">
        <w:rPr>
          <w:rFonts w:ascii="Garamond" w:hAnsi="Garamond"/>
          <w:color w:val="000000"/>
        </w:rPr>
        <w:t>V</w:t>
      </w:r>
      <w:r w:rsidR="005B440A" w:rsidRPr="00A53E4C">
        <w:rPr>
          <w:rFonts w:ascii="Garamond" w:hAnsi="Garamond"/>
          <w:color w:val="000000"/>
        </w:rPr>
        <w:t xml:space="preserve">aší žádosti a </w:t>
      </w:r>
      <w:r w:rsidR="00DF4391" w:rsidRPr="00A53E4C">
        <w:rPr>
          <w:rFonts w:ascii="Garamond" w:hAnsi="Garamond"/>
          <w:color w:val="000000"/>
        </w:rPr>
        <w:t xml:space="preserve">sděluji, že </w:t>
      </w:r>
      <w:r w:rsidR="00A34FE4" w:rsidRPr="00A53E4C">
        <w:rPr>
          <w:rFonts w:ascii="Garamond" w:hAnsi="Garamond"/>
          <w:color w:val="000000"/>
        </w:rPr>
        <w:t xml:space="preserve">uvedené dokumenty nejsou </w:t>
      </w:r>
      <w:r w:rsidR="00E6248D" w:rsidRPr="00A53E4C">
        <w:rPr>
          <w:rFonts w:ascii="Garamond" w:hAnsi="Garamond"/>
          <w:color w:val="000000"/>
        </w:rPr>
        <w:t xml:space="preserve">převedeny do elektronické </w:t>
      </w:r>
      <w:r w:rsidR="00EC69A2" w:rsidRPr="00A53E4C">
        <w:rPr>
          <w:rFonts w:ascii="Garamond" w:hAnsi="Garamond"/>
          <w:color w:val="000000"/>
        </w:rPr>
        <w:t>podoby,</w:t>
      </w:r>
      <w:r w:rsidR="00E6248D" w:rsidRPr="00A53E4C">
        <w:rPr>
          <w:rFonts w:ascii="Garamond" w:hAnsi="Garamond"/>
          <w:color w:val="000000"/>
        </w:rPr>
        <w:t xml:space="preserve"> a tudíž nejsou </w:t>
      </w:r>
      <w:r w:rsidR="00A34FE4" w:rsidRPr="00A53E4C">
        <w:rPr>
          <w:rFonts w:ascii="Garamond" w:hAnsi="Garamond"/>
          <w:color w:val="000000"/>
        </w:rPr>
        <w:t xml:space="preserve">evidovány v informačním systému pro okresní soudy „ISAS“. S ohledem na tuto skutečnost byla provedena kontrola originálu papírového spisu a bylo zjištěno, že veškerá Vaše korespondence je v tomto </w:t>
      </w:r>
      <w:r w:rsidR="002C65E8" w:rsidRPr="00A53E4C">
        <w:rPr>
          <w:rFonts w:ascii="Garamond" w:hAnsi="Garamond"/>
          <w:color w:val="000000"/>
        </w:rPr>
        <w:t xml:space="preserve">papírovém </w:t>
      </w:r>
      <w:r w:rsidR="00A34FE4" w:rsidRPr="00A53E4C">
        <w:rPr>
          <w:rFonts w:ascii="Garamond" w:hAnsi="Garamond"/>
          <w:color w:val="000000"/>
        </w:rPr>
        <w:t>spise založena.</w:t>
      </w:r>
      <w:r w:rsidR="00DF4391" w:rsidRPr="00A53E4C">
        <w:rPr>
          <w:rFonts w:ascii="Garamond" w:hAnsi="Garamond"/>
          <w:color w:val="000000"/>
        </w:rPr>
        <w:t xml:space="preserve"> </w:t>
      </w:r>
      <w:r w:rsidR="00E11D96" w:rsidRPr="00A53E4C">
        <w:rPr>
          <w:rFonts w:ascii="Garamond" w:hAnsi="Garamond"/>
          <w:color w:val="000000"/>
        </w:rPr>
        <w:t>Pokud budete</w:t>
      </w:r>
      <w:r w:rsidR="00A34FE4" w:rsidRPr="00A53E4C">
        <w:rPr>
          <w:rFonts w:ascii="Garamond" w:hAnsi="Garamond"/>
          <w:color w:val="000000"/>
        </w:rPr>
        <w:t xml:space="preserve"> žádat o nahlédnutí do spisu 0 </w:t>
      </w:r>
      <w:proofErr w:type="spellStart"/>
      <w:r w:rsidR="00A34FE4" w:rsidRPr="00A53E4C">
        <w:rPr>
          <w:rFonts w:ascii="Garamond" w:hAnsi="Garamond"/>
          <w:color w:val="000000"/>
        </w:rPr>
        <w:t>Spr</w:t>
      </w:r>
      <w:proofErr w:type="spellEnd"/>
      <w:r w:rsidR="00A34FE4" w:rsidRPr="00A53E4C">
        <w:rPr>
          <w:rFonts w:ascii="Garamond" w:hAnsi="Garamond"/>
          <w:color w:val="000000"/>
        </w:rPr>
        <w:t xml:space="preserve"> 21/2025, </w:t>
      </w:r>
      <w:r w:rsidR="00E11D96" w:rsidRPr="00A53E4C">
        <w:rPr>
          <w:rFonts w:ascii="Garamond" w:hAnsi="Garamond"/>
          <w:color w:val="000000"/>
        </w:rPr>
        <w:t>obraťte se na informační oddělení</w:t>
      </w:r>
      <w:r w:rsidR="00A34FE4" w:rsidRPr="00A53E4C">
        <w:rPr>
          <w:rFonts w:ascii="Garamond" w:hAnsi="Garamond"/>
          <w:color w:val="000000"/>
        </w:rPr>
        <w:t xml:space="preserve"> nadepsaného soudu.</w:t>
      </w:r>
      <w:r w:rsidR="00DF4391" w:rsidRPr="00A53E4C">
        <w:rPr>
          <w:rFonts w:ascii="Garamond" w:hAnsi="Garamond"/>
          <w:color w:val="000000"/>
        </w:rPr>
        <w:t xml:space="preserve"> </w:t>
      </w:r>
    </w:p>
    <w:p w14:paraId="6206A6CA" w14:textId="77777777" w:rsidR="005B440A" w:rsidRPr="00A53E4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53E4C">
        <w:rPr>
          <w:rFonts w:ascii="Garamond" w:hAnsi="Garamond"/>
          <w:color w:val="000000"/>
        </w:rPr>
        <w:t>S</w:t>
      </w:r>
      <w:r w:rsidR="005B440A" w:rsidRPr="00A53E4C">
        <w:rPr>
          <w:rFonts w:ascii="Garamond" w:hAnsi="Garamond"/>
          <w:color w:val="000000"/>
        </w:rPr>
        <w:t> </w:t>
      </w:r>
      <w:r w:rsidRPr="00A53E4C">
        <w:rPr>
          <w:rFonts w:ascii="Garamond" w:hAnsi="Garamond"/>
          <w:color w:val="000000"/>
        </w:rPr>
        <w:t>pozdrav</w:t>
      </w:r>
      <w:r w:rsidR="005B440A" w:rsidRPr="00A53E4C">
        <w:rPr>
          <w:rFonts w:ascii="Garamond" w:hAnsi="Garamond"/>
          <w:color w:val="000000"/>
        </w:rPr>
        <w:t>em</w:t>
      </w:r>
    </w:p>
    <w:p w14:paraId="34397757" w14:textId="77777777" w:rsidR="005B440A" w:rsidRPr="00A53E4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53E4C" w14:paraId="7FEF0714" w14:textId="77777777" w:rsidTr="00047ED5">
        <w:tc>
          <w:tcPr>
            <w:tcW w:w="4048" w:type="dxa"/>
            <w:hideMark/>
          </w:tcPr>
          <w:p w14:paraId="1BA40F63" w14:textId="77777777" w:rsidR="00047ED5" w:rsidRPr="00A53E4C" w:rsidRDefault="00BA6A0B">
            <w:pPr>
              <w:widowControl w:val="0"/>
              <w:rPr>
                <w:rFonts w:ascii="Garamond" w:hAnsi="Garamond"/>
              </w:rPr>
            </w:pPr>
            <w:r w:rsidRPr="00A53E4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53E4C" w14:paraId="7135EB11" w14:textId="77777777" w:rsidTr="00047ED5">
        <w:tc>
          <w:tcPr>
            <w:tcW w:w="4048" w:type="dxa"/>
            <w:hideMark/>
          </w:tcPr>
          <w:p w14:paraId="0FEF7A5D" w14:textId="3B0DE693" w:rsidR="00047ED5" w:rsidRPr="00A53E4C" w:rsidRDefault="00EC5CF9">
            <w:pPr>
              <w:widowControl w:val="0"/>
              <w:rPr>
                <w:rFonts w:ascii="Garamond" w:hAnsi="Garamond"/>
              </w:rPr>
            </w:pPr>
            <w:r w:rsidRPr="00A53E4C">
              <w:rPr>
                <w:rFonts w:ascii="Garamond" w:hAnsi="Garamond"/>
              </w:rPr>
              <w:t>vyšší soudní úřednice</w:t>
            </w:r>
          </w:p>
        </w:tc>
      </w:tr>
      <w:tr w:rsidR="00047ED5" w:rsidRPr="00A53E4C" w14:paraId="45D95480" w14:textId="77777777" w:rsidTr="00047ED5">
        <w:tc>
          <w:tcPr>
            <w:tcW w:w="4048" w:type="dxa"/>
            <w:hideMark/>
          </w:tcPr>
          <w:p w14:paraId="3C87EE9A" w14:textId="77777777" w:rsidR="00047ED5" w:rsidRPr="00A53E4C" w:rsidRDefault="00047ED5">
            <w:pPr>
              <w:widowControl w:val="0"/>
              <w:rPr>
                <w:rFonts w:ascii="Garamond" w:hAnsi="Garamond"/>
              </w:rPr>
            </w:pPr>
            <w:r w:rsidRPr="00A53E4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53E4C" w14:paraId="2C09E8FF" w14:textId="77777777" w:rsidTr="00047ED5">
        <w:tc>
          <w:tcPr>
            <w:tcW w:w="4048" w:type="dxa"/>
            <w:hideMark/>
          </w:tcPr>
          <w:p w14:paraId="3D8B8213" w14:textId="77777777" w:rsidR="00047ED5" w:rsidRPr="00A53E4C" w:rsidRDefault="00047ED5">
            <w:pPr>
              <w:widowControl w:val="0"/>
              <w:rPr>
                <w:rFonts w:ascii="Garamond" w:hAnsi="Garamond"/>
              </w:rPr>
            </w:pPr>
            <w:r w:rsidRPr="00A53E4C">
              <w:rPr>
                <w:rFonts w:ascii="Garamond" w:hAnsi="Garamond"/>
              </w:rPr>
              <w:t xml:space="preserve">dle </w:t>
            </w:r>
            <w:proofErr w:type="spellStart"/>
            <w:r w:rsidRPr="00A53E4C">
              <w:rPr>
                <w:rFonts w:ascii="Garamond" w:hAnsi="Garamond"/>
              </w:rPr>
              <w:t>z.č</w:t>
            </w:r>
            <w:proofErr w:type="spellEnd"/>
            <w:r w:rsidRPr="00A53E4C">
              <w:rPr>
                <w:rFonts w:ascii="Garamond" w:hAnsi="Garamond"/>
              </w:rPr>
              <w:t>. 106/1999 Sb., o svobodném</w:t>
            </w:r>
          </w:p>
        </w:tc>
      </w:tr>
      <w:tr w:rsidR="00047ED5" w:rsidRPr="00A53E4C" w14:paraId="0B690586" w14:textId="77777777" w:rsidTr="00047ED5">
        <w:tc>
          <w:tcPr>
            <w:tcW w:w="4048" w:type="dxa"/>
            <w:hideMark/>
          </w:tcPr>
          <w:p w14:paraId="133C4D2A" w14:textId="77777777" w:rsidR="00047ED5" w:rsidRPr="00A53E4C" w:rsidRDefault="00047ED5">
            <w:pPr>
              <w:widowControl w:val="0"/>
              <w:rPr>
                <w:rFonts w:ascii="Garamond" w:hAnsi="Garamond"/>
              </w:rPr>
            </w:pPr>
            <w:r w:rsidRPr="00A53E4C">
              <w:rPr>
                <w:rFonts w:ascii="Garamond" w:hAnsi="Garamond"/>
              </w:rPr>
              <w:t>přístupu k informacím</w:t>
            </w:r>
          </w:p>
        </w:tc>
      </w:tr>
    </w:tbl>
    <w:p w14:paraId="5705A12C" w14:textId="77777777" w:rsidR="00896DB2" w:rsidRPr="00A53E4C" w:rsidRDefault="00896DB2" w:rsidP="00896DB2">
      <w:pPr>
        <w:rPr>
          <w:b/>
          <w:color w:val="000000"/>
        </w:rPr>
      </w:pPr>
    </w:p>
    <w:p w14:paraId="0E04F75E" w14:textId="77777777" w:rsidR="00896DB2" w:rsidRPr="00A53E4C" w:rsidRDefault="00896DB2" w:rsidP="00896DB2">
      <w:pPr>
        <w:rPr>
          <w:b/>
          <w:color w:val="000000"/>
        </w:rPr>
      </w:pPr>
    </w:p>
    <w:p w14:paraId="6F929794" w14:textId="77777777" w:rsidR="00E930E4" w:rsidRPr="00A53E4C" w:rsidRDefault="00E930E4" w:rsidP="00896DB2">
      <w:pPr>
        <w:rPr>
          <w:rFonts w:ascii="Garamond" w:hAnsi="Garamond"/>
          <w:b/>
          <w:color w:val="000000"/>
        </w:rPr>
      </w:pPr>
    </w:p>
    <w:p w14:paraId="65CDFF13" w14:textId="77777777" w:rsidR="00E930E4" w:rsidRPr="00A53E4C" w:rsidRDefault="00E930E4" w:rsidP="00896DB2">
      <w:pPr>
        <w:rPr>
          <w:rFonts w:ascii="Garamond" w:hAnsi="Garamond"/>
          <w:b/>
          <w:color w:val="000000"/>
        </w:rPr>
      </w:pPr>
    </w:p>
    <w:p w14:paraId="2ABF74EA" w14:textId="77777777" w:rsidR="00E930E4" w:rsidRPr="00A53E4C" w:rsidRDefault="00E930E4" w:rsidP="00896DB2">
      <w:pPr>
        <w:rPr>
          <w:rFonts w:ascii="Garamond" w:hAnsi="Garamond"/>
          <w:b/>
          <w:color w:val="000000"/>
        </w:rPr>
      </w:pPr>
    </w:p>
    <w:p w14:paraId="0DF4F5E6" w14:textId="77777777" w:rsidR="00E930E4" w:rsidRPr="00A53E4C" w:rsidRDefault="00E930E4" w:rsidP="00896DB2">
      <w:pPr>
        <w:rPr>
          <w:rFonts w:ascii="Garamond" w:hAnsi="Garamond"/>
          <w:b/>
          <w:color w:val="000000"/>
        </w:rPr>
      </w:pPr>
    </w:p>
    <w:p w14:paraId="098A3793" w14:textId="77777777" w:rsidR="00E930E4" w:rsidRPr="00A53E4C" w:rsidRDefault="00E930E4" w:rsidP="00896DB2">
      <w:pPr>
        <w:rPr>
          <w:rFonts w:ascii="Garamond" w:hAnsi="Garamond"/>
          <w:b/>
          <w:color w:val="000000"/>
        </w:rPr>
      </w:pPr>
    </w:p>
    <w:p w14:paraId="1682ACAA" w14:textId="77777777" w:rsidR="00E930E4" w:rsidRPr="00A53E4C" w:rsidRDefault="00E930E4" w:rsidP="00896DB2">
      <w:pPr>
        <w:rPr>
          <w:rFonts w:ascii="Garamond" w:hAnsi="Garamond"/>
          <w:b/>
          <w:color w:val="000000"/>
        </w:rPr>
      </w:pPr>
    </w:p>
    <w:p w14:paraId="2E26BA52" w14:textId="77777777" w:rsidR="00E930E4" w:rsidRPr="00A53E4C" w:rsidRDefault="00E930E4" w:rsidP="00896DB2">
      <w:pPr>
        <w:rPr>
          <w:rFonts w:ascii="Garamond" w:hAnsi="Garamond"/>
          <w:b/>
          <w:color w:val="000000"/>
        </w:rPr>
      </w:pPr>
    </w:p>
    <w:p w14:paraId="1EC696FC" w14:textId="77777777" w:rsidR="00E930E4" w:rsidRPr="00A53E4C" w:rsidRDefault="00E930E4" w:rsidP="00896DB2">
      <w:pPr>
        <w:rPr>
          <w:rFonts w:ascii="Garamond" w:hAnsi="Garamond"/>
          <w:b/>
          <w:color w:val="000000"/>
        </w:rPr>
      </w:pPr>
    </w:p>
    <w:p w14:paraId="29D0B35E" w14:textId="09E532D4" w:rsidR="00896DB2" w:rsidRPr="00A53E4C" w:rsidRDefault="00896DB2" w:rsidP="00896DB2">
      <w:pPr>
        <w:rPr>
          <w:rFonts w:ascii="Garamond" w:hAnsi="Garamond"/>
          <w:b/>
          <w:color w:val="000000"/>
        </w:rPr>
      </w:pPr>
    </w:p>
    <w:p w14:paraId="467DEDD9" w14:textId="77777777" w:rsidR="00010725" w:rsidRPr="00A53E4C" w:rsidRDefault="00010725" w:rsidP="00896DB2">
      <w:r w:rsidRPr="00A53E4C">
        <w:t xml:space="preserve"> </w:t>
      </w:r>
    </w:p>
    <w:sectPr w:rsidR="00010725" w:rsidRPr="00A53E4C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E448" w14:textId="77777777" w:rsidR="000E60B3" w:rsidRDefault="000E60B3">
      <w:r>
        <w:separator/>
      </w:r>
    </w:p>
  </w:endnote>
  <w:endnote w:type="continuationSeparator" w:id="0">
    <w:p w14:paraId="6AFB4E93" w14:textId="77777777" w:rsidR="000E60B3" w:rsidRDefault="000E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D41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225FD8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3269" w14:textId="77777777" w:rsidR="000E60B3" w:rsidRDefault="000E60B3">
      <w:r>
        <w:separator/>
      </w:r>
    </w:p>
  </w:footnote>
  <w:footnote w:type="continuationSeparator" w:id="0">
    <w:p w14:paraId="038AAE7C" w14:textId="77777777" w:rsidR="000E60B3" w:rsidRDefault="000E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992" w14:textId="71417B1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2/2026</w:t>
    </w:r>
    <w:r w:rsidRPr="00943455">
      <w:rPr>
        <w:rFonts w:ascii="Garamond" w:hAnsi="Garamond"/>
      </w:rPr>
      <w:t>-</w:t>
    </w:r>
    <w:r w:rsidR="00EC5CF9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1/05 09:57:2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E60B3"/>
    <w:rsid w:val="0010613B"/>
    <w:rsid w:val="00201527"/>
    <w:rsid w:val="00206725"/>
    <w:rsid w:val="002133B2"/>
    <w:rsid w:val="0029587C"/>
    <w:rsid w:val="002A3853"/>
    <w:rsid w:val="002B20C2"/>
    <w:rsid w:val="002B25DC"/>
    <w:rsid w:val="002C65E8"/>
    <w:rsid w:val="002F4B31"/>
    <w:rsid w:val="00322E8B"/>
    <w:rsid w:val="003448F9"/>
    <w:rsid w:val="003902FE"/>
    <w:rsid w:val="00401AD9"/>
    <w:rsid w:val="00512183"/>
    <w:rsid w:val="00530FF0"/>
    <w:rsid w:val="00554029"/>
    <w:rsid w:val="005643FE"/>
    <w:rsid w:val="0056473A"/>
    <w:rsid w:val="00572A4A"/>
    <w:rsid w:val="00586CB4"/>
    <w:rsid w:val="0059362D"/>
    <w:rsid w:val="005B440A"/>
    <w:rsid w:val="00624AAB"/>
    <w:rsid w:val="00634A57"/>
    <w:rsid w:val="006503CD"/>
    <w:rsid w:val="00656CCF"/>
    <w:rsid w:val="00670D1E"/>
    <w:rsid w:val="00677CAD"/>
    <w:rsid w:val="006B1938"/>
    <w:rsid w:val="006B2A46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34FE4"/>
    <w:rsid w:val="00A53E4C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348EC"/>
    <w:rsid w:val="00DA1457"/>
    <w:rsid w:val="00DF4391"/>
    <w:rsid w:val="00DF4FAE"/>
    <w:rsid w:val="00E038E3"/>
    <w:rsid w:val="00E11D96"/>
    <w:rsid w:val="00E308CC"/>
    <w:rsid w:val="00E47086"/>
    <w:rsid w:val="00E621BD"/>
    <w:rsid w:val="00E6248D"/>
    <w:rsid w:val="00E6418A"/>
    <w:rsid w:val="00E930E4"/>
    <w:rsid w:val="00E96840"/>
    <w:rsid w:val="00EA5544"/>
    <w:rsid w:val="00EA62DD"/>
    <w:rsid w:val="00EB4747"/>
    <w:rsid w:val="00EB4B3C"/>
    <w:rsid w:val="00EC5CF9"/>
    <w:rsid w:val="00EC69A2"/>
    <w:rsid w:val="00F0521E"/>
    <w:rsid w:val="00F3681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12CB6"/>
  <w14:defaultImageDpi w14:val="0"/>
  <w15:docId w15:val="{83E2E6F8-BAB6-44F1-B3D9-C3F596B0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6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2001-04-24T08:56:00Z</cp:lastPrinted>
  <dcterms:created xsi:type="dcterms:W3CDTF">2026-01-13T05:45:00Z</dcterms:created>
  <dcterms:modified xsi:type="dcterms:W3CDTF">2026-01-13T12:03:00Z</dcterms:modified>
</cp:coreProperties>
</file>