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BFC98" w14:textId="77777777" w:rsidR="00896DB2" w:rsidRPr="009227F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9227F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227F3">
        <w:rPr>
          <w:rFonts w:ascii="Garamond" w:hAnsi="Garamond"/>
          <w:b/>
          <w:color w:val="000000"/>
          <w:sz w:val="36"/>
        </w:rPr>
        <w:t> </w:t>
      </w:r>
    </w:p>
    <w:p w14:paraId="27262F9B" w14:textId="77777777" w:rsidR="00896DB2" w:rsidRPr="009227F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227F3">
        <w:rPr>
          <w:rFonts w:ascii="Garamond" w:hAnsi="Garamond"/>
          <w:color w:val="000000"/>
        </w:rPr>
        <w:t> U Soudu</w:t>
      </w:r>
      <w:r w:rsidR="00E930E4" w:rsidRPr="009227F3">
        <w:rPr>
          <w:rFonts w:ascii="Garamond" w:hAnsi="Garamond"/>
          <w:color w:val="000000"/>
        </w:rPr>
        <w:t xml:space="preserve"> 6187/4, 708 82 Ostrava-Poruba</w:t>
      </w:r>
    </w:p>
    <w:p w14:paraId="7EFD25B8" w14:textId="77777777" w:rsidR="00896DB2" w:rsidRPr="009227F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227F3">
        <w:rPr>
          <w:rFonts w:ascii="Garamond" w:hAnsi="Garamond"/>
          <w:color w:val="000000"/>
        </w:rPr>
        <w:t>tel.: 596 972 111,</w:t>
      </w:r>
      <w:r w:rsidR="00E930E4" w:rsidRPr="009227F3">
        <w:rPr>
          <w:rFonts w:ascii="Garamond" w:hAnsi="Garamond"/>
          <w:color w:val="000000"/>
        </w:rPr>
        <w:t xml:space="preserve"> fax: 596 972 801,</w:t>
      </w:r>
      <w:r w:rsidRPr="009227F3">
        <w:rPr>
          <w:rFonts w:ascii="Garamond" w:hAnsi="Garamond"/>
          <w:color w:val="000000"/>
        </w:rPr>
        <w:t xml:space="preserve"> e-mail: osostrava@osoud.ova.justice.cz, </w:t>
      </w:r>
      <w:r w:rsidRPr="009227F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9227F3" w14:paraId="46AE2551" w14:textId="77777777" w:rsidTr="00A62414">
        <w:tc>
          <w:tcPr>
            <w:tcW w:w="1123" w:type="pct"/>
            <w:tcMar>
              <w:bottom w:w="0" w:type="dxa"/>
            </w:tcMar>
          </w:tcPr>
          <w:p w14:paraId="509D10EF" w14:textId="77777777" w:rsidR="00896DB2" w:rsidRPr="009227F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227F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227F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49F7BDD" w14:textId="77777777" w:rsidR="00896DB2" w:rsidRPr="009227F3" w:rsidRDefault="00E930E4" w:rsidP="00401AD9">
            <w:pPr>
              <w:rPr>
                <w:rFonts w:ascii="Garamond" w:hAnsi="Garamond"/>
                <w:color w:val="000000"/>
              </w:rPr>
            </w:pPr>
            <w:r w:rsidRPr="009227F3">
              <w:rPr>
                <w:rFonts w:ascii="Garamond" w:hAnsi="Garamond"/>
                <w:color w:val="000000"/>
              </w:rPr>
              <w:t>0 Si 390/2025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55F9B5C" w14:textId="00A05016" w:rsidR="00873B33" w:rsidRPr="009227F3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9227F3">
              <w:rPr>
                <w:rFonts w:ascii="Garamond" w:hAnsi="Garamond"/>
              </w:rPr>
              <w:t>Vážený</w:t>
            </w:r>
            <w:r w:rsidR="00BF2FB0" w:rsidRPr="009227F3">
              <w:rPr>
                <w:rFonts w:ascii="Garamond" w:hAnsi="Garamond"/>
              </w:rPr>
              <w:t xml:space="preserve"> pan </w:t>
            </w:r>
          </w:p>
          <w:p w14:paraId="1FD7FC9A" w14:textId="4388CC77" w:rsidR="00FF4BEB" w:rsidRPr="009227F3" w:rsidRDefault="00BF2FB0" w:rsidP="00C06A7E">
            <w:pPr>
              <w:spacing w:line="240" w:lineRule="exact"/>
              <w:rPr>
                <w:rFonts w:ascii="Garamond" w:hAnsi="Garamond"/>
              </w:rPr>
            </w:pPr>
            <w:r w:rsidRPr="009227F3">
              <w:rPr>
                <w:rFonts w:ascii="Garamond" w:hAnsi="Garamond"/>
              </w:rPr>
              <w:t xml:space="preserve">Mgr. </w:t>
            </w:r>
            <w:r w:rsidR="00670D1E" w:rsidRPr="009227F3">
              <w:rPr>
                <w:rFonts w:ascii="Garamond" w:hAnsi="Garamond"/>
              </w:rPr>
              <w:t>Petr K</w:t>
            </w:r>
            <w:r w:rsidR="00A62414" w:rsidRPr="009227F3">
              <w:rPr>
                <w:rFonts w:ascii="Garamond" w:hAnsi="Garamond"/>
              </w:rPr>
              <w:t>.</w:t>
            </w:r>
          </w:p>
          <w:p w14:paraId="452F4F64" w14:textId="72B08BAF" w:rsidR="00670D1E" w:rsidRPr="009227F3" w:rsidRDefault="00A62414" w:rsidP="00C06A7E">
            <w:pPr>
              <w:spacing w:line="240" w:lineRule="exact"/>
              <w:rPr>
                <w:rFonts w:ascii="Garamond" w:hAnsi="Garamond"/>
              </w:rPr>
            </w:pPr>
            <w:r w:rsidRPr="009227F3">
              <w:rPr>
                <w:rFonts w:ascii="Garamond" w:hAnsi="Garamond"/>
              </w:rPr>
              <w:t>XXXXX</w:t>
            </w:r>
          </w:p>
          <w:p w14:paraId="43058AE4" w14:textId="77777777" w:rsidR="00896DB2" w:rsidRPr="009227F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9227F3" w14:paraId="21A188AA" w14:textId="77777777" w:rsidTr="00A6241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1DA821F" w14:textId="77777777" w:rsidR="00896DB2" w:rsidRPr="009227F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227F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6BEB61A" w14:textId="77777777" w:rsidR="00896DB2" w:rsidRPr="009227F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D5CF14A" w14:textId="77777777" w:rsidR="00896DB2" w:rsidRPr="009227F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227F3" w14:paraId="456885CF" w14:textId="77777777" w:rsidTr="00A62414">
        <w:tc>
          <w:tcPr>
            <w:tcW w:w="1123" w:type="pct"/>
            <w:tcMar>
              <w:top w:w="0" w:type="dxa"/>
            </w:tcMar>
          </w:tcPr>
          <w:p w14:paraId="4D04A112" w14:textId="77777777" w:rsidR="00896DB2" w:rsidRPr="009227F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227F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5A41C09" w14:textId="77777777" w:rsidR="00896DB2" w:rsidRPr="009227F3" w:rsidRDefault="00BA6A0B" w:rsidP="00401AD9">
            <w:pPr>
              <w:rPr>
                <w:rFonts w:ascii="Garamond" w:hAnsi="Garamond"/>
                <w:color w:val="000000"/>
              </w:rPr>
            </w:pPr>
            <w:r w:rsidRPr="009227F3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3D45FB5" w14:textId="77777777" w:rsidR="00896DB2" w:rsidRPr="009227F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227F3" w14:paraId="230AA92E" w14:textId="77777777" w:rsidTr="00A62414">
        <w:tc>
          <w:tcPr>
            <w:tcW w:w="1123" w:type="pct"/>
            <w:tcMar>
              <w:top w:w="0" w:type="dxa"/>
            </w:tcMar>
          </w:tcPr>
          <w:p w14:paraId="55E234FC" w14:textId="77777777" w:rsidR="00896DB2" w:rsidRPr="009227F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227F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21778C4" w14:textId="14952092" w:rsidR="00896DB2" w:rsidRPr="009227F3" w:rsidRDefault="00E22A17" w:rsidP="00401AD9">
            <w:pPr>
              <w:rPr>
                <w:rFonts w:ascii="Garamond" w:hAnsi="Garamond"/>
                <w:color w:val="000000"/>
              </w:rPr>
            </w:pPr>
            <w:r w:rsidRPr="009227F3">
              <w:rPr>
                <w:rFonts w:ascii="Garamond" w:hAnsi="Garamond"/>
                <w:color w:val="000000"/>
              </w:rPr>
              <w:t>4</w:t>
            </w:r>
            <w:r w:rsidR="00E930E4" w:rsidRPr="009227F3">
              <w:rPr>
                <w:rFonts w:ascii="Garamond" w:hAnsi="Garamond"/>
                <w:color w:val="000000"/>
              </w:rPr>
              <w:t>. července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980F383" w14:textId="77777777" w:rsidR="00896DB2" w:rsidRPr="009227F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B091337" w14:textId="77777777" w:rsidR="00896DB2" w:rsidRPr="009227F3" w:rsidRDefault="00896DB2" w:rsidP="00896DB2">
      <w:pPr>
        <w:rPr>
          <w:rFonts w:ascii="Garamond" w:hAnsi="Garamond"/>
          <w:color w:val="000000"/>
        </w:rPr>
      </w:pPr>
    </w:p>
    <w:p w14:paraId="56330616" w14:textId="77777777" w:rsidR="00896DB2" w:rsidRPr="009227F3" w:rsidRDefault="00896DB2" w:rsidP="00896DB2">
      <w:pPr>
        <w:rPr>
          <w:rFonts w:ascii="Garamond" w:hAnsi="Garamond"/>
          <w:color w:val="000000"/>
        </w:rPr>
      </w:pPr>
    </w:p>
    <w:p w14:paraId="7E7D636A" w14:textId="7E5FA67F" w:rsidR="00896DB2" w:rsidRPr="009227F3" w:rsidRDefault="00896DB2" w:rsidP="00E930E4">
      <w:pPr>
        <w:jc w:val="both"/>
        <w:rPr>
          <w:rFonts w:ascii="Garamond" w:hAnsi="Garamond"/>
          <w:color w:val="000000"/>
        </w:rPr>
      </w:pPr>
      <w:r w:rsidRPr="009227F3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2F17C6" w:rsidRPr="009227F3">
        <w:rPr>
          <w:rFonts w:ascii="Garamond" w:hAnsi="Garamond"/>
          <w:b/>
          <w:color w:val="000000"/>
        </w:rPr>
        <w:t>,</w:t>
      </w:r>
      <w:r w:rsidRPr="009227F3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9227F3">
        <w:rPr>
          <w:rFonts w:ascii="Garamond" w:hAnsi="Garamond"/>
          <w:color w:val="000000"/>
        </w:rPr>
        <w:t xml:space="preserve"> </w:t>
      </w:r>
    </w:p>
    <w:p w14:paraId="2B5BC927" w14:textId="77777777" w:rsidR="002B20C2" w:rsidRPr="009227F3" w:rsidRDefault="002B20C2" w:rsidP="00E930E4">
      <w:pPr>
        <w:jc w:val="both"/>
        <w:rPr>
          <w:rFonts w:ascii="Garamond" w:hAnsi="Garamond"/>
          <w:color w:val="000000"/>
        </w:rPr>
      </w:pPr>
    </w:p>
    <w:p w14:paraId="7B40A984" w14:textId="63FC7691" w:rsidR="005B440A" w:rsidRPr="009227F3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9227F3">
        <w:rPr>
          <w:rFonts w:ascii="Garamond" w:hAnsi="Garamond"/>
          <w:color w:val="000000"/>
        </w:rPr>
        <w:t>Vážený</w:t>
      </w:r>
      <w:r w:rsidR="002F17C6" w:rsidRPr="009227F3">
        <w:rPr>
          <w:rFonts w:ascii="Garamond" w:hAnsi="Garamond"/>
          <w:color w:val="000000"/>
        </w:rPr>
        <w:t xml:space="preserve"> pane magistře,</w:t>
      </w:r>
    </w:p>
    <w:p w14:paraId="7AB430AC" w14:textId="0FDCA423" w:rsidR="005B440A" w:rsidRPr="009227F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227F3">
        <w:rPr>
          <w:rFonts w:ascii="Garamond" w:hAnsi="Garamond"/>
          <w:color w:val="000000"/>
        </w:rPr>
        <w:t xml:space="preserve">Okresní soud v Ostravě obdržel dne </w:t>
      </w:r>
      <w:r w:rsidR="00CC6E1B" w:rsidRPr="009227F3">
        <w:rPr>
          <w:rFonts w:ascii="Garamond" w:hAnsi="Garamond"/>
          <w:color w:val="000000"/>
        </w:rPr>
        <w:t xml:space="preserve">26. června 2025 </w:t>
      </w:r>
      <w:r w:rsidRPr="009227F3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9227F3">
        <w:rPr>
          <w:rFonts w:ascii="Garamond" w:hAnsi="Garamond"/>
          <w:color w:val="000000"/>
        </w:rPr>
        <w:t>InfZ</w:t>
      </w:r>
      <w:proofErr w:type="spellEnd"/>
      <w:r w:rsidRPr="009227F3">
        <w:rPr>
          <w:rFonts w:ascii="Garamond" w:hAnsi="Garamond"/>
          <w:color w:val="000000"/>
        </w:rPr>
        <w:t xml:space="preserve">“), v níž se domáháte poskytnutí </w:t>
      </w:r>
      <w:r w:rsidR="002F17C6" w:rsidRPr="009227F3">
        <w:rPr>
          <w:rFonts w:ascii="Garamond" w:hAnsi="Garamond"/>
          <w:color w:val="000000"/>
        </w:rPr>
        <w:t xml:space="preserve">anonymizovaného rozsudku, jehož spisová značka Vám není známa, ale byl zdejším soudem vydán zřejmě dne 10. července 2025. Jedná se o medializovaný případ – </w:t>
      </w:r>
      <w:r w:rsidR="002F17C6" w:rsidRPr="009227F3">
        <w:rPr>
          <w:rFonts w:ascii="Garamond" w:hAnsi="Garamond"/>
          <w:i/>
          <w:iCs/>
          <w:color w:val="000000"/>
        </w:rPr>
        <w:t xml:space="preserve">Ostravský okresní soud uzavřel případ z loňského listopadu. Čtyřiačtyřicetiletý myslivec tehdy omylem zastřelil dvaapadesátiletého rybáře u slepého ramene Odry v Ostravě-Petřkovicích. </w:t>
      </w:r>
      <w:r w:rsidR="002F17C6" w:rsidRPr="009227F3">
        <w:rPr>
          <w:rFonts w:ascii="Garamond" w:hAnsi="Garamond"/>
          <w:color w:val="000000"/>
        </w:rPr>
        <w:t xml:space="preserve">Současně žádáte o sdělení, kdy rozsudek nabyl právní moci. </w:t>
      </w:r>
    </w:p>
    <w:p w14:paraId="6DBC4346" w14:textId="39AF466C" w:rsidR="005B440A" w:rsidRPr="009227F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227F3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9227F3">
        <w:rPr>
          <w:rFonts w:ascii="Garamond" w:hAnsi="Garamond"/>
          <w:color w:val="000000"/>
        </w:rPr>
        <w:t>InfZ</w:t>
      </w:r>
      <w:proofErr w:type="spellEnd"/>
      <w:r w:rsidRPr="009227F3">
        <w:rPr>
          <w:rFonts w:ascii="Garamond" w:hAnsi="Garamond"/>
          <w:color w:val="000000"/>
        </w:rPr>
        <w:t xml:space="preserve"> vyhovuji</w:t>
      </w:r>
      <w:r w:rsidRPr="009227F3">
        <w:rPr>
          <w:rFonts w:ascii="Garamond" w:hAnsi="Garamond"/>
          <w:b/>
          <w:color w:val="000000"/>
        </w:rPr>
        <w:t xml:space="preserve"> </w:t>
      </w:r>
      <w:r w:rsidRPr="009227F3">
        <w:rPr>
          <w:rFonts w:ascii="Garamond" w:hAnsi="Garamond"/>
          <w:color w:val="000000"/>
        </w:rPr>
        <w:t>V</w:t>
      </w:r>
      <w:r w:rsidR="005B440A" w:rsidRPr="009227F3">
        <w:rPr>
          <w:rFonts w:ascii="Garamond" w:hAnsi="Garamond"/>
          <w:color w:val="000000"/>
        </w:rPr>
        <w:t>aší žádosti a v příloze zasílám</w:t>
      </w:r>
      <w:r w:rsidR="002F17C6" w:rsidRPr="009227F3">
        <w:rPr>
          <w:rFonts w:ascii="Garamond" w:hAnsi="Garamond"/>
          <w:color w:val="000000"/>
        </w:rPr>
        <w:t xml:space="preserve"> požadovaný rozsudek, který nabyl právní moci dne 2. dubna 2025.</w:t>
      </w:r>
    </w:p>
    <w:p w14:paraId="6A6DB9F5" w14:textId="77777777" w:rsidR="005B440A" w:rsidRPr="009227F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0E83CAA4" w14:textId="77777777" w:rsidR="005B440A" w:rsidRPr="009227F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227F3">
        <w:rPr>
          <w:rFonts w:ascii="Garamond" w:hAnsi="Garamond"/>
          <w:color w:val="000000"/>
        </w:rPr>
        <w:t>S</w:t>
      </w:r>
      <w:r w:rsidR="005B440A" w:rsidRPr="009227F3">
        <w:rPr>
          <w:rFonts w:ascii="Garamond" w:hAnsi="Garamond"/>
          <w:color w:val="000000"/>
        </w:rPr>
        <w:t> </w:t>
      </w:r>
      <w:r w:rsidRPr="009227F3">
        <w:rPr>
          <w:rFonts w:ascii="Garamond" w:hAnsi="Garamond"/>
          <w:color w:val="000000"/>
        </w:rPr>
        <w:t>pozdrav</w:t>
      </w:r>
      <w:r w:rsidR="005B440A" w:rsidRPr="009227F3">
        <w:rPr>
          <w:rFonts w:ascii="Garamond" w:hAnsi="Garamond"/>
          <w:color w:val="000000"/>
        </w:rPr>
        <w:t>em</w:t>
      </w:r>
    </w:p>
    <w:p w14:paraId="7101B8DC" w14:textId="77777777" w:rsidR="005B440A" w:rsidRPr="009227F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9227F3" w14:paraId="156CE5E0" w14:textId="77777777" w:rsidTr="00047ED5">
        <w:tc>
          <w:tcPr>
            <w:tcW w:w="4048" w:type="dxa"/>
            <w:hideMark/>
          </w:tcPr>
          <w:p w14:paraId="6A1DD478" w14:textId="77777777" w:rsidR="00047ED5" w:rsidRPr="009227F3" w:rsidRDefault="00BA6A0B" w:rsidP="00A62414">
            <w:pPr>
              <w:widowControl w:val="0"/>
              <w:ind w:hanging="108"/>
              <w:rPr>
                <w:rFonts w:ascii="Garamond" w:hAnsi="Garamond"/>
              </w:rPr>
            </w:pPr>
            <w:r w:rsidRPr="009227F3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9227F3" w14:paraId="6B4BE1E0" w14:textId="77777777" w:rsidTr="00047ED5">
        <w:tc>
          <w:tcPr>
            <w:tcW w:w="4048" w:type="dxa"/>
            <w:hideMark/>
          </w:tcPr>
          <w:p w14:paraId="0DBB7388" w14:textId="0D711C73" w:rsidR="00047ED5" w:rsidRPr="009227F3" w:rsidRDefault="002F17C6" w:rsidP="00A62414">
            <w:pPr>
              <w:widowControl w:val="0"/>
              <w:ind w:hanging="108"/>
              <w:rPr>
                <w:rFonts w:ascii="Garamond" w:hAnsi="Garamond"/>
              </w:rPr>
            </w:pPr>
            <w:r w:rsidRPr="009227F3">
              <w:rPr>
                <w:rFonts w:ascii="Garamond" w:hAnsi="Garamond"/>
              </w:rPr>
              <w:t>vyšší soudní úřednice</w:t>
            </w:r>
          </w:p>
        </w:tc>
      </w:tr>
      <w:tr w:rsidR="00047ED5" w:rsidRPr="009227F3" w14:paraId="035922BA" w14:textId="77777777" w:rsidTr="00047ED5">
        <w:tc>
          <w:tcPr>
            <w:tcW w:w="4048" w:type="dxa"/>
            <w:hideMark/>
          </w:tcPr>
          <w:p w14:paraId="5925346D" w14:textId="77777777" w:rsidR="00047ED5" w:rsidRPr="009227F3" w:rsidRDefault="00047ED5" w:rsidP="00A62414">
            <w:pPr>
              <w:widowControl w:val="0"/>
              <w:ind w:hanging="108"/>
              <w:rPr>
                <w:rFonts w:ascii="Garamond" w:hAnsi="Garamond"/>
              </w:rPr>
            </w:pPr>
            <w:r w:rsidRPr="009227F3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9227F3" w14:paraId="4ACAE182" w14:textId="77777777" w:rsidTr="00047ED5">
        <w:tc>
          <w:tcPr>
            <w:tcW w:w="4048" w:type="dxa"/>
            <w:hideMark/>
          </w:tcPr>
          <w:p w14:paraId="0D95E6FB" w14:textId="77777777" w:rsidR="00047ED5" w:rsidRPr="009227F3" w:rsidRDefault="00047ED5" w:rsidP="00A62414">
            <w:pPr>
              <w:widowControl w:val="0"/>
              <w:ind w:hanging="108"/>
              <w:rPr>
                <w:rFonts w:ascii="Garamond" w:hAnsi="Garamond"/>
              </w:rPr>
            </w:pPr>
            <w:r w:rsidRPr="009227F3">
              <w:rPr>
                <w:rFonts w:ascii="Garamond" w:hAnsi="Garamond"/>
              </w:rPr>
              <w:t xml:space="preserve">dle </w:t>
            </w:r>
            <w:proofErr w:type="spellStart"/>
            <w:r w:rsidRPr="009227F3">
              <w:rPr>
                <w:rFonts w:ascii="Garamond" w:hAnsi="Garamond"/>
              </w:rPr>
              <w:t>z.č</w:t>
            </w:r>
            <w:proofErr w:type="spellEnd"/>
            <w:r w:rsidRPr="009227F3">
              <w:rPr>
                <w:rFonts w:ascii="Garamond" w:hAnsi="Garamond"/>
              </w:rPr>
              <w:t>. 106/1999 Sb., o svobodném</w:t>
            </w:r>
          </w:p>
        </w:tc>
      </w:tr>
      <w:tr w:rsidR="00047ED5" w:rsidRPr="009227F3" w14:paraId="210ADC6A" w14:textId="77777777" w:rsidTr="00047ED5">
        <w:tc>
          <w:tcPr>
            <w:tcW w:w="4048" w:type="dxa"/>
            <w:hideMark/>
          </w:tcPr>
          <w:p w14:paraId="643A0626" w14:textId="77777777" w:rsidR="00047ED5" w:rsidRPr="009227F3" w:rsidRDefault="00047ED5" w:rsidP="00A62414">
            <w:pPr>
              <w:widowControl w:val="0"/>
              <w:ind w:hanging="108"/>
              <w:rPr>
                <w:rFonts w:ascii="Garamond" w:hAnsi="Garamond"/>
              </w:rPr>
            </w:pPr>
            <w:r w:rsidRPr="009227F3">
              <w:rPr>
                <w:rFonts w:ascii="Garamond" w:hAnsi="Garamond"/>
              </w:rPr>
              <w:t>přístupu k informacím</w:t>
            </w:r>
          </w:p>
        </w:tc>
      </w:tr>
    </w:tbl>
    <w:p w14:paraId="38B6849B" w14:textId="77777777" w:rsidR="00896DB2" w:rsidRPr="009227F3" w:rsidRDefault="00896DB2" w:rsidP="00896DB2">
      <w:pPr>
        <w:rPr>
          <w:b/>
          <w:color w:val="000000"/>
        </w:rPr>
      </w:pPr>
    </w:p>
    <w:p w14:paraId="4D0A0DB1" w14:textId="77777777" w:rsidR="00896DB2" w:rsidRPr="009227F3" w:rsidRDefault="00896DB2" w:rsidP="00896DB2">
      <w:pPr>
        <w:rPr>
          <w:b/>
          <w:color w:val="000000"/>
        </w:rPr>
      </w:pPr>
    </w:p>
    <w:p w14:paraId="15BC21E9" w14:textId="77777777" w:rsidR="00E930E4" w:rsidRPr="009227F3" w:rsidRDefault="00E930E4" w:rsidP="00896DB2">
      <w:pPr>
        <w:rPr>
          <w:rFonts w:ascii="Garamond" w:hAnsi="Garamond"/>
          <w:b/>
          <w:color w:val="000000"/>
        </w:rPr>
      </w:pPr>
    </w:p>
    <w:p w14:paraId="6D6D9C9E" w14:textId="77777777" w:rsidR="00E930E4" w:rsidRPr="009227F3" w:rsidRDefault="00E930E4" w:rsidP="00896DB2">
      <w:pPr>
        <w:rPr>
          <w:rFonts w:ascii="Garamond" w:hAnsi="Garamond"/>
          <w:b/>
          <w:color w:val="000000"/>
        </w:rPr>
      </w:pPr>
    </w:p>
    <w:p w14:paraId="211E4359" w14:textId="77777777" w:rsidR="00E930E4" w:rsidRPr="009227F3" w:rsidRDefault="00E930E4" w:rsidP="00896DB2">
      <w:pPr>
        <w:rPr>
          <w:rFonts w:ascii="Garamond" w:hAnsi="Garamond"/>
          <w:b/>
          <w:color w:val="000000"/>
        </w:rPr>
      </w:pPr>
    </w:p>
    <w:p w14:paraId="210A812E" w14:textId="77777777" w:rsidR="00E930E4" w:rsidRPr="009227F3" w:rsidRDefault="00E930E4" w:rsidP="00896DB2">
      <w:pPr>
        <w:rPr>
          <w:rFonts w:ascii="Garamond" w:hAnsi="Garamond"/>
          <w:b/>
          <w:color w:val="000000"/>
        </w:rPr>
      </w:pPr>
    </w:p>
    <w:p w14:paraId="2B0A7F01" w14:textId="77777777" w:rsidR="00E930E4" w:rsidRPr="009227F3" w:rsidRDefault="00E930E4" w:rsidP="00896DB2">
      <w:pPr>
        <w:rPr>
          <w:rFonts w:ascii="Garamond" w:hAnsi="Garamond"/>
          <w:b/>
          <w:color w:val="000000"/>
        </w:rPr>
      </w:pPr>
    </w:p>
    <w:p w14:paraId="4CB7132B" w14:textId="77777777" w:rsidR="00E930E4" w:rsidRPr="009227F3" w:rsidRDefault="00E930E4" w:rsidP="00896DB2">
      <w:pPr>
        <w:rPr>
          <w:rFonts w:ascii="Garamond" w:hAnsi="Garamond"/>
          <w:b/>
          <w:color w:val="000000"/>
        </w:rPr>
      </w:pPr>
    </w:p>
    <w:p w14:paraId="26672F3D" w14:textId="77777777" w:rsidR="00E930E4" w:rsidRPr="009227F3" w:rsidRDefault="00E930E4" w:rsidP="00896DB2">
      <w:pPr>
        <w:rPr>
          <w:rFonts w:ascii="Garamond" w:hAnsi="Garamond"/>
          <w:b/>
          <w:color w:val="000000"/>
        </w:rPr>
      </w:pPr>
    </w:p>
    <w:p w14:paraId="5F8C1019" w14:textId="77777777" w:rsidR="00E930E4" w:rsidRPr="009227F3" w:rsidRDefault="00E930E4" w:rsidP="00896DB2">
      <w:pPr>
        <w:rPr>
          <w:rFonts w:ascii="Garamond" w:hAnsi="Garamond"/>
          <w:b/>
          <w:color w:val="000000"/>
        </w:rPr>
      </w:pPr>
    </w:p>
    <w:p w14:paraId="1B52803A" w14:textId="77777777" w:rsidR="00E930E4" w:rsidRPr="009227F3" w:rsidRDefault="00E930E4" w:rsidP="00896DB2">
      <w:pPr>
        <w:rPr>
          <w:rFonts w:ascii="Garamond" w:hAnsi="Garamond"/>
          <w:b/>
          <w:color w:val="000000"/>
        </w:rPr>
      </w:pPr>
    </w:p>
    <w:p w14:paraId="470DEF30" w14:textId="77777777" w:rsidR="00E930E4" w:rsidRPr="009227F3" w:rsidRDefault="00E930E4" w:rsidP="00896DB2">
      <w:pPr>
        <w:rPr>
          <w:rFonts w:ascii="Garamond" w:hAnsi="Garamond"/>
          <w:b/>
          <w:color w:val="000000"/>
        </w:rPr>
      </w:pPr>
    </w:p>
    <w:p w14:paraId="7C9DCE2A" w14:textId="77777777" w:rsidR="00E930E4" w:rsidRPr="009227F3" w:rsidRDefault="00E930E4" w:rsidP="00896DB2">
      <w:pPr>
        <w:rPr>
          <w:rFonts w:ascii="Garamond" w:hAnsi="Garamond"/>
          <w:b/>
          <w:color w:val="000000"/>
        </w:rPr>
      </w:pPr>
    </w:p>
    <w:p w14:paraId="4CFB1745" w14:textId="77777777" w:rsidR="00E930E4" w:rsidRPr="009227F3" w:rsidRDefault="00E930E4" w:rsidP="00896DB2">
      <w:pPr>
        <w:rPr>
          <w:rFonts w:ascii="Garamond" w:hAnsi="Garamond"/>
          <w:b/>
          <w:color w:val="000000"/>
        </w:rPr>
      </w:pPr>
    </w:p>
    <w:p w14:paraId="57B88F33" w14:textId="77777777" w:rsidR="00E930E4" w:rsidRPr="009227F3" w:rsidRDefault="00E930E4" w:rsidP="00896DB2">
      <w:pPr>
        <w:rPr>
          <w:rFonts w:ascii="Garamond" w:hAnsi="Garamond"/>
          <w:b/>
          <w:color w:val="000000"/>
        </w:rPr>
      </w:pPr>
    </w:p>
    <w:p w14:paraId="7B6B000D" w14:textId="77777777" w:rsidR="00896DB2" w:rsidRPr="009227F3" w:rsidRDefault="00974F7F" w:rsidP="00896DB2">
      <w:pPr>
        <w:rPr>
          <w:rFonts w:ascii="Garamond" w:hAnsi="Garamond"/>
          <w:b/>
          <w:color w:val="000000"/>
        </w:rPr>
      </w:pPr>
      <w:r w:rsidRPr="009227F3">
        <w:rPr>
          <w:rFonts w:ascii="Garamond" w:hAnsi="Garamond"/>
          <w:b/>
          <w:color w:val="000000"/>
        </w:rPr>
        <w:t>Přílohy</w:t>
      </w:r>
    </w:p>
    <w:p w14:paraId="52EDE357" w14:textId="7E2ADFDB" w:rsidR="00010725" w:rsidRPr="009227F3" w:rsidRDefault="002F17C6" w:rsidP="00896DB2">
      <w:pPr>
        <w:rPr>
          <w:rFonts w:ascii="Garamond" w:hAnsi="Garamond"/>
        </w:rPr>
      </w:pPr>
      <w:r w:rsidRPr="009227F3">
        <w:rPr>
          <w:rFonts w:ascii="Garamond" w:hAnsi="Garamond"/>
        </w:rPr>
        <w:t xml:space="preserve">- Anon. </w:t>
      </w:r>
      <w:r w:rsidR="000D7236" w:rsidRPr="009227F3">
        <w:rPr>
          <w:rFonts w:ascii="Garamond" w:hAnsi="Garamond"/>
        </w:rPr>
        <w:t>rozsudek OS v Ostravě č. j. 11 T 111/2024-505 ze dne 10. října 2024</w:t>
      </w:r>
      <w:r w:rsidR="00010725" w:rsidRPr="009227F3">
        <w:rPr>
          <w:rFonts w:ascii="Garamond" w:hAnsi="Garamond"/>
        </w:rPr>
        <w:t xml:space="preserve"> </w:t>
      </w:r>
    </w:p>
    <w:sectPr w:rsidR="00010725" w:rsidRPr="009227F3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1E73C" w14:textId="77777777" w:rsidR="00C0788D" w:rsidRDefault="00C0788D">
      <w:r>
        <w:separator/>
      </w:r>
    </w:p>
  </w:endnote>
  <w:endnote w:type="continuationSeparator" w:id="0">
    <w:p w14:paraId="41BA524B" w14:textId="77777777" w:rsidR="00C0788D" w:rsidRDefault="00C07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14B7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5987D1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D6DDC" w14:textId="77777777" w:rsidR="00C0788D" w:rsidRDefault="00C0788D">
      <w:r>
        <w:separator/>
      </w:r>
    </w:p>
  </w:footnote>
  <w:footnote w:type="continuationSeparator" w:id="0">
    <w:p w14:paraId="55505AA0" w14:textId="77777777" w:rsidR="00C0788D" w:rsidRDefault="00C078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45337" w14:textId="3E6BC209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390/2025</w:t>
    </w:r>
    <w:r w:rsidRPr="00943455">
      <w:rPr>
        <w:rFonts w:ascii="Garamond" w:hAnsi="Garamond"/>
      </w:rPr>
      <w:t>-</w:t>
    </w:r>
    <w:r w:rsidR="00BF2FB0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7/03 10:54:0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90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0D7236"/>
    <w:rsid w:val="0010613B"/>
    <w:rsid w:val="00136277"/>
    <w:rsid w:val="00145D5D"/>
    <w:rsid w:val="00201527"/>
    <w:rsid w:val="002133B2"/>
    <w:rsid w:val="00237029"/>
    <w:rsid w:val="0029587C"/>
    <w:rsid w:val="002B20C2"/>
    <w:rsid w:val="002B25DC"/>
    <w:rsid w:val="002E451E"/>
    <w:rsid w:val="002F17C6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138F2"/>
    <w:rsid w:val="00624AAB"/>
    <w:rsid w:val="00634A57"/>
    <w:rsid w:val="006503CD"/>
    <w:rsid w:val="00656CCF"/>
    <w:rsid w:val="00670D1E"/>
    <w:rsid w:val="00677CAD"/>
    <w:rsid w:val="006B1938"/>
    <w:rsid w:val="006D6F4C"/>
    <w:rsid w:val="006E3304"/>
    <w:rsid w:val="007030A0"/>
    <w:rsid w:val="007127B1"/>
    <w:rsid w:val="007249B2"/>
    <w:rsid w:val="00841831"/>
    <w:rsid w:val="00873B33"/>
    <w:rsid w:val="00896DB2"/>
    <w:rsid w:val="008970FE"/>
    <w:rsid w:val="008C78C0"/>
    <w:rsid w:val="009227F3"/>
    <w:rsid w:val="00943455"/>
    <w:rsid w:val="00974F7F"/>
    <w:rsid w:val="00A62414"/>
    <w:rsid w:val="00A85C58"/>
    <w:rsid w:val="00AD4A8B"/>
    <w:rsid w:val="00B312D3"/>
    <w:rsid w:val="00B476C0"/>
    <w:rsid w:val="00B57D55"/>
    <w:rsid w:val="00BA6A0B"/>
    <w:rsid w:val="00BF2FB0"/>
    <w:rsid w:val="00C06A7E"/>
    <w:rsid w:val="00C0788D"/>
    <w:rsid w:val="00C7287D"/>
    <w:rsid w:val="00CC48D7"/>
    <w:rsid w:val="00CC6E1B"/>
    <w:rsid w:val="00CE5697"/>
    <w:rsid w:val="00D21239"/>
    <w:rsid w:val="00DA1457"/>
    <w:rsid w:val="00DF4FAE"/>
    <w:rsid w:val="00E038E3"/>
    <w:rsid w:val="00E22A17"/>
    <w:rsid w:val="00E47086"/>
    <w:rsid w:val="00E621BD"/>
    <w:rsid w:val="00E6418A"/>
    <w:rsid w:val="00E930E4"/>
    <w:rsid w:val="00EA5544"/>
    <w:rsid w:val="00EA62DD"/>
    <w:rsid w:val="00EB4747"/>
    <w:rsid w:val="00EB4B3C"/>
    <w:rsid w:val="00F22AC6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AAC68C"/>
  <w14:defaultImageDpi w14:val="0"/>
  <w15:docId w15:val="{8214B563-4B63-426A-A045-71BF5F08F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727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7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211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6</cp:revision>
  <cp:lastPrinted>2025-07-04T06:17:00Z</cp:lastPrinted>
  <dcterms:created xsi:type="dcterms:W3CDTF">2025-07-04T06:20:00Z</dcterms:created>
  <dcterms:modified xsi:type="dcterms:W3CDTF">2025-07-04T07:53:00Z</dcterms:modified>
</cp:coreProperties>
</file>