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7F1A" w14:textId="77777777" w:rsidR="00896DB2" w:rsidRPr="008446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446D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446D8">
        <w:rPr>
          <w:rFonts w:ascii="Garamond" w:hAnsi="Garamond"/>
          <w:b/>
          <w:color w:val="000000"/>
          <w:sz w:val="36"/>
        </w:rPr>
        <w:t> </w:t>
      </w:r>
    </w:p>
    <w:p w14:paraId="683F0D37" w14:textId="77777777" w:rsidR="00896DB2" w:rsidRPr="008446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446D8">
        <w:rPr>
          <w:rFonts w:ascii="Garamond" w:hAnsi="Garamond"/>
          <w:color w:val="000000"/>
        </w:rPr>
        <w:t> U Soudu</w:t>
      </w:r>
      <w:r w:rsidR="00E930E4" w:rsidRPr="008446D8">
        <w:rPr>
          <w:rFonts w:ascii="Garamond" w:hAnsi="Garamond"/>
          <w:color w:val="000000"/>
        </w:rPr>
        <w:t xml:space="preserve"> 6187/4, 708 82 Ostrava-Poruba</w:t>
      </w:r>
    </w:p>
    <w:p w14:paraId="55EAF216" w14:textId="77777777" w:rsidR="00896DB2" w:rsidRPr="008446D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446D8">
        <w:rPr>
          <w:rFonts w:ascii="Garamond" w:hAnsi="Garamond"/>
          <w:color w:val="000000"/>
        </w:rPr>
        <w:t>tel.: 596 972 111,</w:t>
      </w:r>
      <w:r w:rsidR="00E930E4" w:rsidRPr="008446D8">
        <w:rPr>
          <w:rFonts w:ascii="Garamond" w:hAnsi="Garamond"/>
          <w:color w:val="000000"/>
        </w:rPr>
        <w:t xml:space="preserve"> fax: 596 972 801,</w:t>
      </w:r>
      <w:r w:rsidRPr="008446D8">
        <w:rPr>
          <w:rFonts w:ascii="Garamond" w:hAnsi="Garamond"/>
          <w:color w:val="000000"/>
        </w:rPr>
        <w:t xml:space="preserve"> e-mail: osostrava@osoud.ova.justice.cz, </w:t>
      </w:r>
      <w:r w:rsidRPr="008446D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446D8" w14:paraId="3B96AA83" w14:textId="77777777" w:rsidTr="00401AD9">
        <w:tc>
          <w:tcPr>
            <w:tcW w:w="1123" w:type="pct"/>
            <w:tcMar>
              <w:bottom w:w="0" w:type="dxa"/>
            </w:tcMar>
          </w:tcPr>
          <w:p w14:paraId="3156208B" w14:textId="77777777" w:rsidR="00896DB2" w:rsidRPr="008446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46D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446D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2B3336" w14:textId="77777777" w:rsidR="00896DB2" w:rsidRPr="008446D8" w:rsidRDefault="00E930E4" w:rsidP="00401AD9">
            <w:pPr>
              <w:rPr>
                <w:rFonts w:ascii="Garamond" w:hAnsi="Garamond"/>
                <w:color w:val="000000"/>
              </w:rPr>
            </w:pPr>
            <w:r w:rsidRPr="008446D8">
              <w:rPr>
                <w:rFonts w:ascii="Garamond" w:hAnsi="Garamond"/>
                <w:color w:val="000000"/>
              </w:rPr>
              <w:t>0 Si 397/2026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45879BB" w14:textId="0BB8B8CA" w:rsidR="00873B33" w:rsidRPr="008446D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446D8">
              <w:rPr>
                <w:rFonts w:ascii="Garamond" w:hAnsi="Garamond"/>
              </w:rPr>
              <w:t>Vážený pan</w:t>
            </w:r>
          </w:p>
          <w:p w14:paraId="7142CFF9" w14:textId="777487D2" w:rsidR="00FF4BEB" w:rsidRPr="008446D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446D8">
              <w:rPr>
                <w:rFonts w:ascii="Garamond" w:hAnsi="Garamond"/>
              </w:rPr>
              <w:t>Albert H</w:t>
            </w:r>
            <w:r w:rsidR="008446D8">
              <w:rPr>
                <w:rFonts w:ascii="Garamond" w:hAnsi="Garamond"/>
              </w:rPr>
              <w:t>.</w:t>
            </w:r>
          </w:p>
          <w:p w14:paraId="2B3189E1" w14:textId="77777777" w:rsidR="00670D1E" w:rsidRPr="008446D8" w:rsidRDefault="00670D1E" w:rsidP="00C06A7E">
            <w:pPr>
              <w:spacing w:line="240" w:lineRule="exact"/>
            </w:pPr>
            <w:r w:rsidRPr="008446D8">
              <w:t xml:space="preserve"> </w:t>
            </w:r>
          </w:p>
          <w:p w14:paraId="2683517C" w14:textId="77777777" w:rsidR="00670D1E" w:rsidRPr="008446D8" w:rsidRDefault="00670D1E" w:rsidP="00C06A7E">
            <w:pPr>
              <w:spacing w:line="240" w:lineRule="exact"/>
            </w:pPr>
            <w:r w:rsidRPr="008446D8">
              <w:t xml:space="preserve"> </w:t>
            </w:r>
          </w:p>
          <w:p w14:paraId="16D9C63C" w14:textId="77777777" w:rsidR="00896DB2" w:rsidRPr="008446D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446D8" w14:paraId="5E5FB23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E183EB4" w14:textId="77777777" w:rsidR="00896DB2" w:rsidRPr="008446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46D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2A5470" w14:textId="77777777" w:rsidR="00896DB2" w:rsidRPr="008446D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F60662" w14:textId="77777777" w:rsidR="00896DB2" w:rsidRPr="008446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46D8" w14:paraId="1DECA520" w14:textId="77777777" w:rsidTr="00401AD9">
        <w:tc>
          <w:tcPr>
            <w:tcW w:w="1123" w:type="pct"/>
            <w:tcMar>
              <w:top w:w="0" w:type="dxa"/>
            </w:tcMar>
          </w:tcPr>
          <w:p w14:paraId="184404C7" w14:textId="77777777" w:rsidR="00896DB2" w:rsidRPr="008446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46D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4780D41" w14:textId="77777777" w:rsidR="00896DB2" w:rsidRPr="008446D8" w:rsidRDefault="00BA6A0B" w:rsidP="00401AD9">
            <w:pPr>
              <w:rPr>
                <w:rFonts w:ascii="Garamond" w:hAnsi="Garamond"/>
                <w:color w:val="000000"/>
              </w:rPr>
            </w:pPr>
            <w:r w:rsidRPr="008446D8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CA12A9E" w14:textId="77777777" w:rsidR="00896DB2" w:rsidRPr="008446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46D8" w14:paraId="56E6A4A4" w14:textId="77777777" w:rsidTr="00401AD9">
        <w:tc>
          <w:tcPr>
            <w:tcW w:w="1123" w:type="pct"/>
            <w:tcMar>
              <w:top w:w="0" w:type="dxa"/>
            </w:tcMar>
          </w:tcPr>
          <w:p w14:paraId="1A87792B" w14:textId="77777777" w:rsidR="00896DB2" w:rsidRPr="008446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46D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403778" w14:textId="77777777" w:rsidR="00896DB2" w:rsidRPr="008446D8" w:rsidRDefault="00E930E4" w:rsidP="00401AD9">
            <w:pPr>
              <w:rPr>
                <w:rFonts w:ascii="Garamond" w:hAnsi="Garamond"/>
                <w:color w:val="000000"/>
              </w:rPr>
            </w:pPr>
            <w:r w:rsidRPr="008446D8">
              <w:rPr>
                <w:rFonts w:ascii="Garamond" w:hAnsi="Garamond"/>
                <w:color w:val="000000"/>
              </w:rPr>
              <w:t>22.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C9CD00E" w14:textId="77777777" w:rsidR="00896DB2" w:rsidRPr="008446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94715A5" w14:textId="77777777" w:rsidR="00896DB2" w:rsidRPr="008446D8" w:rsidRDefault="00896DB2" w:rsidP="00896DB2">
      <w:pPr>
        <w:rPr>
          <w:rFonts w:ascii="Garamond" w:hAnsi="Garamond"/>
          <w:color w:val="000000"/>
        </w:rPr>
      </w:pPr>
    </w:p>
    <w:p w14:paraId="6716549F" w14:textId="77777777" w:rsidR="00896DB2" w:rsidRPr="008446D8" w:rsidRDefault="00896DB2" w:rsidP="00896DB2">
      <w:pPr>
        <w:rPr>
          <w:rFonts w:ascii="Garamond" w:hAnsi="Garamond"/>
          <w:color w:val="000000"/>
        </w:rPr>
      </w:pPr>
    </w:p>
    <w:p w14:paraId="5EB9575D" w14:textId="77777777" w:rsidR="00896DB2" w:rsidRPr="008446D8" w:rsidRDefault="00896DB2" w:rsidP="00E930E4">
      <w:pPr>
        <w:jc w:val="both"/>
        <w:rPr>
          <w:rFonts w:ascii="Garamond" w:hAnsi="Garamond"/>
          <w:color w:val="000000"/>
        </w:rPr>
      </w:pPr>
      <w:r w:rsidRPr="008446D8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8446D8">
        <w:rPr>
          <w:rFonts w:ascii="Garamond" w:hAnsi="Garamond"/>
          <w:color w:val="000000"/>
        </w:rPr>
        <w:t xml:space="preserve"> </w:t>
      </w:r>
    </w:p>
    <w:p w14:paraId="07597171" w14:textId="77777777" w:rsidR="002B20C2" w:rsidRPr="008446D8" w:rsidRDefault="002B20C2" w:rsidP="00E930E4">
      <w:pPr>
        <w:jc w:val="both"/>
        <w:rPr>
          <w:rFonts w:ascii="Garamond" w:hAnsi="Garamond"/>
          <w:color w:val="000000"/>
        </w:rPr>
      </w:pPr>
    </w:p>
    <w:p w14:paraId="0D61A9AF" w14:textId="2609DE4A" w:rsidR="005B440A" w:rsidRPr="008446D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446D8">
        <w:rPr>
          <w:rFonts w:ascii="Garamond" w:hAnsi="Garamond"/>
          <w:color w:val="000000"/>
        </w:rPr>
        <w:t>Vážený</w:t>
      </w:r>
      <w:r w:rsidR="007A07CA" w:rsidRPr="008446D8">
        <w:rPr>
          <w:rFonts w:ascii="Garamond" w:hAnsi="Garamond"/>
          <w:color w:val="000000"/>
        </w:rPr>
        <w:t xml:space="preserve"> </w:t>
      </w:r>
      <w:r w:rsidRPr="008446D8">
        <w:rPr>
          <w:rFonts w:ascii="Garamond" w:hAnsi="Garamond"/>
          <w:color w:val="000000"/>
        </w:rPr>
        <w:t>pane</w:t>
      </w:r>
      <w:r w:rsidR="007A07CA" w:rsidRPr="008446D8">
        <w:rPr>
          <w:rFonts w:ascii="Garamond" w:hAnsi="Garamond"/>
          <w:color w:val="000000"/>
        </w:rPr>
        <w:t xml:space="preserve"> H</w:t>
      </w:r>
      <w:r w:rsidR="008446D8">
        <w:rPr>
          <w:rFonts w:ascii="Garamond" w:hAnsi="Garamond"/>
          <w:color w:val="000000"/>
        </w:rPr>
        <w:t>.</w:t>
      </w:r>
      <w:r w:rsidR="00512183" w:rsidRPr="008446D8">
        <w:rPr>
          <w:rFonts w:ascii="Garamond" w:hAnsi="Garamond"/>
        </w:rPr>
        <w:t>,</w:t>
      </w:r>
    </w:p>
    <w:p w14:paraId="76B769CD" w14:textId="59B07550" w:rsidR="005B440A" w:rsidRPr="008446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446D8">
        <w:rPr>
          <w:rFonts w:ascii="Garamond" w:hAnsi="Garamond"/>
          <w:color w:val="000000"/>
        </w:rPr>
        <w:t xml:space="preserve">Okresní soud v Ostravě obdržel dne </w:t>
      </w:r>
      <w:r w:rsidR="00CC6E1B" w:rsidRPr="008446D8">
        <w:rPr>
          <w:rFonts w:ascii="Garamond" w:hAnsi="Garamond"/>
          <w:color w:val="000000"/>
        </w:rPr>
        <w:t xml:space="preserve">13. července 2026 </w:t>
      </w:r>
      <w:r w:rsidRPr="008446D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A07CA" w:rsidRPr="008446D8">
        <w:rPr>
          <w:rFonts w:ascii="Garamond" w:hAnsi="Garamond"/>
          <w:color w:val="000000"/>
        </w:rPr>
        <w:t xml:space="preserve">všech rozhodnutí vydaných podle § 322 odst. 7 věty druhé o. s. ř., a to od 1. 1. 2014 do dne podání žádosti. Bylo-li proti některému z nich podáno odvolání, žádáte také o poskytnutí rozhodnutí odvolacího soudu, kterým o něm bylo rozhodnuto.   </w:t>
      </w:r>
    </w:p>
    <w:p w14:paraId="75F5942B" w14:textId="38CE6263" w:rsidR="007A07CA" w:rsidRPr="008446D8" w:rsidRDefault="00896DB2" w:rsidP="007A07CA">
      <w:pPr>
        <w:spacing w:after="120"/>
        <w:jc w:val="both"/>
        <w:rPr>
          <w:rFonts w:ascii="Garamond" w:hAnsi="Garamond"/>
          <w:color w:val="000000"/>
        </w:rPr>
      </w:pPr>
      <w:r w:rsidRPr="008446D8">
        <w:rPr>
          <w:rFonts w:ascii="Garamond" w:hAnsi="Garamond"/>
          <w:color w:val="000000"/>
        </w:rPr>
        <w:t xml:space="preserve">V souladu s § 14 odst. 5 písm. d) </w:t>
      </w:r>
      <w:r w:rsidR="00586CB4" w:rsidRPr="008446D8">
        <w:rPr>
          <w:rFonts w:ascii="Garamond" w:hAnsi="Garamond"/>
          <w:color w:val="000000"/>
        </w:rPr>
        <w:t>InfZ</w:t>
      </w:r>
      <w:r w:rsidRPr="008446D8">
        <w:rPr>
          <w:rFonts w:ascii="Garamond" w:hAnsi="Garamond"/>
          <w:color w:val="000000"/>
        </w:rPr>
        <w:t xml:space="preserve"> vyhovuji</w:t>
      </w:r>
      <w:r w:rsidRPr="008446D8">
        <w:rPr>
          <w:rFonts w:ascii="Garamond" w:hAnsi="Garamond"/>
          <w:b/>
          <w:color w:val="000000"/>
        </w:rPr>
        <w:t xml:space="preserve"> </w:t>
      </w:r>
      <w:r w:rsidRPr="008446D8">
        <w:rPr>
          <w:rFonts w:ascii="Garamond" w:hAnsi="Garamond"/>
          <w:color w:val="000000"/>
        </w:rPr>
        <w:t>V</w:t>
      </w:r>
      <w:r w:rsidR="005B440A" w:rsidRPr="008446D8">
        <w:rPr>
          <w:rFonts w:ascii="Garamond" w:hAnsi="Garamond"/>
          <w:color w:val="000000"/>
        </w:rPr>
        <w:t xml:space="preserve">aší žádosti a </w:t>
      </w:r>
      <w:r w:rsidR="007A07CA" w:rsidRPr="008446D8">
        <w:rPr>
          <w:rFonts w:ascii="Garamond" w:hAnsi="Garamond"/>
          <w:color w:val="000000"/>
        </w:rPr>
        <w:t>sděluji, že dostupnou lustrací v informačním systému povinného subjektu ISAS, konkrétně fulltextovým vyhledáváním, nebylo nalezeno žádné rozhodnutí, které by splňovalo kritéria dotazu. Soud v informačním systému neeviduje u jednotlivých spisových značek ani rozhodnutí jako samostatný sledovaný údaj aplikaci ustanovení § 322 odst. 7 věty druhé o. s. ř.  Požadované informace současně nepatří mezi statisticky sledované ukazatele a požadované informace tedy nelze vyhledat ani v informačním systému statistiky a výkaznictví.</w:t>
      </w:r>
    </w:p>
    <w:p w14:paraId="7562C565" w14:textId="694227F6" w:rsidR="005B440A" w:rsidRPr="008446D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93BB17E" w14:textId="77777777" w:rsidR="005B440A" w:rsidRPr="008446D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2152E14" w14:textId="77777777" w:rsidR="005B440A" w:rsidRPr="008446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446D8">
        <w:rPr>
          <w:rFonts w:ascii="Garamond" w:hAnsi="Garamond"/>
          <w:color w:val="000000"/>
        </w:rPr>
        <w:t>S</w:t>
      </w:r>
      <w:r w:rsidR="005B440A" w:rsidRPr="008446D8">
        <w:rPr>
          <w:rFonts w:ascii="Garamond" w:hAnsi="Garamond"/>
          <w:color w:val="000000"/>
        </w:rPr>
        <w:t> </w:t>
      </w:r>
      <w:r w:rsidRPr="008446D8">
        <w:rPr>
          <w:rFonts w:ascii="Garamond" w:hAnsi="Garamond"/>
          <w:color w:val="000000"/>
        </w:rPr>
        <w:t>pozdrav</w:t>
      </w:r>
      <w:r w:rsidR="005B440A" w:rsidRPr="008446D8">
        <w:rPr>
          <w:rFonts w:ascii="Garamond" w:hAnsi="Garamond"/>
          <w:color w:val="000000"/>
        </w:rPr>
        <w:t>em</w:t>
      </w:r>
    </w:p>
    <w:p w14:paraId="7195800B" w14:textId="77777777" w:rsidR="005B440A" w:rsidRPr="008446D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446D8" w14:paraId="25C4B420" w14:textId="77777777" w:rsidTr="00047ED5">
        <w:tc>
          <w:tcPr>
            <w:tcW w:w="4048" w:type="dxa"/>
            <w:hideMark/>
          </w:tcPr>
          <w:p w14:paraId="0F5E0A7A" w14:textId="77777777" w:rsidR="00047ED5" w:rsidRPr="008446D8" w:rsidRDefault="00BA6A0B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446D8">
              <w:rPr>
                <w:rFonts w:ascii="Garamond" w:hAnsi="Garamond"/>
                <w:color w:val="000000"/>
                <w:sz w:val="24"/>
                <w:szCs w:val="24"/>
              </w:rPr>
              <w:t>Mgr. Lenka Petyniaková</w:t>
            </w:r>
          </w:p>
        </w:tc>
      </w:tr>
      <w:tr w:rsidR="00047ED5" w:rsidRPr="008446D8" w14:paraId="3ADF5177" w14:textId="77777777" w:rsidTr="00047ED5">
        <w:tc>
          <w:tcPr>
            <w:tcW w:w="4048" w:type="dxa"/>
            <w:hideMark/>
          </w:tcPr>
          <w:p w14:paraId="063F063F" w14:textId="09EAA7B1" w:rsidR="00047ED5" w:rsidRPr="008446D8" w:rsidRDefault="007A07CA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446D8">
              <w:rPr>
                <w:rFonts w:ascii="Garamond" w:hAnsi="Garamond"/>
                <w:sz w:val="24"/>
                <w:szCs w:val="24"/>
              </w:rPr>
              <w:t>asistentka soudce</w:t>
            </w:r>
          </w:p>
        </w:tc>
      </w:tr>
      <w:tr w:rsidR="00047ED5" w:rsidRPr="008446D8" w14:paraId="0810EA36" w14:textId="77777777" w:rsidTr="00047ED5">
        <w:tc>
          <w:tcPr>
            <w:tcW w:w="4048" w:type="dxa"/>
            <w:hideMark/>
          </w:tcPr>
          <w:p w14:paraId="24450D03" w14:textId="77777777" w:rsidR="00047ED5" w:rsidRPr="008446D8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446D8">
              <w:rPr>
                <w:rFonts w:ascii="Garamond" w:hAnsi="Garamond"/>
                <w:sz w:val="24"/>
                <w:szCs w:val="24"/>
              </w:rPr>
              <w:t>pověřená poskytováním informací</w:t>
            </w:r>
          </w:p>
        </w:tc>
      </w:tr>
      <w:tr w:rsidR="00047ED5" w:rsidRPr="008446D8" w14:paraId="6D5FDF31" w14:textId="77777777" w:rsidTr="00047ED5">
        <w:tc>
          <w:tcPr>
            <w:tcW w:w="4048" w:type="dxa"/>
            <w:hideMark/>
          </w:tcPr>
          <w:p w14:paraId="0BF5BCFD" w14:textId="0A2FE12F" w:rsidR="00047ED5" w:rsidRPr="008446D8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446D8">
              <w:rPr>
                <w:rFonts w:ascii="Garamond" w:hAnsi="Garamond"/>
                <w:sz w:val="24"/>
                <w:szCs w:val="24"/>
              </w:rPr>
              <w:t>dle z.</w:t>
            </w:r>
            <w:r w:rsidR="007A07CA" w:rsidRPr="008446D8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8446D8">
              <w:rPr>
                <w:rFonts w:ascii="Garamond" w:hAnsi="Garamond"/>
                <w:sz w:val="24"/>
                <w:szCs w:val="24"/>
              </w:rPr>
              <w:t>č. 106/1999 Sb., o svobodném</w:t>
            </w:r>
          </w:p>
        </w:tc>
      </w:tr>
      <w:tr w:rsidR="00047ED5" w:rsidRPr="008446D8" w14:paraId="7FE5A19F" w14:textId="77777777" w:rsidTr="00047ED5">
        <w:tc>
          <w:tcPr>
            <w:tcW w:w="4048" w:type="dxa"/>
            <w:hideMark/>
          </w:tcPr>
          <w:p w14:paraId="12025E3A" w14:textId="77777777" w:rsidR="00047ED5" w:rsidRPr="008446D8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446D8">
              <w:rPr>
                <w:rFonts w:ascii="Garamond" w:hAnsi="Garamond"/>
                <w:sz w:val="24"/>
                <w:szCs w:val="24"/>
              </w:rPr>
              <w:t>přístupu k informacím</w:t>
            </w:r>
          </w:p>
        </w:tc>
      </w:tr>
    </w:tbl>
    <w:p w14:paraId="277646B3" w14:textId="77777777" w:rsidR="00896DB2" w:rsidRPr="008446D8" w:rsidRDefault="00896DB2" w:rsidP="00896DB2">
      <w:pPr>
        <w:rPr>
          <w:b/>
          <w:color w:val="000000"/>
        </w:rPr>
      </w:pPr>
    </w:p>
    <w:p w14:paraId="7F831744" w14:textId="77777777" w:rsidR="00896DB2" w:rsidRPr="008446D8" w:rsidRDefault="00896DB2" w:rsidP="00896DB2">
      <w:pPr>
        <w:rPr>
          <w:b/>
          <w:color w:val="000000"/>
        </w:rPr>
      </w:pPr>
    </w:p>
    <w:p w14:paraId="63208E87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7308B093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2F6AE7F2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33510229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45CCB12A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58B58308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46709D87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695812CA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72D5CBE9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0EFCA581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0D660315" w14:textId="77777777" w:rsidR="00E930E4" w:rsidRPr="008446D8" w:rsidRDefault="00E930E4" w:rsidP="00896DB2">
      <w:pPr>
        <w:rPr>
          <w:rFonts w:ascii="Garamond" w:hAnsi="Garamond"/>
          <w:b/>
          <w:color w:val="000000"/>
        </w:rPr>
      </w:pPr>
    </w:p>
    <w:p w14:paraId="341BA5D2" w14:textId="77777777" w:rsidR="00010725" w:rsidRPr="008446D8" w:rsidRDefault="00010725" w:rsidP="00896DB2">
      <w:r w:rsidRPr="008446D8">
        <w:t xml:space="preserve"> </w:t>
      </w:r>
    </w:p>
    <w:sectPr w:rsidR="00010725" w:rsidRPr="008446D8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09127" w14:textId="77777777" w:rsidR="00DB3678" w:rsidRDefault="00DB3678">
      <w:r>
        <w:separator/>
      </w:r>
    </w:p>
  </w:endnote>
  <w:endnote w:type="continuationSeparator" w:id="0">
    <w:p w14:paraId="0F88DD86" w14:textId="77777777" w:rsidR="00DB3678" w:rsidRDefault="00DB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087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AEDF58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7CF23" w14:textId="77777777" w:rsidR="00DB3678" w:rsidRDefault="00DB3678">
      <w:r>
        <w:separator/>
      </w:r>
    </w:p>
  </w:footnote>
  <w:footnote w:type="continuationSeparator" w:id="0">
    <w:p w14:paraId="5CF3268A" w14:textId="77777777" w:rsidR="00DB3678" w:rsidRDefault="00DB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DAAEB" w14:textId="67757BB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397/2026</w:t>
    </w:r>
    <w:r w:rsidRPr="00943455">
      <w:rPr>
        <w:rFonts w:ascii="Garamond" w:hAnsi="Garamond"/>
      </w:rPr>
      <w:t>-</w:t>
    </w:r>
    <w:r w:rsidR="007A07CA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proofState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7/22 15:18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97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8732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92965"/>
    <w:rsid w:val="006B1938"/>
    <w:rsid w:val="007030A0"/>
    <w:rsid w:val="007127B1"/>
    <w:rsid w:val="007A07CA"/>
    <w:rsid w:val="00841831"/>
    <w:rsid w:val="008446D8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B3678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54E31"/>
  <w14:defaultImageDpi w14:val="0"/>
  <w15:docId w15:val="{44DD058D-335B-4CA3-9D23-A7519464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36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238</Words>
  <Characters>1406</Characters>
  <Application>Microsoft Office Word</Application>
  <DocSecurity>0</DocSecurity>
  <Lines>11</Lines>
  <Paragraphs>3</Paragraphs>
  <ScaleCrop>false</ScaleCrop>
  <Company>CCA Systems a.s.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2026-07-22T13:26:00Z</cp:lastPrinted>
  <dcterms:created xsi:type="dcterms:W3CDTF">2026-07-22T13:26:00Z</dcterms:created>
  <dcterms:modified xsi:type="dcterms:W3CDTF">2026-07-22T13:28:00Z</dcterms:modified>
</cp:coreProperties>
</file>