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AD93" w14:textId="77777777" w:rsidR="00896DB2" w:rsidRPr="0077609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7609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7609A">
        <w:rPr>
          <w:rFonts w:ascii="Garamond" w:hAnsi="Garamond"/>
          <w:b/>
          <w:color w:val="000000"/>
          <w:sz w:val="36"/>
        </w:rPr>
        <w:t> </w:t>
      </w:r>
    </w:p>
    <w:p w14:paraId="4F83D5D0" w14:textId="77777777" w:rsidR="00896DB2" w:rsidRPr="0077609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7609A">
        <w:rPr>
          <w:rFonts w:ascii="Garamond" w:hAnsi="Garamond"/>
          <w:color w:val="000000"/>
        </w:rPr>
        <w:t> U Soudu</w:t>
      </w:r>
      <w:r w:rsidR="00E930E4" w:rsidRPr="0077609A">
        <w:rPr>
          <w:rFonts w:ascii="Garamond" w:hAnsi="Garamond"/>
          <w:color w:val="000000"/>
        </w:rPr>
        <w:t xml:space="preserve"> 6187/4, 708 82 Ostrava-Poruba</w:t>
      </w:r>
    </w:p>
    <w:p w14:paraId="0FAE7EAE" w14:textId="77777777" w:rsidR="00896DB2" w:rsidRPr="0077609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7609A">
        <w:rPr>
          <w:rFonts w:ascii="Garamond" w:hAnsi="Garamond"/>
          <w:color w:val="000000"/>
        </w:rPr>
        <w:t>tel.: 596 972 111,</w:t>
      </w:r>
      <w:r w:rsidR="00E930E4" w:rsidRPr="0077609A">
        <w:rPr>
          <w:rFonts w:ascii="Garamond" w:hAnsi="Garamond"/>
          <w:color w:val="000000"/>
        </w:rPr>
        <w:t xml:space="preserve"> fax: 596 972 801,</w:t>
      </w:r>
      <w:r w:rsidRPr="0077609A">
        <w:rPr>
          <w:rFonts w:ascii="Garamond" w:hAnsi="Garamond"/>
          <w:color w:val="000000"/>
        </w:rPr>
        <w:t xml:space="preserve"> e-mail: osostrava@osoud.ova.justice.cz, </w:t>
      </w:r>
      <w:r w:rsidRPr="0077609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7609A" w14:paraId="5981E9B2" w14:textId="77777777" w:rsidTr="0032012A">
        <w:tc>
          <w:tcPr>
            <w:tcW w:w="1123" w:type="pct"/>
            <w:tcMar>
              <w:bottom w:w="0" w:type="dxa"/>
            </w:tcMar>
          </w:tcPr>
          <w:p w14:paraId="343EA530" w14:textId="77777777" w:rsidR="00896DB2" w:rsidRPr="0077609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609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7609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2540351" w14:textId="77777777" w:rsidR="00896DB2" w:rsidRPr="0077609A" w:rsidRDefault="00E930E4" w:rsidP="00401AD9">
            <w:pPr>
              <w:rPr>
                <w:rFonts w:ascii="Garamond" w:hAnsi="Garamond"/>
                <w:color w:val="000000"/>
              </w:rPr>
            </w:pPr>
            <w:r w:rsidRPr="0077609A">
              <w:rPr>
                <w:rFonts w:ascii="Garamond" w:hAnsi="Garamond"/>
                <w:color w:val="000000"/>
              </w:rPr>
              <w:t>0 Si 409/2024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C10354F" w14:textId="4BB906A4" w:rsidR="00873B33" w:rsidRPr="0077609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7609A">
              <w:rPr>
                <w:rFonts w:ascii="Garamond" w:hAnsi="Garamond"/>
              </w:rPr>
              <w:t>Vážen</w:t>
            </w:r>
            <w:r w:rsidR="00D37B1D" w:rsidRPr="0077609A">
              <w:rPr>
                <w:rFonts w:ascii="Garamond" w:hAnsi="Garamond"/>
              </w:rPr>
              <w:t>á paní</w:t>
            </w:r>
          </w:p>
          <w:p w14:paraId="24D9ED58" w14:textId="77777777" w:rsidR="00FF4BEB" w:rsidRPr="0077609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7609A">
              <w:rPr>
                <w:rFonts w:ascii="Garamond" w:hAnsi="Garamond"/>
              </w:rPr>
              <w:t>JUDr. Vladana Vališová LL.M.</w:t>
            </w:r>
          </w:p>
          <w:p w14:paraId="5773140C" w14:textId="77777777" w:rsidR="00670D1E" w:rsidRPr="0077609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7609A">
              <w:rPr>
                <w:rFonts w:ascii="Garamond" w:hAnsi="Garamond"/>
              </w:rPr>
              <w:t>Balbínova 1093/27</w:t>
            </w:r>
          </w:p>
          <w:p w14:paraId="74D4EA58" w14:textId="1440A0F7" w:rsidR="00670D1E" w:rsidRPr="0077609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7609A">
              <w:rPr>
                <w:rFonts w:ascii="Garamond" w:hAnsi="Garamond"/>
              </w:rPr>
              <w:t xml:space="preserve">120 </w:t>
            </w:r>
            <w:proofErr w:type="gramStart"/>
            <w:r w:rsidRPr="0077609A">
              <w:rPr>
                <w:rFonts w:ascii="Garamond" w:hAnsi="Garamond"/>
              </w:rPr>
              <w:t xml:space="preserve">00 </w:t>
            </w:r>
            <w:r w:rsidR="00D37B1D" w:rsidRPr="0077609A">
              <w:rPr>
                <w:rFonts w:ascii="Garamond" w:hAnsi="Garamond"/>
              </w:rPr>
              <w:t xml:space="preserve"> </w:t>
            </w:r>
            <w:r w:rsidRPr="0077609A">
              <w:rPr>
                <w:rFonts w:ascii="Garamond" w:hAnsi="Garamond"/>
              </w:rPr>
              <w:t>Praha</w:t>
            </w:r>
            <w:proofErr w:type="gramEnd"/>
          </w:p>
          <w:p w14:paraId="272F37F1" w14:textId="77777777" w:rsidR="00896DB2" w:rsidRPr="0077609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7609A" w14:paraId="598FD789" w14:textId="77777777" w:rsidTr="0032012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7EF4700" w14:textId="77777777" w:rsidR="00896DB2" w:rsidRPr="0077609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609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183B612" w14:textId="77777777" w:rsidR="00896DB2" w:rsidRPr="0077609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4ECC009" w14:textId="77777777" w:rsidR="00896DB2" w:rsidRPr="0077609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7609A" w14:paraId="33F754A3" w14:textId="77777777" w:rsidTr="0032012A">
        <w:tc>
          <w:tcPr>
            <w:tcW w:w="1123" w:type="pct"/>
            <w:tcMar>
              <w:top w:w="0" w:type="dxa"/>
            </w:tcMar>
          </w:tcPr>
          <w:p w14:paraId="7E4C7A6F" w14:textId="77777777" w:rsidR="00896DB2" w:rsidRPr="0077609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609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701E218" w14:textId="77777777" w:rsidR="00896DB2" w:rsidRPr="0077609A" w:rsidRDefault="00BA6A0B" w:rsidP="00401AD9">
            <w:pPr>
              <w:rPr>
                <w:rFonts w:ascii="Garamond" w:hAnsi="Garamond"/>
                <w:color w:val="000000"/>
              </w:rPr>
            </w:pPr>
            <w:r w:rsidRPr="0077609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E4B909A" w14:textId="77777777" w:rsidR="00896DB2" w:rsidRPr="0077609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7609A" w14:paraId="624A3656" w14:textId="77777777" w:rsidTr="0032012A">
        <w:tc>
          <w:tcPr>
            <w:tcW w:w="1123" w:type="pct"/>
            <w:tcMar>
              <w:top w:w="0" w:type="dxa"/>
            </w:tcMar>
          </w:tcPr>
          <w:p w14:paraId="3276D240" w14:textId="77777777" w:rsidR="00896DB2" w:rsidRPr="0077609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609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36C9D58" w14:textId="26468D56" w:rsidR="00896DB2" w:rsidRPr="0077609A" w:rsidRDefault="000E7346" w:rsidP="00401AD9">
            <w:pPr>
              <w:rPr>
                <w:rFonts w:ascii="Garamond" w:hAnsi="Garamond"/>
                <w:color w:val="000000"/>
              </w:rPr>
            </w:pPr>
            <w:r w:rsidRPr="0077609A">
              <w:rPr>
                <w:rFonts w:ascii="Garamond" w:hAnsi="Garamond"/>
                <w:color w:val="000000"/>
              </w:rPr>
              <w:t>15</w:t>
            </w:r>
            <w:r w:rsidR="00E930E4" w:rsidRPr="0077609A">
              <w:rPr>
                <w:rFonts w:ascii="Garamond" w:hAnsi="Garamond"/>
                <w:color w:val="000000"/>
              </w:rPr>
              <w:t>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8DD065F" w14:textId="77777777" w:rsidR="00896DB2" w:rsidRPr="0077609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137A8D" w14:textId="77777777" w:rsidR="00896DB2" w:rsidRPr="0077609A" w:rsidRDefault="00896DB2" w:rsidP="00896DB2">
      <w:pPr>
        <w:rPr>
          <w:rFonts w:ascii="Garamond" w:hAnsi="Garamond"/>
          <w:color w:val="000000"/>
        </w:rPr>
      </w:pPr>
    </w:p>
    <w:p w14:paraId="0A514FFD" w14:textId="77777777" w:rsidR="00896DB2" w:rsidRPr="0077609A" w:rsidRDefault="00896DB2" w:rsidP="00896DB2">
      <w:pPr>
        <w:rPr>
          <w:rFonts w:ascii="Garamond" w:hAnsi="Garamond"/>
          <w:color w:val="000000"/>
        </w:rPr>
      </w:pPr>
    </w:p>
    <w:p w14:paraId="6C764B70" w14:textId="3458EA58" w:rsidR="00896DB2" w:rsidRPr="0077609A" w:rsidRDefault="00896DB2" w:rsidP="00E930E4">
      <w:pPr>
        <w:jc w:val="both"/>
        <w:rPr>
          <w:rFonts w:ascii="Garamond" w:hAnsi="Garamond"/>
          <w:color w:val="000000"/>
        </w:rPr>
      </w:pPr>
      <w:r w:rsidRPr="0077609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E7346" w:rsidRPr="0077609A">
        <w:rPr>
          <w:rFonts w:ascii="Garamond" w:hAnsi="Garamond"/>
          <w:b/>
          <w:color w:val="000000"/>
        </w:rPr>
        <w:t xml:space="preserve">, </w:t>
      </w:r>
      <w:r w:rsidRPr="0077609A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77609A">
        <w:rPr>
          <w:rFonts w:ascii="Garamond" w:hAnsi="Garamond"/>
          <w:color w:val="000000"/>
        </w:rPr>
        <w:t xml:space="preserve"> </w:t>
      </w:r>
    </w:p>
    <w:p w14:paraId="1139002D" w14:textId="77777777" w:rsidR="002B20C2" w:rsidRPr="0077609A" w:rsidRDefault="002B20C2" w:rsidP="00E930E4">
      <w:pPr>
        <w:jc w:val="both"/>
        <w:rPr>
          <w:rFonts w:ascii="Garamond" w:hAnsi="Garamond"/>
          <w:color w:val="000000"/>
        </w:rPr>
      </w:pPr>
    </w:p>
    <w:p w14:paraId="52C874D2" w14:textId="0447CBE2" w:rsidR="005B440A" w:rsidRPr="0077609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7609A">
        <w:rPr>
          <w:rFonts w:ascii="Garamond" w:hAnsi="Garamond"/>
          <w:color w:val="000000"/>
        </w:rPr>
        <w:t>Vážen</w:t>
      </w:r>
      <w:r w:rsidR="00D37B1D" w:rsidRPr="0077609A">
        <w:rPr>
          <w:rFonts w:ascii="Garamond" w:hAnsi="Garamond"/>
          <w:color w:val="000000"/>
        </w:rPr>
        <w:t>á paní doktorko,</w:t>
      </w:r>
    </w:p>
    <w:p w14:paraId="6F367826" w14:textId="7DD48F92" w:rsidR="005B440A" w:rsidRPr="0077609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7609A">
        <w:rPr>
          <w:rFonts w:ascii="Garamond" w:hAnsi="Garamond"/>
          <w:color w:val="000000"/>
        </w:rPr>
        <w:t xml:space="preserve">Okresní soud v Ostravě obdržel dne </w:t>
      </w:r>
      <w:r w:rsidR="00CC6E1B" w:rsidRPr="0077609A">
        <w:rPr>
          <w:rFonts w:ascii="Garamond" w:hAnsi="Garamond"/>
          <w:color w:val="000000"/>
        </w:rPr>
        <w:t xml:space="preserve">3. července 2024 </w:t>
      </w:r>
      <w:r w:rsidRPr="0077609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7609A">
        <w:rPr>
          <w:rFonts w:ascii="Garamond" w:hAnsi="Garamond"/>
          <w:color w:val="000000"/>
        </w:rPr>
        <w:t>InfZ</w:t>
      </w:r>
      <w:proofErr w:type="spellEnd"/>
      <w:r w:rsidRPr="0077609A">
        <w:rPr>
          <w:rFonts w:ascii="Garamond" w:hAnsi="Garamond"/>
          <w:color w:val="000000"/>
        </w:rPr>
        <w:t xml:space="preserve">“), v níž se domáháte poskytnutí </w:t>
      </w:r>
      <w:r w:rsidR="000E7346" w:rsidRPr="0077609A">
        <w:rPr>
          <w:rFonts w:ascii="Garamond" w:hAnsi="Garamond"/>
          <w:color w:val="000000"/>
        </w:rPr>
        <w:t xml:space="preserve">následujících informací: </w:t>
      </w:r>
    </w:p>
    <w:p w14:paraId="10779A15" w14:textId="3A2CF1A1" w:rsidR="000E7346" w:rsidRPr="0077609A" w:rsidRDefault="003F7321" w:rsidP="002E1119">
      <w:pPr>
        <w:spacing w:after="120"/>
        <w:jc w:val="both"/>
        <w:rPr>
          <w:rFonts w:ascii="Garamond" w:hAnsi="Garamond" w:cs="TimesNewRomanPSMT"/>
        </w:rPr>
      </w:pPr>
      <w:r w:rsidRPr="0077609A">
        <w:rPr>
          <w:rFonts w:ascii="Garamond" w:hAnsi="Garamond" w:cs="TimesNewRomanPSMT"/>
        </w:rPr>
        <w:t xml:space="preserve">1. </w:t>
      </w:r>
      <w:r w:rsidR="000E7346" w:rsidRPr="0077609A">
        <w:rPr>
          <w:rFonts w:ascii="Garamond" w:hAnsi="Garamond" w:cs="TimesNewRomanPSMT"/>
        </w:rPr>
        <w:t>Projednával či projednává Váš soud nějakou trestní věc v souvislosti s certifikáty o očkování</w:t>
      </w:r>
      <w:r w:rsidR="002E1119" w:rsidRPr="0077609A">
        <w:rPr>
          <w:rFonts w:ascii="Garamond" w:hAnsi="Garamond" w:cs="TimesNewRomanPSMT"/>
        </w:rPr>
        <w:t xml:space="preserve"> </w:t>
      </w:r>
      <w:r w:rsidR="000E7346" w:rsidRPr="0077609A">
        <w:rPr>
          <w:rFonts w:ascii="Garamond" w:hAnsi="Garamond" w:cs="TimesNewRomanPSMT"/>
        </w:rPr>
        <w:t>proti covidu-19, testu na přítomnost viru SARS-CoV-2 a zotavení z nemoci covid-19?</w:t>
      </w:r>
    </w:p>
    <w:p w14:paraId="6D154049" w14:textId="575A30D7" w:rsidR="000E7346" w:rsidRPr="0077609A" w:rsidRDefault="000E7346" w:rsidP="002E1119">
      <w:pPr>
        <w:spacing w:after="120"/>
        <w:jc w:val="both"/>
        <w:rPr>
          <w:rFonts w:ascii="Garamond" w:hAnsi="Garamond" w:cs="TimesNewRomanPSMT"/>
        </w:rPr>
      </w:pPr>
      <w:r w:rsidRPr="0077609A">
        <w:rPr>
          <w:rFonts w:ascii="Garamond" w:hAnsi="Garamond" w:cs="TimesNewRomanPSMT"/>
        </w:rPr>
        <w:t>2. Pokud můžete na otázku č. 1 odpovědět kladně, kolik takových věcí Váš soud eviduje? V kolika z nich bylo řízení ukončeno? V kolika z nich byl vydán odsuzující rozsudek?</w:t>
      </w:r>
    </w:p>
    <w:p w14:paraId="2616B56F" w14:textId="540F715E" w:rsidR="000E7346" w:rsidRPr="0077609A" w:rsidRDefault="000E7346" w:rsidP="00C12C6E">
      <w:pPr>
        <w:spacing w:after="120"/>
        <w:jc w:val="both"/>
        <w:rPr>
          <w:rFonts w:ascii="Garamond" w:hAnsi="Garamond" w:cs="TimesNewRomanPSMT"/>
        </w:rPr>
      </w:pPr>
      <w:r w:rsidRPr="0077609A">
        <w:rPr>
          <w:rFonts w:ascii="Garamond" w:hAnsi="Garamond" w:cs="TimesNewRomanPSMT"/>
        </w:rPr>
        <w:t>3. Pokud byl v nějaké z trestních věcí v souvislosti s certifikáty o očkování proti covidu-19, testu na</w:t>
      </w:r>
      <w:r w:rsidR="002E5B9D" w:rsidRPr="0077609A">
        <w:rPr>
          <w:rFonts w:ascii="Garamond" w:hAnsi="Garamond" w:cs="TimesNewRomanPSMT"/>
        </w:rPr>
        <w:t xml:space="preserve"> </w:t>
      </w:r>
      <w:r w:rsidRPr="0077609A">
        <w:rPr>
          <w:rFonts w:ascii="Garamond" w:hAnsi="Garamond" w:cs="TimesNewRomanPSMT"/>
        </w:rPr>
        <w:t>přítomnost viru SARS-CoV-2 a zotavení z nemoci covid-19 vydán odsuzující rozsudek, pro jaký trestný čin/jaké trestné činy byl vydán? Jaké má tento rozsudek č.j.?</w:t>
      </w:r>
    </w:p>
    <w:p w14:paraId="17AC3E2C" w14:textId="14AD9858" w:rsidR="005B440A" w:rsidRPr="0077609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7609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7609A">
        <w:rPr>
          <w:rFonts w:ascii="Garamond" w:hAnsi="Garamond"/>
          <w:color w:val="000000"/>
        </w:rPr>
        <w:t>InfZ</w:t>
      </w:r>
      <w:proofErr w:type="spellEnd"/>
      <w:r w:rsidRPr="0077609A">
        <w:rPr>
          <w:rFonts w:ascii="Garamond" w:hAnsi="Garamond"/>
          <w:color w:val="000000"/>
        </w:rPr>
        <w:t xml:space="preserve"> vyhovuji</w:t>
      </w:r>
      <w:r w:rsidRPr="0077609A">
        <w:rPr>
          <w:rFonts w:ascii="Garamond" w:hAnsi="Garamond"/>
          <w:b/>
          <w:color w:val="000000"/>
        </w:rPr>
        <w:t xml:space="preserve"> </w:t>
      </w:r>
      <w:r w:rsidRPr="0077609A">
        <w:rPr>
          <w:rFonts w:ascii="Garamond" w:hAnsi="Garamond"/>
          <w:color w:val="000000"/>
        </w:rPr>
        <w:t>V</w:t>
      </w:r>
      <w:r w:rsidR="005B440A" w:rsidRPr="0077609A">
        <w:rPr>
          <w:rFonts w:ascii="Garamond" w:hAnsi="Garamond"/>
          <w:color w:val="000000"/>
        </w:rPr>
        <w:t>aší žádosti a</w:t>
      </w:r>
      <w:r w:rsidR="002E1119" w:rsidRPr="0077609A">
        <w:rPr>
          <w:rFonts w:ascii="Garamond" w:hAnsi="Garamond"/>
          <w:color w:val="000000"/>
        </w:rPr>
        <w:t xml:space="preserve"> sděluji: </w:t>
      </w:r>
      <w:r w:rsidR="00C12C6E" w:rsidRPr="0077609A">
        <w:rPr>
          <w:rFonts w:ascii="Garamond" w:hAnsi="Garamond"/>
          <w:color w:val="000000"/>
        </w:rPr>
        <w:t>Pomocí fulltextového vyhledávání v informačním systému pro okresní soudy „ISAS“ a dotazem na soudce zdejšího soudu bylo nalezeno jedno řízení – 14 T 4/2024, které však dosud nebylo skončeno, hlavní líčení je odročeno na září.</w:t>
      </w:r>
    </w:p>
    <w:p w14:paraId="45D9D4E8" w14:textId="77777777" w:rsidR="005B440A" w:rsidRPr="0077609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0C9A797" w14:textId="77777777" w:rsidR="005B440A" w:rsidRPr="0077609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7609A">
        <w:rPr>
          <w:rFonts w:ascii="Garamond" w:hAnsi="Garamond"/>
          <w:color w:val="000000"/>
        </w:rPr>
        <w:t>S</w:t>
      </w:r>
      <w:r w:rsidR="005B440A" w:rsidRPr="0077609A">
        <w:rPr>
          <w:rFonts w:ascii="Garamond" w:hAnsi="Garamond"/>
          <w:color w:val="000000"/>
        </w:rPr>
        <w:t> </w:t>
      </w:r>
      <w:r w:rsidRPr="0077609A">
        <w:rPr>
          <w:rFonts w:ascii="Garamond" w:hAnsi="Garamond"/>
          <w:color w:val="000000"/>
        </w:rPr>
        <w:t>pozdrav</w:t>
      </w:r>
      <w:r w:rsidR="005B440A" w:rsidRPr="0077609A">
        <w:rPr>
          <w:rFonts w:ascii="Garamond" w:hAnsi="Garamond"/>
          <w:color w:val="000000"/>
        </w:rPr>
        <w:t>em</w:t>
      </w:r>
    </w:p>
    <w:p w14:paraId="632F277E" w14:textId="77777777" w:rsidR="005B440A" w:rsidRPr="0077609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7609A" w14:paraId="75157D01" w14:textId="77777777" w:rsidTr="00047ED5">
        <w:tc>
          <w:tcPr>
            <w:tcW w:w="4048" w:type="dxa"/>
            <w:hideMark/>
          </w:tcPr>
          <w:p w14:paraId="230AEC3C" w14:textId="77777777" w:rsidR="00047ED5" w:rsidRPr="0077609A" w:rsidRDefault="00BA6A0B" w:rsidP="0032012A">
            <w:pPr>
              <w:widowControl w:val="0"/>
              <w:ind w:left="-110"/>
              <w:rPr>
                <w:rFonts w:ascii="Garamond" w:hAnsi="Garamond"/>
              </w:rPr>
            </w:pPr>
            <w:r w:rsidRPr="0077609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7609A" w14:paraId="7050E3DF" w14:textId="77777777" w:rsidTr="00047ED5">
        <w:tc>
          <w:tcPr>
            <w:tcW w:w="4048" w:type="dxa"/>
            <w:hideMark/>
          </w:tcPr>
          <w:p w14:paraId="54698CF1" w14:textId="2AE4B75C" w:rsidR="00047ED5" w:rsidRPr="0077609A" w:rsidRDefault="00D37B1D" w:rsidP="0032012A">
            <w:pPr>
              <w:widowControl w:val="0"/>
              <w:ind w:left="-110"/>
              <w:rPr>
                <w:rFonts w:ascii="Garamond" w:hAnsi="Garamond"/>
              </w:rPr>
            </w:pPr>
            <w:r w:rsidRPr="0077609A">
              <w:rPr>
                <w:rFonts w:ascii="Garamond" w:hAnsi="Garamond"/>
              </w:rPr>
              <w:t>vyšší soudní úřednice</w:t>
            </w:r>
          </w:p>
        </w:tc>
      </w:tr>
      <w:tr w:rsidR="00047ED5" w:rsidRPr="0077609A" w14:paraId="217A5A7D" w14:textId="77777777" w:rsidTr="00047ED5">
        <w:tc>
          <w:tcPr>
            <w:tcW w:w="4048" w:type="dxa"/>
            <w:hideMark/>
          </w:tcPr>
          <w:p w14:paraId="6A42D88C" w14:textId="77777777" w:rsidR="00047ED5" w:rsidRPr="0077609A" w:rsidRDefault="00047ED5" w:rsidP="0032012A">
            <w:pPr>
              <w:widowControl w:val="0"/>
              <w:ind w:left="-110"/>
              <w:rPr>
                <w:rFonts w:ascii="Garamond" w:hAnsi="Garamond"/>
              </w:rPr>
            </w:pPr>
            <w:r w:rsidRPr="0077609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7609A" w14:paraId="64A4084C" w14:textId="77777777" w:rsidTr="00047ED5">
        <w:tc>
          <w:tcPr>
            <w:tcW w:w="4048" w:type="dxa"/>
            <w:hideMark/>
          </w:tcPr>
          <w:p w14:paraId="6DEE28E7" w14:textId="77777777" w:rsidR="00047ED5" w:rsidRPr="0077609A" w:rsidRDefault="00047ED5" w:rsidP="0032012A">
            <w:pPr>
              <w:widowControl w:val="0"/>
              <w:ind w:left="-110"/>
              <w:rPr>
                <w:rFonts w:ascii="Garamond" w:hAnsi="Garamond"/>
              </w:rPr>
            </w:pPr>
            <w:r w:rsidRPr="0077609A">
              <w:rPr>
                <w:rFonts w:ascii="Garamond" w:hAnsi="Garamond"/>
              </w:rPr>
              <w:t xml:space="preserve">dle </w:t>
            </w:r>
            <w:proofErr w:type="spellStart"/>
            <w:r w:rsidRPr="0077609A">
              <w:rPr>
                <w:rFonts w:ascii="Garamond" w:hAnsi="Garamond"/>
              </w:rPr>
              <w:t>z.č</w:t>
            </w:r>
            <w:proofErr w:type="spellEnd"/>
            <w:r w:rsidRPr="0077609A">
              <w:rPr>
                <w:rFonts w:ascii="Garamond" w:hAnsi="Garamond"/>
              </w:rPr>
              <w:t>. 106/1999 Sb., o svobodném</w:t>
            </w:r>
          </w:p>
        </w:tc>
      </w:tr>
      <w:tr w:rsidR="00047ED5" w:rsidRPr="0077609A" w14:paraId="25869D9A" w14:textId="77777777" w:rsidTr="00047ED5">
        <w:tc>
          <w:tcPr>
            <w:tcW w:w="4048" w:type="dxa"/>
            <w:hideMark/>
          </w:tcPr>
          <w:p w14:paraId="03DF387C" w14:textId="77777777" w:rsidR="00047ED5" w:rsidRPr="0077609A" w:rsidRDefault="00047ED5" w:rsidP="0032012A">
            <w:pPr>
              <w:widowControl w:val="0"/>
              <w:ind w:left="-110"/>
              <w:rPr>
                <w:rFonts w:ascii="Garamond" w:hAnsi="Garamond"/>
              </w:rPr>
            </w:pPr>
            <w:r w:rsidRPr="0077609A">
              <w:rPr>
                <w:rFonts w:ascii="Garamond" w:hAnsi="Garamond"/>
              </w:rPr>
              <w:t>přístupu k informacím</w:t>
            </w:r>
          </w:p>
        </w:tc>
      </w:tr>
    </w:tbl>
    <w:p w14:paraId="3858EB65" w14:textId="77777777" w:rsidR="00896DB2" w:rsidRPr="0077609A" w:rsidRDefault="00896DB2" w:rsidP="00896DB2">
      <w:pPr>
        <w:rPr>
          <w:b/>
          <w:color w:val="000000"/>
        </w:rPr>
      </w:pPr>
    </w:p>
    <w:p w14:paraId="464B6259" w14:textId="77777777" w:rsidR="00896DB2" w:rsidRPr="0077609A" w:rsidRDefault="00896DB2" w:rsidP="00896DB2">
      <w:pPr>
        <w:rPr>
          <w:b/>
          <w:color w:val="000000"/>
        </w:rPr>
      </w:pPr>
    </w:p>
    <w:p w14:paraId="5508D64F" w14:textId="77777777" w:rsidR="00E930E4" w:rsidRPr="0077609A" w:rsidRDefault="00E930E4" w:rsidP="00896DB2">
      <w:pPr>
        <w:rPr>
          <w:rFonts w:ascii="Garamond" w:hAnsi="Garamond"/>
          <w:b/>
          <w:color w:val="000000"/>
        </w:rPr>
      </w:pPr>
    </w:p>
    <w:p w14:paraId="4F1276B4" w14:textId="77777777" w:rsidR="00E930E4" w:rsidRPr="0077609A" w:rsidRDefault="00E930E4" w:rsidP="00896DB2">
      <w:pPr>
        <w:rPr>
          <w:rFonts w:ascii="Garamond" w:hAnsi="Garamond"/>
          <w:b/>
          <w:color w:val="000000"/>
        </w:rPr>
      </w:pPr>
    </w:p>
    <w:p w14:paraId="1260C7B6" w14:textId="77777777" w:rsidR="00E930E4" w:rsidRPr="0077609A" w:rsidRDefault="00E930E4" w:rsidP="00896DB2">
      <w:pPr>
        <w:rPr>
          <w:rFonts w:ascii="Garamond" w:hAnsi="Garamond"/>
          <w:b/>
          <w:color w:val="000000"/>
        </w:rPr>
      </w:pPr>
    </w:p>
    <w:p w14:paraId="25DA4F4F" w14:textId="77777777" w:rsidR="00E930E4" w:rsidRPr="0077609A" w:rsidRDefault="00E930E4" w:rsidP="00896DB2">
      <w:pPr>
        <w:rPr>
          <w:rFonts w:ascii="Garamond" w:hAnsi="Garamond"/>
          <w:b/>
          <w:color w:val="000000"/>
        </w:rPr>
      </w:pPr>
    </w:p>
    <w:p w14:paraId="43215A66" w14:textId="77777777" w:rsidR="00E930E4" w:rsidRPr="0077609A" w:rsidRDefault="00E930E4" w:rsidP="00896DB2">
      <w:pPr>
        <w:rPr>
          <w:rFonts w:ascii="Garamond" w:hAnsi="Garamond"/>
          <w:b/>
          <w:color w:val="000000"/>
        </w:rPr>
      </w:pPr>
    </w:p>
    <w:p w14:paraId="7195C694" w14:textId="77777777" w:rsidR="00E930E4" w:rsidRPr="0077609A" w:rsidRDefault="00E930E4" w:rsidP="00896DB2">
      <w:pPr>
        <w:rPr>
          <w:rFonts w:ascii="Garamond" w:hAnsi="Garamond"/>
          <w:b/>
          <w:color w:val="000000"/>
        </w:rPr>
      </w:pPr>
    </w:p>
    <w:p w14:paraId="19F01F91" w14:textId="77777777" w:rsidR="00E930E4" w:rsidRPr="0077609A" w:rsidRDefault="00E930E4" w:rsidP="00896DB2">
      <w:pPr>
        <w:rPr>
          <w:rFonts w:ascii="Garamond" w:hAnsi="Garamond"/>
          <w:b/>
          <w:color w:val="000000"/>
        </w:rPr>
      </w:pPr>
    </w:p>
    <w:p w14:paraId="2BF7C4A2" w14:textId="77777777" w:rsidR="00E930E4" w:rsidRPr="0077609A" w:rsidRDefault="00E930E4" w:rsidP="00896DB2">
      <w:pPr>
        <w:rPr>
          <w:rFonts w:ascii="Garamond" w:hAnsi="Garamond"/>
          <w:b/>
          <w:color w:val="000000"/>
        </w:rPr>
      </w:pPr>
    </w:p>
    <w:p w14:paraId="4B67A866" w14:textId="77777777" w:rsidR="00010725" w:rsidRPr="0077609A" w:rsidRDefault="00010725" w:rsidP="00896DB2">
      <w:r w:rsidRPr="0077609A">
        <w:t xml:space="preserve"> </w:t>
      </w:r>
    </w:p>
    <w:sectPr w:rsidR="00010725" w:rsidRPr="0077609A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E5FA" w14:textId="77777777" w:rsidR="00F4676F" w:rsidRDefault="00F4676F">
      <w:r>
        <w:separator/>
      </w:r>
    </w:p>
  </w:endnote>
  <w:endnote w:type="continuationSeparator" w:id="0">
    <w:p w14:paraId="43E5BDBA" w14:textId="77777777" w:rsidR="00F4676F" w:rsidRDefault="00F4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EAAC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420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274AC6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36C7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F34D" w14:textId="77777777" w:rsidR="00F4676F" w:rsidRDefault="00F4676F">
      <w:r>
        <w:separator/>
      </w:r>
    </w:p>
  </w:footnote>
  <w:footnote w:type="continuationSeparator" w:id="0">
    <w:p w14:paraId="01D45DDF" w14:textId="77777777" w:rsidR="00F4676F" w:rsidRDefault="00F4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51E4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FE39" w14:textId="7E3AEE7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409/2024</w:t>
    </w:r>
    <w:r w:rsidRPr="00943455">
      <w:rPr>
        <w:rFonts w:ascii="Garamond" w:hAnsi="Garamond"/>
      </w:rPr>
      <w:t>-</w:t>
    </w:r>
    <w:r w:rsidR="00D37B1D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681A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11 15:06:3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0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E7346"/>
    <w:rsid w:val="0010613B"/>
    <w:rsid w:val="00201527"/>
    <w:rsid w:val="002133B2"/>
    <w:rsid w:val="0029587C"/>
    <w:rsid w:val="002B20C2"/>
    <w:rsid w:val="002B25DC"/>
    <w:rsid w:val="002E1119"/>
    <w:rsid w:val="002E5B9D"/>
    <w:rsid w:val="002F4B31"/>
    <w:rsid w:val="0032012A"/>
    <w:rsid w:val="00322E8B"/>
    <w:rsid w:val="003448F9"/>
    <w:rsid w:val="003902FE"/>
    <w:rsid w:val="003F7321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609A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80A98"/>
    <w:rsid w:val="00BA6A0B"/>
    <w:rsid w:val="00C06A7E"/>
    <w:rsid w:val="00C12C6E"/>
    <w:rsid w:val="00C7287D"/>
    <w:rsid w:val="00CC6E1B"/>
    <w:rsid w:val="00CE5697"/>
    <w:rsid w:val="00D21239"/>
    <w:rsid w:val="00D37B1D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4DA7"/>
    <w:rsid w:val="00F4676F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4F9B2"/>
  <w14:defaultImageDpi w14:val="0"/>
  <w15:docId w15:val="{D734ACAF-D725-4BB4-BBB0-BD912649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2024-07-15T08:32:00Z</cp:lastPrinted>
  <dcterms:created xsi:type="dcterms:W3CDTF">2024-07-16T09:09:00Z</dcterms:created>
  <dcterms:modified xsi:type="dcterms:W3CDTF">2024-07-16T09:16:00Z</dcterms:modified>
</cp:coreProperties>
</file>