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9F13" w14:textId="77777777" w:rsidR="00896DB2" w:rsidRPr="00F010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0103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01032">
        <w:rPr>
          <w:rFonts w:ascii="Garamond" w:hAnsi="Garamond"/>
          <w:b/>
          <w:color w:val="000000"/>
          <w:sz w:val="36"/>
        </w:rPr>
        <w:t> </w:t>
      </w:r>
    </w:p>
    <w:p w14:paraId="785E6721" w14:textId="77777777" w:rsidR="00896DB2" w:rsidRPr="00F010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01032">
        <w:rPr>
          <w:rFonts w:ascii="Garamond" w:hAnsi="Garamond"/>
          <w:color w:val="000000"/>
        </w:rPr>
        <w:t> U Soudu</w:t>
      </w:r>
      <w:r w:rsidR="00E930E4" w:rsidRPr="00F01032">
        <w:rPr>
          <w:rFonts w:ascii="Garamond" w:hAnsi="Garamond"/>
          <w:color w:val="000000"/>
        </w:rPr>
        <w:t xml:space="preserve"> 6187/4, 708 82 Ostrava-Poruba</w:t>
      </w:r>
    </w:p>
    <w:p w14:paraId="58A744EA" w14:textId="77777777" w:rsidR="00896DB2" w:rsidRPr="00F0103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01032">
        <w:rPr>
          <w:rFonts w:ascii="Garamond" w:hAnsi="Garamond"/>
          <w:color w:val="000000"/>
        </w:rPr>
        <w:t>tel.: 596 972 111,</w:t>
      </w:r>
      <w:r w:rsidR="00E930E4" w:rsidRPr="00F01032">
        <w:rPr>
          <w:rFonts w:ascii="Garamond" w:hAnsi="Garamond"/>
          <w:color w:val="000000"/>
        </w:rPr>
        <w:t xml:space="preserve"> fax: 596 972 801,</w:t>
      </w:r>
      <w:r w:rsidRPr="00F01032">
        <w:rPr>
          <w:rFonts w:ascii="Garamond" w:hAnsi="Garamond"/>
          <w:color w:val="000000"/>
        </w:rPr>
        <w:t xml:space="preserve"> e-mail: osostrava@osoud.ova.justice.cz, </w:t>
      </w:r>
      <w:r w:rsidRPr="00F0103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01032" w14:paraId="3714660A" w14:textId="77777777" w:rsidTr="00401AD9">
        <w:tc>
          <w:tcPr>
            <w:tcW w:w="1123" w:type="pct"/>
            <w:tcMar>
              <w:bottom w:w="0" w:type="dxa"/>
            </w:tcMar>
          </w:tcPr>
          <w:p w14:paraId="240B9C73" w14:textId="77777777" w:rsidR="00896DB2" w:rsidRPr="00F01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103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0103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7DC0A4" w14:textId="77777777" w:rsidR="00896DB2" w:rsidRPr="00F01032" w:rsidRDefault="00E930E4" w:rsidP="00401AD9">
            <w:pPr>
              <w:rPr>
                <w:rFonts w:ascii="Garamond" w:hAnsi="Garamond"/>
                <w:color w:val="000000"/>
              </w:rPr>
            </w:pPr>
            <w:r w:rsidRPr="00F01032">
              <w:rPr>
                <w:rFonts w:ascii="Garamond" w:hAnsi="Garamond"/>
                <w:color w:val="000000"/>
              </w:rPr>
              <w:t>0 Si 412/2025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F543DC1" w14:textId="6A128FB5" w:rsidR="00873B33" w:rsidRPr="00F0103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01032">
              <w:rPr>
                <w:rFonts w:ascii="Garamond" w:hAnsi="Garamond"/>
              </w:rPr>
              <w:t>Vážený</w:t>
            </w:r>
            <w:r w:rsidR="007C7199" w:rsidRPr="00F01032">
              <w:rPr>
                <w:rFonts w:ascii="Garamond" w:hAnsi="Garamond"/>
              </w:rPr>
              <w:t xml:space="preserve"> pan</w:t>
            </w:r>
          </w:p>
          <w:p w14:paraId="4DD1D76D" w14:textId="4FEA6BD8" w:rsidR="00FF4BEB" w:rsidRPr="00F010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01032">
              <w:rPr>
                <w:rFonts w:ascii="Garamond" w:hAnsi="Garamond"/>
              </w:rPr>
              <w:t>Jan F</w:t>
            </w:r>
            <w:r w:rsidR="00F01032">
              <w:rPr>
                <w:rFonts w:ascii="Garamond" w:hAnsi="Garamond"/>
              </w:rPr>
              <w:t>.</w:t>
            </w:r>
          </w:p>
          <w:p w14:paraId="36C16CC9" w14:textId="6D857494" w:rsidR="00670D1E" w:rsidRPr="00F01032" w:rsidRDefault="00F0103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357726B3" w14:textId="77777777" w:rsidR="00896DB2" w:rsidRPr="00F0103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01032" w14:paraId="3D920F8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9B4C46" w14:textId="77777777" w:rsidR="00896DB2" w:rsidRPr="00F01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103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C9ED92" w14:textId="77777777" w:rsidR="00896DB2" w:rsidRPr="00F0103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ABF992" w14:textId="77777777" w:rsidR="00896DB2" w:rsidRPr="00F010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01032" w14:paraId="4996796B" w14:textId="77777777" w:rsidTr="00401AD9">
        <w:tc>
          <w:tcPr>
            <w:tcW w:w="1123" w:type="pct"/>
            <w:tcMar>
              <w:top w:w="0" w:type="dxa"/>
            </w:tcMar>
          </w:tcPr>
          <w:p w14:paraId="2769D448" w14:textId="77777777" w:rsidR="00896DB2" w:rsidRPr="00F01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103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01A7C6" w14:textId="77777777" w:rsidR="00896DB2" w:rsidRPr="00F01032" w:rsidRDefault="00BA6A0B" w:rsidP="00401AD9">
            <w:pPr>
              <w:rPr>
                <w:rFonts w:ascii="Garamond" w:hAnsi="Garamond"/>
                <w:color w:val="000000"/>
              </w:rPr>
            </w:pPr>
            <w:r w:rsidRPr="00F0103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8E13B3" w14:textId="77777777" w:rsidR="00896DB2" w:rsidRPr="00F010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01032" w14:paraId="60B85FAF" w14:textId="77777777" w:rsidTr="00401AD9">
        <w:tc>
          <w:tcPr>
            <w:tcW w:w="1123" w:type="pct"/>
            <w:tcMar>
              <w:top w:w="0" w:type="dxa"/>
            </w:tcMar>
          </w:tcPr>
          <w:p w14:paraId="2CBCCAF9" w14:textId="77777777" w:rsidR="00896DB2" w:rsidRPr="00F01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103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C388C6" w14:textId="77777777" w:rsidR="00896DB2" w:rsidRPr="00F01032" w:rsidRDefault="00E930E4" w:rsidP="00401AD9">
            <w:pPr>
              <w:rPr>
                <w:rFonts w:ascii="Garamond" w:hAnsi="Garamond"/>
                <w:color w:val="000000"/>
              </w:rPr>
            </w:pPr>
            <w:r w:rsidRPr="00F01032">
              <w:rPr>
                <w:rFonts w:ascii="Garamond" w:hAnsi="Garamond"/>
                <w:color w:val="000000"/>
              </w:rPr>
              <w:t>9. července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62F75D" w14:textId="77777777" w:rsidR="00896DB2" w:rsidRPr="00F010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C3B9F8F" w14:textId="77777777" w:rsidR="00896DB2" w:rsidRPr="00F01032" w:rsidRDefault="00896DB2" w:rsidP="00896DB2">
      <w:pPr>
        <w:rPr>
          <w:rFonts w:ascii="Garamond" w:hAnsi="Garamond"/>
          <w:color w:val="000000"/>
        </w:rPr>
      </w:pPr>
    </w:p>
    <w:p w14:paraId="3664E267" w14:textId="77777777" w:rsidR="00896DB2" w:rsidRPr="00F01032" w:rsidRDefault="00896DB2" w:rsidP="00896DB2">
      <w:pPr>
        <w:rPr>
          <w:rFonts w:ascii="Garamond" w:hAnsi="Garamond"/>
          <w:color w:val="000000"/>
        </w:rPr>
      </w:pPr>
    </w:p>
    <w:p w14:paraId="574E5EC3" w14:textId="72946FBC" w:rsidR="00896DB2" w:rsidRPr="00F01032" w:rsidRDefault="00896DB2" w:rsidP="00E930E4">
      <w:pPr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C7199" w:rsidRPr="00F01032">
        <w:rPr>
          <w:rFonts w:ascii="Garamond" w:hAnsi="Garamond"/>
          <w:b/>
          <w:color w:val="000000"/>
        </w:rPr>
        <w:t>,</w:t>
      </w:r>
      <w:r w:rsidRPr="00F0103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01032">
        <w:rPr>
          <w:rFonts w:ascii="Garamond" w:hAnsi="Garamond"/>
          <w:color w:val="000000"/>
        </w:rPr>
        <w:t xml:space="preserve"> </w:t>
      </w:r>
    </w:p>
    <w:p w14:paraId="74963468" w14:textId="77777777" w:rsidR="002B20C2" w:rsidRPr="00F01032" w:rsidRDefault="002B20C2" w:rsidP="00E930E4">
      <w:pPr>
        <w:jc w:val="both"/>
        <w:rPr>
          <w:rFonts w:ascii="Garamond" w:hAnsi="Garamond"/>
          <w:color w:val="000000"/>
        </w:rPr>
      </w:pPr>
    </w:p>
    <w:p w14:paraId="41656441" w14:textId="0945B2A5" w:rsidR="005B440A" w:rsidRPr="00F0103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color w:val="000000"/>
        </w:rPr>
        <w:t>Vážený</w:t>
      </w:r>
      <w:r w:rsidR="007C7199" w:rsidRPr="00F01032">
        <w:rPr>
          <w:rFonts w:ascii="Garamond" w:hAnsi="Garamond"/>
          <w:color w:val="000000"/>
        </w:rPr>
        <w:t xml:space="preserve"> pane F</w:t>
      </w:r>
      <w:r w:rsidR="00F01032">
        <w:rPr>
          <w:rFonts w:ascii="Garamond" w:hAnsi="Garamond"/>
          <w:color w:val="000000"/>
        </w:rPr>
        <w:t>.</w:t>
      </w:r>
      <w:r w:rsidR="00512183" w:rsidRPr="00F01032">
        <w:rPr>
          <w:rFonts w:ascii="Garamond" w:hAnsi="Garamond"/>
        </w:rPr>
        <w:t>,</w:t>
      </w:r>
    </w:p>
    <w:p w14:paraId="51A9AB55" w14:textId="77777777" w:rsidR="007C7199" w:rsidRPr="00F01032" w:rsidRDefault="00896DB2" w:rsidP="007C7199">
      <w:pPr>
        <w:spacing w:after="120"/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color w:val="000000"/>
        </w:rPr>
        <w:t xml:space="preserve">Okresní soud v Ostravě obdržel dne </w:t>
      </w:r>
      <w:r w:rsidR="00CC6E1B" w:rsidRPr="00F01032">
        <w:rPr>
          <w:rFonts w:ascii="Garamond" w:hAnsi="Garamond"/>
          <w:color w:val="000000"/>
        </w:rPr>
        <w:t xml:space="preserve">8. července 2025 </w:t>
      </w:r>
      <w:r w:rsidRPr="00F0103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C7199" w:rsidRPr="00F01032">
        <w:rPr>
          <w:rFonts w:ascii="Garamond" w:hAnsi="Garamond"/>
          <w:color w:val="000000"/>
        </w:rPr>
        <w:t>informace, týkající se zaniklé společnosti NEOLUXOR, s.r.o., IČ: 62577620, se sídlem Nádražní 896/30, Smíchov, 150 00 Praha 5, zapsané v obchodním rejstříku vedeném Městským soudem v Praze, oddíl C, vložka 32816 (dále jen</w:t>
      </w:r>
      <w:r w:rsidR="007C7199" w:rsidRPr="00F01032">
        <w:rPr>
          <w:rFonts w:ascii="Garamond" w:hAnsi="Garamond"/>
          <w:color w:val="000000"/>
        </w:rPr>
        <w:br/>
        <w:t>„NEOLUXOR“), konkrétně:</w:t>
      </w:r>
    </w:p>
    <w:p w14:paraId="6E9D2A47" w14:textId="60A57695" w:rsidR="007C7199" w:rsidRPr="00F01032" w:rsidRDefault="007C7199" w:rsidP="007C7199">
      <w:pPr>
        <w:numPr>
          <w:ilvl w:val="0"/>
          <w:numId w:val="1"/>
        </w:numPr>
        <w:spacing w:after="120"/>
        <w:ind w:left="284" w:hanging="284"/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color w:val="000000"/>
        </w:rPr>
        <w:t>Seznam všech ukončených civilních soudních řízení, jež byly se společností NEOLUXOR jako žalující nebo poškozenou vedeny v období od 11. 11. 1994 do 31. 12. 2018, včetně spisových značek těchto řízení a seznamu žalovaných a případně též dalších účastníků těchto řízení.</w:t>
      </w:r>
    </w:p>
    <w:p w14:paraId="69C3EFCC" w14:textId="10D9CA95" w:rsidR="005B440A" w:rsidRPr="00F01032" w:rsidRDefault="007C7199" w:rsidP="00F0292E">
      <w:pPr>
        <w:numPr>
          <w:ilvl w:val="0"/>
          <w:numId w:val="1"/>
        </w:numPr>
        <w:spacing w:after="120"/>
        <w:ind w:left="284" w:hanging="284"/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color w:val="000000"/>
        </w:rPr>
        <w:t>Seznam všech ukončených civilních soudních řízení, jež byly se společností NEOLUXOR jako poškozenou vedeny v období od 11. 11. 1994 do 31. 12. 2018, včetně spisových značek těchto řízení a seznamu obžalovaných a případně též odsouzených a dalších poškozených v těchto řízeních.</w:t>
      </w:r>
    </w:p>
    <w:p w14:paraId="1CD34B50" w14:textId="5945EA27" w:rsidR="005B440A" w:rsidRPr="00F010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color w:val="000000"/>
        </w:rPr>
        <w:t xml:space="preserve">V souladu s § 14 odst. 5 písm. d) </w:t>
      </w:r>
      <w:r w:rsidR="00586CB4" w:rsidRPr="00F01032">
        <w:rPr>
          <w:rFonts w:ascii="Garamond" w:hAnsi="Garamond"/>
          <w:color w:val="000000"/>
        </w:rPr>
        <w:t>InfZ</w:t>
      </w:r>
      <w:r w:rsidRPr="00F01032">
        <w:rPr>
          <w:rFonts w:ascii="Garamond" w:hAnsi="Garamond"/>
          <w:color w:val="000000"/>
        </w:rPr>
        <w:t xml:space="preserve"> vyhovuji</w:t>
      </w:r>
      <w:r w:rsidRPr="00F01032">
        <w:rPr>
          <w:rFonts w:ascii="Garamond" w:hAnsi="Garamond"/>
          <w:b/>
          <w:color w:val="000000"/>
        </w:rPr>
        <w:t xml:space="preserve"> </w:t>
      </w:r>
      <w:r w:rsidRPr="00F01032">
        <w:rPr>
          <w:rFonts w:ascii="Garamond" w:hAnsi="Garamond"/>
          <w:color w:val="000000"/>
        </w:rPr>
        <w:t>V</w:t>
      </w:r>
      <w:r w:rsidR="005B440A" w:rsidRPr="00F01032">
        <w:rPr>
          <w:rFonts w:ascii="Garamond" w:hAnsi="Garamond"/>
          <w:color w:val="000000"/>
        </w:rPr>
        <w:t xml:space="preserve">aší žádosti </w:t>
      </w:r>
      <w:r w:rsidR="007C7199" w:rsidRPr="00F01032">
        <w:rPr>
          <w:rFonts w:ascii="Garamond" w:hAnsi="Garamond"/>
          <w:color w:val="000000"/>
        </w:rPr>
        <w:t>a sděluji, že žádným z informačních systémů Okresního osudu v Ostravě výše uvedená společnost neprochází. 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36D9A0A1" w14:textId="77777777" w:rsidR="005B440A" w:rsidRPr="00F010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1032">
        <w:rPr>
          <w:rFonts w:ascii="Garamond" w:hAnsi="Garamond"/>
          <w:color w:val="000000"/>
        </w:rPr>
        <w:t>S</w:t>
      </w:r>
      <w:r w:rsidR="005B440A" w:rsidRPr="00F01032">
        <w:rPr>
          <w:rFonts w:ascii="Garamond" w:hAnsi="Garamond"/>
          <w:color w:val="000000"/>
        </w:rPr>
        <w:t> </w:t>
      </w:r>
      <w:r w:rsidRPr="00F01032">
        <w:rPr>
          <w:rFonts w:ascii="Garamond" w:hAnsi="Garamond"/>
          <w:color w:val="000000"/>
        </w:rPr>
        <w:t>pozdrav</w:t>
      </w:r>
      <w:r w:rsidR="005B440A" w:rsidRPr="00F01032">
        <w:rPr>
          <w:rFonts w:ascii="Garamond" w:hAnsi="Garamond"/>
          <w:color w:val="000000"/>
        </w:rPr>
        <w:t>em</w:t>
      </w:r>
    </w:p>
    <w:p w14:paraId="55F3FFF4" w14:textId="77777777" w:rsidR="005B440A" w:rsidRPr="00F0103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01032" w14:paraId="31C7A351" w14:textId="77777777" w:rsidTr="00047ED5">
        <w:tc>
          <w:tcPr>
            <w:tcW w:w="4048" w:type="dxa"/>
            <w:hideMark/>
          </w:tcPr>
          <w:p w14:paraId="0CAF07B7" w14:textId="77777777" w:rsidR="00047ED5" w:rsidRPr="00F01032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01032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F01032" w14:paraId="3A8D7764" w14:textId="77777777" w:rsidTr="00047ED5">
        <w:tc>
          <w:tcPr>
            <w:tcW w:w="4048" w:type="dxa"/>
            <w:hideMark/>
          </w:tcPr>
          <w:p w14:paraId="52D117DE" w14:textId="6CC1C970" w:rsidR="00047ED5" w:rsidRPr="00F01032" w:rsidRDefault="007C71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01032">
              <w:rPr>
                <w:rFonts w:ascii="Garamond" w:hAnsi="Garamond"/>
                <w:sz w:val="24"/>
                <w:szCs w:val="24"/>
              </w:rPr>
              <w:t>vyšší soudní úřednice</w:t>
            </w:r>
          </w:p>
        </w:tc>
      </w:tr>
      <w:tr w:rsidR="00047ED5" w:rsidRPr="00F01032" w14:paraId="4729A414" w14:textId="77777777" w:rsidTr="00047ED5">
        <w:tc>
          <w:tcPr>
            <w:tcW w:w="4048" w:type="dxa"/>
            <w:hideMark/>
          </w:tcPr>
          <w:p w14:paraId="602A05B4" w14:textId="77777777" w:rsidR="00047ED5" w:rsidRPr="00F01032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01032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F01032" w14:paraId="463E3A6B" w14:textId="77777777" w:rsidTr="00047ED5">
        <w:tc>
          <w:tcPr>
            <w:tcW w:w="4048" w:type="dxa"/>
            <w:hideMark/>
          </w:tcPr>
          <w:p w14:paraId="23887D5E" w14:textId="77777777" w:rsidR="00047ED5" w:rsidRPr="00F01032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01032">
              <w:rPr>
                <w:rFonts w:ascii="Garamond" w:hAnsi="Garamond"/>
                <w:sz w:val="24"/>
                <w:szCs w:val="24"/>
              </w:rPr>
              <w:t>dle z.č. 106/1999 Sb., o svobodném</w:t>
            </w:r>
          </w:p>
        </w:tc>
      </w:tr>
      <w:tr w:rsidR="00047ED5" w:rsidRPr="00F01032" w14:paraId="1A057121" w14:textId="77777777" w:rsidTr="00047ED5">
        <w:tc>
          <w:tcPr>
            <w:tcW w:w="4048" w:type="dxa"/>
            <w:hideMark/>
          </w:tcPr>
          <w:p w14:paraId="5C53E858" w14:textId="77777777" w:rsidR="00047ED5" w:rsidRPr="00F01032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01032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5DD1CDD0" w14:textId="77777777" w:rsidR="00896DB2" w:rsidRPr="00F01032" w:rsidRDefault="00896DB2" w:rsidP="00896DB2">
      <w:pPr>
        <w:rPr>
          <w:b/>
          <w:color w:val="000000"/>
        </w:rPr>
      </w:pPr>
    </w:p>
    <w:p w14:paraId="54D181B3" w14:textId="77777777" w:rsidR="00896DB2" w:rsidRPr="00F01032" w:rsidRDefault="00896DB2" w:rsidP="00896DB2">
      <w:pPr>
        <w:rPr>
          <w:b/>
          <w:color w:val="000000"/>
        </w:rPr>
      </w:pPr>
    </w:p>
    <w:p w14:paraId="04698167" w14:textId="77777777" w:rsidR="00E930E4" w:rsidRPr="00F01032" w:rsidRDefault="00E930E4" w:rsidP="00896DB2">
      <w:pPr>
        <w:rPr>
          <w:rFonts w:ascii="Garamond" w:hAnsi="Garamond"/>
          <w:b/>
          <w:color w:val="000000"/>
        </w:rPr>
      </w:pPr>
    </w:p>
    <w:p w14:paraId="5E9609EF" w14:textId="77777777" w:rsidR="00E930E4" w:rsidRPr="00F01032" w:rsidRDefault="00E930E4" w:rsidP="00896DB2">
      <w:pPr>
        <w:rPr>
          <w:rFonts w:ascii="Garamond" w:hAnsi="Garamond"/>
          <w:b/>
          <w:color w:val="000000"/>
        </w:rPr>
      </w:pPr>
    </w:p>
    <w:p w14:paraId="3D07F489" w14:textId="77777777" w:rsidR="00E930E4" w:rsidRPr="00F01032" w:rsidRDefault="00E930E4" w:rsidP="00896DB2">
      <w:pPr>
        <w:rPr>
          <w:rFonts w:ascii="Garamond" w:hAnsi="Garamond"/>
          <w:b/>
          <w:color w:val="000000"/>
        </w:rPr>
      </w:pPr>
    </w:p>
    <w:p w14:paraId="753CF605" w14:textId="77777777" w:rsidR="00E930E4" w:rsidRPr="00F01032" w:rsidRDefault="00E930E4" w:rsidP="00896DB2">
      <w:pPr>
        <w:rPr>
          <w:rFonts w:ascii="Garamond" w:hAnsi="Garamond"/>
          <w:b/>
          <w:color w:val="000000"/>
        </w:rPr>
      </w:pPr>
    </w:p>
    <w:p w14:paraId="3EB71E3E" w14:textId="77777777" w:rsidR="00E930E4" w:rsidRPr="00F01032" w:rsidRDefault="00E930E4" w:rsidP="00896DB2">
      <w:pPr>
        <w:rPr>
          <w:rFonts w:ascii="Garamond" w:hAnsi="Garamond"/>
          <w:b/>
          <w:color w:val="000000"/>
        </w:rPr>
      </w:pPr>
    </w:p>
    <w:p w14:paraId="043F922E" w14:textId="77777777" w:rsidR="00010725" w:rsidRPr="00F01032" w:rsidRDefault="00010725" w:rsidP="00896DB2">
      <w:r w:rsidRPr="00F01032">
        <w:t xml:space="preserve"> </w:t>
      </w:r>
    </w:p>
    <w:sectPr w:rsidR="00010725" w:rsidRPr="00F0103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ED14" w14:textId="77777777" w:rsidR="000168AC" w:rsidRDefault="000168AC">
      <w:r>
        <w:separator/>
      </w:r>
    </w:p>
  </w:endnote>
  <w:endnote w:type="continuationSeparator" w:id="0">
    <w:p w14:paraId="0FC20E0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3DB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DD8E7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7B25" w14:textId="77777777" w:rsidR="000168AC" w:rsidRDefault="000168AC">
      <w:r>
        <w:separator/>
      </w:r>
    </w:p>
  </w:footnote>
  <w:footnote w:type="continuationSeparator" w:id="0">
    <w:p w14:paraId="49A3EB2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6892" w14:textId="771D387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412/2025</w:t>
    </w:r>
    <w:r w:rsidRPr="00943455">
      <w:rPr>
        <w:rFonts w:ascii="Garamond" w:hAnsi="Garamond"/>
      </w:rPr>
      <w:t>-</w:t>
    </w:r>
    <w:r w:rsidR="007C719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31D23"/>
    <w:multiLevelType w:val="hybridMultilevel"/>
    <w:tmpl w:val="6F9AC04C"/>
    <w:lvl w:ilvl="0" w:tplc="B59EEFA2">
      <w:start w:val="1"/>
      <w:numFmt w:val="decimal"/>
      <w:lvlText w:val="%1."/>
      <w:lvlJc w:val="left"/>
      <w:pPr>
        <w:ind w:left="1068" w:hanging="360"/>
      </w:pPr>
      <w:rPr>
        <w:rFonts w:ascii="Garamond" w:eastAsiaTheme="minorEastAsia" w:hAnsi="Garamond" w:cs="Times New Roman"/>
        <w:i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05409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09 08:52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1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185D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76969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7199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103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8B48"/>
  <w14:defaultImageDpi w14:val="0"/>
  <w15:docId w15:val="{985030BF-5825-4875-8BE8-73C12810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</TotalTime>
  <Pages>1</Pages>
  <Words>314</Words>
  <Characters>1854</Characters>
  <Application>Microsoft Office Word</Application>
  <DocSecurity>0</DocSecurity>
  <Lines>15</Lines>
  <Paragraphs>4</Paragraphs>
  <ScaleCrop>false</ScaleCrop>
  <Company>CCA Systems a.s.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2025-07-09T06:59:00Z</cp:lastPrinted>
  <dcterms:created xsi:type="dcterms:W3CDTF">2025-07-09T07:11:00Z</dcterms:created>
  <dcterms:modified xsi:type="dcterms:W3CDTF">2025-07-09T08:53:00Z</dcterms:modified>
</cp:coreProperties>
</file>