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1A9C7" w14:textId="77777777" w:rsidR="00896DB2" w:rsidRPr="00B50AC2" w:rsidRDefault="00896DB2" w:rsidP="00896DB2">
      <w:pPr>
        <w:pBdr>
          <w:bottom w:val="single" w:sz="4" w:space="1" w:color="auto"/>
        </w:pBdr>
        <w:jc w:val="center"/>
        <w:rPr>
          <w:rFonts w:ascii="Garamond" w:hAnsi="Garamond"/>
          <w:b/>
          <w:smallCaps/>
          <w:color w:val="000000"/>
          <w:sz w:val="36"/>
        </w:rPr>
      </w:pPr>
      <w:r w:rsidRPr="00B50AC2">
        <w:rPr>
          <w:rFonts w:ascii="Garamond" w:hAnsi="Garamond"/>
          <w:b/>
          <w:smallCaps/>
          <w:color w:val="000000"/>
          <w:sz w:val="36"/>
        </w:rPr>
        <w:t>Okresní soud v Ostravě</w:t>
      </w:r>
      <w:r w:rsidRPr="00B50AC2">
        <w:rPr>
          <w:rFonts w:ascii="Garamond" w:hAnsi="Garamond"/>
          <w:b/>
          <w:color w:val="000000"/>
          <w:sz w:val="36"/>
        </w:rPr>
        <w:t> </w:t>
      </w:r>
    </w:p>
    <w:p w14:paraId="70CAF149" w14:textId="77777777" w:rsidR="00896DB2" w:rsidRPr="00B50AC2" w:rsidRDefault="00896DB2" w:rsidP="00896DB2">
      <w:pPr>
        <w:pBdr>
          <w:bottom w:val="single" w:sz="4" w:space="1" w:color="auto"/>
        </w:pBdr>
        <w:jc w:val="center"/>
        <w:rPr>
          <w:rFonts w:ascii="Garamond" w:hAnsi="Garamond"/>
          <w:b/>
          <w:smallCaps/>
          <w:color w:val="000000"/>
          <w:sz w:val="32"/>
        </w:rPr>
      </w:pPr>
      <w:r w:rsidRPr="00B50AC2">
        <w:rPr>
          <w:rFonts w:ascii="Garamond" w:hAnsi="Garamond"/>
          <w:color w:val="000000"/>
        </w:rPr>
        <w:t> U Soudu</w:t>
      </w:r>
      <w:r w:rsidR="00E930E4" w:rsidRPr="00B50AC2">
        <w:rPr>
          <w:rFonts w:ascii="Garamond" w:hAnsi="Garamond"/>
          <w:color w:val="000000"/>
        </w:rPr>
        <w:t xml:space="preserve"> 6187/4, 708 82 Ostrava-Poruba</w:t>
      </w:r>
    </w:p>
    <w:p w14:paraId="34976DFD" w14:textId="77777777" w:rsidR="00896DB2" w:rsidRPr="00B50AC2" w:rsidRDefault="00896DB2" w:rsidP="00896DB2">
      <w:pPr>
        <w:spacing w:before="120" w:after="360"/>
        <w:jc w:val="center"/>
        <w:rPr>
          <w:rFonts w:ascii="Garamond" w:hAnsi="Garamond"/>
          <w:color w:val="000000"/>
          <w:szCs w:val="18"/>
        </w:rPr>
      </w:pPr>
      <w:r w:rsidRPr="00B50AC2">
        <w:rPr>
          <w:rFonts w:ascii="Garamond" w:hAnsi="Garamond"/>
          <w:color w:val="000000"/>
        </w:rPr>
        <w:t>tel.: 596 972 111,</w:t>
      </w:r>
      <w:r w:rsidR="00E930E4" w:rsidRPr="00B50AC2">
        <w:rPr>
          <w:rFonts w:ascii="Garamond" w:hAnsi="Garamond"/>
          <w:color w:val="000000"/>
        </w:rPr>
        <w:t xml:space="preserve"> fax: 596 972 801,</w:t>
      </w:r>
      <w:r w:rsidRPr="00B50AC2">
        <w:rPr>
          <w:rFonts w:ascii="Garamond" w:hAnsi="Garamond"/>
          <w:color w:val="000000"/>
        </w:rPr>
        <w:t xml:space="preserve"> e-mail: osostrava@osoud.ova.justice.cz, </w:t>
      </w:r>
      <w:r w:rsidRPr="00B50AC2">
        <w:rPr>
          <w:rFonts w:ascii="Garamond" w:hAnsi="Garamond"/>
          <w:color w:val="000000"/>
          <w:szCs w:val="18"/>
        </w:rPr>
        <w:t>IDDS: 2mhaesg</w:t>
      </w:r>
    </w:p>
    <w:tbl>
      <w:tblPr>
        <w:tblW w:w="5018" w:type="pct"/>
        <w:tblLayout w:type="fixed"/>
        <w:tblCellMar>
          <w:top w:w="57" w:type="dxa"/>
          <w:bottom w:w="57" w:type="dxa"/>
        </w:tblCellMar>
        <w:tblLook w:val="04A0" w:firstRow="1" w:lastRow="0" w:firstColumn="1" w:lastColumn="0" w:noHBand="0" w:noVBand="1"/>
      </w:tblPr>
      <w:tblGrid>
        <w:gridCol w:w="2045"/>
        <w:gridCol w:w="2659"/>
        <w:gridCol w:w="4401"/>
      </w:tblGrid>
      <w:tr w:rsidR="00896DB2" w:rsidRPr="00B50AC2" w14:paraId="48A468D1" w14:textId="77777777" w:rsidTr="00401AD9">
        <w:tc>
          <w:tcPr>
            <w:tcW w:w="1123" w:type="pct"/>
            <w:tcMar>
              <w:bottom w:w="0" w:type="dxa"/>
            </w:tcMar>
          </w:tcPr>
          <w:p w14:paraId="30634F1D" w14:textId="77777777" w:rsidR="00896DB2" w:rsidRPr="00B50AC2" w:rsidRDefault="00896DB2" w:rsidP="00401AD9">
            <w:pPr>
              <w:rPr>
                <w:rFonts w:ascii="Garamond" w:hAnsi="Garamond"/>
                <w:b/>
                <w:caps/>
                <w:color w:val="000000"/>
              </w:rPr>
            </w:pPr>
            <w:r w:rsidRPr="00B50AC2">
              <w:rPr>
                <w:rFonts w:ascii="Garamond" w:hAnsi="Garamond"/>
                <w:b/>
                <w:caps/>
                <w:color w:val="000000"/>
              </w:rPr>
              <w:t>Naše značka</w:t>
            </w:r>
            <w:r w:rsidRPr="00B50AC2">
              <w:rPr>
                <w:rFonts w:ascii="Garamond" w:hAnsi="Garamond"/>
                <w:caps/>
                <w:color w:val="000000"/>
              </w:rPr>
              <w:t>:</w:t>
            </w:r>
          </w:p>
        </w:tc>
        <w:tc>
          <w:tcPr>
            <w:tcW w:w="1460" w:type="pct"/>
            <w:tcBorders>
              <w:right w:val="single" w:sz="4" w:space="0" w:color="auto"/>
            </w:tcBorders>
          </w:tcPr>
          <w:p w14:paraId="6CDEDAF5" w14:textId="77777777" w:rsidR="00896DB2" w:rsidRPr="00B50AC2" w:rsidRDefault="00E930E4" w:rsidP="00401AD9">
            <w:pPr>
              <w:rPr>
                <w:rFonts w:ascii="Garamond" w:hAnsi="Garamond"/>
                <w:color w:val="000000"/>
              </w:rPr>
            </w:pPr>
            <w:r w:rsidRPr="00B50AC2">
              <w:rPr>
                <w:rFonts w:ascii="Garamond" w:hAnsi="Garamond"/>
                <w:color w:val="000000"/>
              </w:rPr>
              <w:t>0 Si 413/2026</w:t>
            </w:r>
          </w:p>
        </w:tc>
        <w:tc>
          <w:tcPr>
            <w:tcW w:w="2417" w:type="pct"/>
            <w:vMerge w:val="restart"/>
            <w:tcBorders>
              <w:left w:val="single" w:sz="4" w:space="0" w:color="auto"/>
            </w:tcBorders>
            <w:tcMar>
              <w:left w:w="227" w:type="dxa"/>
            </w:tcMar>
            <w:vAlign w:val="center"/>
          </w:tcPr>
          <w:p w14:paraId="3C82D786" w14:textId="6E46C955" w:rsidR="00873B33" w:rsidRPr="00B50AC2" w:rsidRDefault="00873B33" w:rsidP="00C06A7E">
            <w:pPr>
              <w:spacing w:line="240" w:lineRule="exact"/>
              <w:rPr>
                <w:rFonts w:ascii="Garamond" w:hAnsi="Garamond"/>
              </w:rPr>
            </w:pPr>
            <w:r w:rsidRPr="00B50AC2">
              <w:rPr>
                <w:rFonts w:ascii="Garamond" w:hAnsi="Garamond"/>
              </w:rPr>
              <w:t>Vážený</w:t>
            </w:r>
            <w:r w:rsidR="00B733C7" w:rsidRPr="00B50AC2">
              <w:rPr>
                <w:rFonts w:ascii="Garamond" w:hAnsi="Garamond"/>
              </w:rPr>
              <w:t xml:space="preserve"> p</w:t>
            </w:r>
            <w:r w:rsidRPr="00B50AC2">
              <w:rPr>
                <w:rFonts w:ascii="Garamond" w:hAnsi="Garamond"/>
              </w:rPr>
              <w:t>an</w:t>
            </w:r>
          </w:p>
          <w:p w14:paraId="02930687" w14:textId="58D8A4D4" w:rsidR="00FF4BEB" w:rsidRPr="00B50AC2" w:rsidRDefault="00670D1E" w:rsidP="00C06A7E">
            <w:pPr>
              <w:spacing w:line="240" w:lineRule="exact"/>
              <w:rPr>
                <w:rFonts w:ascii="Garamond" w:hAnsi="Garamond"/>
              </w:rPr>
            </w:pPr>
            <w:r w:rsidRPr="00B50AC2">
              <w:rPr>
                <w:rFonts w:ascii="Garamond" w:hAnsi="Garamond"/>
              </w:rPr>
              <w:t>Jiří S</w:t>
            </w:r>
            <w:r w:rsidR="009B2AA8" w:rsidRPr="00B50AC2">
              <w:rPr>
                <w:rFonts w:ascii="Garamond" w:hAnsi="Garamond"/>
              </w:rPr>
              <w:t>.</w:t>
            </w:r>
          </w:p>
          <w:p w14:paraId="6188ABAC" w14:textId="54C81E7C" w:rsidR="00670D1E" w:rsidRPr="00B50AC2" w:rsidRDefault="009B2AA8" w:rsidP="00C06A7E">
            <w:pPr>
              <w:spacing w:line="240" w:lineRule="exact"/>
              <w:rPr>
                <w:rFonts w:ascii="Garamond" w:hAnsi="Garamond"/>
              </w:rPr>
            </w:pPr>
            <w:r w:rsidRPr="00B50AC2">
              <w:rPr>
                <w:rFonts w:ascii="Garamond" w:hAnsi="Garamond"/>
              </w:rPr>
              <w:t>XXXXX</w:t>
            </w:r>
          </w:p>
          <w:p w14:paraId="532EE217" w14:textId="77777777" w:rsidR="00896DB2" w:rsidRPr="00B50AC2" w:rsidRDefault="00896DB2" w:rsidP="00C06A7E">
            <w:pPr>
              <w:spacing w:line="240" w:lineRule="exact"/>
              <w:rPr>
                <w:rFonts w:ascii="Garamond" w:hAnsi="Garamond"/>
                <w:i/>
                <w:color w:val="000000"/>
              </w:rPr>
            </w:pPr>
          </w:p>
        </w:tc>
      </w:tr>
      <w:tr w:rsidR="00896DB2" w:rsidRPr="00B50AC2" w14:paraId="0AE74D70" w14:textId="77777777" w:rsidTr="00401AD9">
        <w:trPr>
          <w:trHeight w:val="20"/>
        </w:trPr>
        <w:tc>
          <w:tcPr>
            <w:tcW w:w="1123" w:type="pct"/>
            <w:tcMar>
              <w:bottom w:w="0" w:type="dxa"/>
            </w:tcMar>
          </w:tcPr>
          <w:p w14:paraId="6655F94F" w14:textId="77777777" w:rsidR="00896DB2" w:rsidRPr="00B50AC2" w:rsidRDefault="00896DB2" w:rsidP="00401AD9">
            <w:pPr>
              <w:rPr>
                <w:rFonts w:ascii="Garamond" w:hAnsi="Garamond"/>
                <w:b/>
                <w:caps/>
                <w:color w:val="000000"/>
              </w:rPr>
            </w:pPr>
            <w:r w:rsidRPr="00B50AC2">
              <w:rPr>
                <w:rFonts w:ascii="Garamond" w:hAnsi="Garamond"/>
                <w:b/>
                <w:caps/>
                <w:color w:val="000000"/>
              </w:rPr>
              <w:t>Vaše značka:</w:t>
            </w:r>
          </w:p>
        </w:tc>
        <w:tc>
          <w:tcPr>
            <w:tcW w:w="1460" w:type="pct"/>
            <w:tcBorders>
              <w:right w:val="single" w:sz="4" w:space="0" w:color="auto"/>
            </w:tcBorders>
          </w:tcPr>
          <w:p w14:paraId="0B4A2E4F" w14:textId="77777777" w:rsidR="00896DB2" w:rsidRPr="00B50AC2" w:rsidRDefault="00896DB2" w:rsidP="00401AD9">
            <w:pPr>
              <w:rPr>
                <w:rFonts w:ascii="Garamond" w:hAnsi="Garamond"/>
                <w:color w:val="000000"/>
              </w:rPr>
            </w:pPr>
          </w:p>
        </w:tc>
        <w:tc>
          <w:tcPr>
            <w:tcW w:w="2417" w:type="pct"/>
            <w:vMerge/>
            <w:tcBorders>
              <w:left w:val="single" w:sz="4" w:space="0" w:color="auto"/>
            </w:tcBorders>
          </w:tcPr>
          <w:p w14:paraId="37DF41AD" w14:textId="77777777" w:rsidR="00896DB2" w:rsidRPr="00B50AC2" w:rsidRDefault="00896DB2" w:rsidP="00401AD9">
            <w:pPr>
              <w:spacing w:line="300" w:lineRule="exact"/>
              <w:rPr>
                <w:rFonts w:ascii="Garamond" w:hAnsi="Garamond"/>
                <w:color w:val="000000"/>
              </w:rPr>
            </w:pPr>
          </w:p>
        </w:tc>
      </w:tr>
      <w:tr w:rsidR="00896DB2" w:rsidRPr="00B50AC2" w14:paraId="3DBEA4CB" w14:textId="77777777" w:rsidTr="00401AD9">
        <w:tc>
          <w:tcPr>
            <w:tcW w:w="1123" w:type="pct"/>
            <w:tcMar>
              <w:top w:w="0" w:type="dxa"/>
            </w:tcMar>
          </w:tcPr>
          <w:p w14:paraId="66926F04" w14:textId="77777777" w:rsidR="00896DB2" w:rsidRPr="00B50AC2" w:rsidRDefault="00896DB2" w:rsidP="00401AD9">
            <w:pPr>
              <w:rPr>
                <w:rFonts w:ascii="Garamond" w:hAnsi="Garamond"/>
                <w:b/>
                <w:caps/>
                <w:color w:val="000000"/>
              </w:rPr>
            </w:pPr>
            <w:r w:rsidRPr="00B50AC2">
              <w:rPr>
                <w:rFonts w:ascii="Garamond" w:hAnsi="Garamond"/>
                <w:b/>
                <w:caps/>
                <w:color w:val="000000"/>
              </w:rPr>
              <w:t>Vyřizuje:</w:t>
            </w:r>
          </w:p>
        </w:tc>
        <w:tc>
          <w:tcPr>
            <w:tcW w:w="1460" w:type="pct"/>
            <w:tcBorders>
              <w:right w:val="single" w:sz="4" w:space="0" w:color="auto"/>
            </w:tcBorders>
          </w:tcPr>
          <w:p w14:paraId="1AB9E889" w14:textId="77777777" w:rsidR="00896DB2" w:rsidRPr="00B50AC2" w:rsidRDefault="00BA6A0B" w:rsidP="00401AD9">
            <w:pPr>
              <w:rPr>
                <w:rFonts w:ascii="Garamond" w:hAnsi="Garamond"/>
                <w:color w:val="000000"/>
              </w:rPr>
            </w:pPr>
            <w:r w:rsidRPr="00B50AC2">
              <w:rPr>
                <w:rFonts w:ascii="Garamond" w:hAnsi="Garamond"/>
                <w:color w:val="000000"/>
              </w:rPr>
              <w:t>Mgr. Lenka Petyniaková</w:t>
            </w:r>
          </w:p>
        </w:tc>
        <w:tc>
          <w:tcPr>
            <w:tcW w:w="2417" w:type="pct"/>
            <w:vMerge/>
            <w:tcBorders>
              <w:left w:val="single" w:sz="4" w:space="0" w:color="auto"/>
            </w:tcBorders>
          </w:tcPr>
          <w:p w14:paraId="691AA1D0" w14:textId="77777777" w:rsidR="00896DB2" w:rsidRPr="00B50AC2" w:rsidRDefault="00896DB2" w:rsidP="00401AD9">
            <w:pPr>
              <w:spacing w:line="300" w:lineRule="exact"/>
              <w:rPr>
                <w:rFonts w:ascii="Garamond" w:hAnsi="Garamond"/>
                <w:color w:val="000000"/>
              </w:rPr>
            </w:pPr>
          </w:p>
        </w:tc>
      </w:tr>
      <w:tr w:rsidR="00896DB2" w:rsidRPr="00B50AC2" w14:paraId="3A165C3B" w14:textId="77777777" w:rsidTr="00401AD9">
        <w:tc>
          <w:tcPr>
            <w:tcW w:w="1123" w:type="pct"/>
            <w:tcMar>
              <w:top w:w="0" w:type="dxa"/>
            </w:tcMar>
          </w:tcPr>
          <w:p w14:paraId="55C4DFBA" w14:textId="77777777" w:rsidR="00896DB2" w:rsidRPr="00B50AC2" w:rsidRDefault="00896DB2" w:rsidP="00401AD9">
            <w:pPr>
              <w:rPr>
                <w:rFonts w:ascii="Garamond" w:hAnsi="Garamond"/>
                <w:b/>
                <w:caps/>
                <w:color w:val="000000"/>
              </w:rPr>
            </w:pPr>
            <w:r w:rsidRPr="00B50AC2">
              <w:rPr>
                <w:rFonts w:ascii="Garamond" w:hAnsi="Garamond"/>
                <w:b/>
                <w:caps/>
                <w:color w:val="000000"/>
              </w:rPr>
              <w:t>DNE:</w:t>
            </w:r>
          </w:p>
        </w:tc>
        <w:tc>
          <w:tcPr>
            <w:tcW w:w="1460" w:type="pct"/>
            <w:tcBorders>
              <w:right w:val="single" w:sz="4" w:space="0" w:color="auto"/>
            </w:tcBorders>
          </w:tcPr>
          <w:p w14:paraId="7CC7D68E" w14:textId="77777777" w:rsidR="00896DB2" w:rsidRPr="00B50AC2" w:rsidRDefault="00E930E4" w:rsidP="00401AD9">
            <w:pPr>
              <w:rPr>
                <w:rFonts w:ascii="Garamond" w:hAnsi="Garamond"/>
                <w:color w:val="000000"/>
              </w:rPr>
            </w:pPr>
            <w:r w:rsidRPr="00B50AC2">
              <w:rPr>
                <w:rFonts w:ascii="Garamond" w:hAnsi="Garamond"/>
                <w:color w:val="000000"/>
              </w:rPr>
              <w:t>30. července 2026</w:t>
            </w:r>
          </w:p>
        </w:tc>
        <w:tc>
          <w:tcPr>
            <w:tcW w:w="2417" w:type="pct"/>
            <w:vMerge/>
            <w:tcBorders>
              <w:left w:val="single" w:sz="4" w:space="0" w:color="auto"/>
            </w:tcBorders>
          </w:tcPr>
          <w:p w14:paraId="197F0CAF" w14:textId="77777777" w:rsidR="00896DB2" w:rsidRPr="00B50AC2" w:rsidRDefault="00896DB2" w:rsidP="00401AD9">
            <w:pPr>
              <w:spacing w:line="300" w:lineRule="exact"/>
              <w:rPr>
                <w:rFonts w:ascii="Garamond" w:hAnsi="Garamond"/>
                <w:color w:val="000000"/>
              </w:rPr>
            </w:pPr>
          </w:p>
        </w:tc>
      </w:tr>
    </w:tbl>
    <w:p w14:paraId="06DD284A" w14:textId="77777777" w:rsidR="00896DB2" w:rsidRPr="00B50AC2" w:rsidRDefault="00896DB2" w:rsidP="00896DB2">
      <w:pPr>
        <w:rPr>
          <w:rFonts w:ascii="Garamond" w:hAnsi="Garamond"/>
          <w:color w:val="000000"/>
        </w:rPr>
      </w:pPr>
    </w:p>
    <w:p w14:paraId="6D5F6517" w14:textId="77777777" w:rsidR="00896DB2" w:rsidRPr="00B50AC2" w:rsidRDefault="00896DB2" w:rsidP="00896DB2">
      <w:pPr>
        <w:rPr>
          <w:rFonts w:ascii="Garamond" w:hAnsi="Garamond"/>
          <w:color w:val="000000"/>
        </w:rPr>
      </w:pPr>
    </w:p>
    <w:p w14:paraId="7FB604C2" w14:textId="77777777" w:rsidR="00896DB2" w:rsidRPr="00B50AC2" w:rsidRDefault="00896DB2" w:rsidP="00E930E4">
      <w:pPr>
        <w:jc w:val="both"/>
        <w:rPr>
          <w:rFonts w:ascii="Garamond" w:hAnsi="Garamond"/>
          <w:color w:val="000000"/>
        </w:rPr>
      </w:pPr>
      <w:r w:rsidRPr="00B50AC2">
        <w:rPr>
          <w:rFonts w:ascii="Garamond" w:hAnsi="Garamond"/>
          <w:b/>
          <w:color w:val="000000"/>
        </w:rPr>
        <w:t>Poskytnutí informací podle § 14 odst. 5 písm. d) zák. č. 106/1999 Sb. o svobodném přístupu k informacím, ve znění pozdějších předpisů</w:t>
      </w:r>
      <w:r w:rsidRPr="00B50AC2">
        <w:rPr>
          <w:rFonts w:ascii="Garamond" w:hAnsi="Garamond"/>
          <w:color w:val="000000"/>
        </w:rPr>
        <w:t xml:space="preserve"> </w:t>
      </w:r>
    </w:p>
    <w:p w14:paraId="04E18BC7" w14:textId="77777777" w:rsidR="002B20C2" w:rsidRPr="00B50AC2" w:rsidRDefault="002B20C2" w:rsidP="00E930E4">
      <w:pPr>
        <w:jc w:val="both"/>
        <w:rPr>
          <w:rFonts w:ascii="Garamond" w:hAnsi="Garamond"/>
          <w:color w:val="000000"/>
        </w:rPr>
      </w:pPr>
    </w:p>
    <w:p w14:paraId="5BBC0A2A" w14:textId="71FD781D" w:rsidR="005B440A" w:rsidRPr="00B50AC2" w:rsidRDefault="002B20C2" w:rsidP="005B440A">
      <w:pPr>
        <w:spacing w:after="120"/>
        <w:jc w:val="both"/>
        <w:rPr>
          <w:rFonts w:ascii="Garamond" w:hAnsi="Garamond"/>
          <w:color w:val="000000"/>
        </w:rPr>
      </w:pPr>
      <w:r w:rsidRPr="00B50AC2">
        <w:rPr>
          <w:rFonts w:ascii="Garamond" w:hAnsi="Garamond"/>
          <w:color w:val="000000"/>
        </w:rPr>
        <w:t>Vážený pane</w:t>
      </w:r>
      <w:r w:rsidR="00B733C7" w:rsidRPr="00B50AC2">
        <w:rPr>
          <w:rFonts w:ascii="Garamond" w:hAnsi="Garamond"/>
          <w:color w:val="000000"/>
        </w:rPr>
        <w:t xml:space="preserve"> S</w:t>
      </w:r>
      <w:r w:rsidR="009B2AA8" w:rsidRPr="00B50AC2">
        <w:rPr>
          <w:rFonts w:ascii="Garamond" w:hAnsi="Garamond"/>
          <w:color w:val="000000"/>
        </w:rPr>
        <w:t>.</w:t>
      </w:r>
      <w:r w:rsidR="00512183" w:rsidRPr="00B50AC2">
        <w:rPr>
          <w:rFonts w:ascii="Garamond" w:hAnsi="Garamond"/>
        </w:rPr>
        <w:t>,</w:t>
      </w:r>
    </w:p>
    <w:p w14:paraId="33C48EB7" w14:textId="5FA2699F" w:rsidR="00B733C7" w:rsidRPr="00B50AC2" w:rsidRDefault="00896DB2" w:rsidP="00B733C7">
      <w:pPr>
        <w:spacing w:after="120"/>
        <w:jc w:val="both"/>
        <w:rPr>
          <w:rFonts w:ascii="Garamond" w:hAnsi="Garamond"/>
          <w:color w:val="000000"/>
        </w:rPr>
      </w:pPr>
      <w:r w:rsidRPr="00B50AC2">
        <w:rPr>
          <w:rFonts w:ascii="Garamond" w:hAnsi="Garamond"/>
          <w:color w:val="000000"/>
        </w:rPr>
        <w:t xml:space="preserve">Okresní soud v Ostravě obdržel dne </w:t>
      </w:r>
      <w:r w:rsidR="00CC6E1B" w:rsidRPr="00B50AC2">
        <w:rPr>
          <w:rFonts w:ascii="Garamond" w:hAnsi="Garamond"/>
          <w:color w:val="000000"/>
        </w:rPr>
        <w:t xml:space="preserve">21. července 2026 </w:t>
      </w:r>
      <w:r w:rsidRPr="00B50AC2">
        <w:rPr>
          <w:rFonts w:ascii="Garamond" w:hAnsi="Garamond"/>
          <w:color w:val="000000"/>
        </w:rPr>
        <w:t>Vaši žádost podle zákona č. 106/1999 Sb., o svobodném přístupu k informacím, ve znění pozdějších předpisů (dále jako „</w:t>
      </w:r>
      <w:proofErr w:type="spellStart"/>
      <w:r w:rsidRPr="00B50AC2">
        <w:rPr>
          <w:rFonts w:ascii="Garamond" w:hAnsi="Garamond"/>
          <w:color w:val="000000"/>
        </w:rPr>
        <w:t>InfZ</w:t>
      </w:r>
      <w:proofErr w:type="spellEnd"/>
      <w:r w:rsidRPr="00B50AC2">
        <w:rPr>
          <w:rFonts w:ascii="Garamond" w:hAnsi="Garamond"/>
          <w:color w:val="000000"/>
        </w:rPr>
        <w:t xml:space="preserve">“), v níž se domáháte poskytnutí </w:t>
      </w:r>
      <w:r w:rsidR="00B733C7" w:rsidRPr="00B50AC2">
        <w:rPr>
          <w:rFonts w:ascii="Garamond" w:hAnsi="Garamond"/>
          <w:color w:val="000000"/>
        </w:rPr>
        <w:t xml:space="preserve">anonymizovaných rozhodnutí vydaných podle zákona č. 218/2003 Sb., o soudnictví ve věcech mládeže, jejichž skutkový děj spočíval v dlouhodobém nebo opakovaném šikanózním jednání mezi žáky či studenty v prostředí základních nebo středních škol. </w:t>
      </w:r>
    </w:p>
    <w:p w14:paraId="16A3C23F" w14:textId="6D0C5253" w:rsidR="00B733C7" w:rsidRPr="00B50AC2" w:rsidRDefault="00B733C7" w:rsidP="00B733C7">
      <w:pPr>
        <w:spacing w:after="120"/>
        <w:jc w:val="both"/>
        <w:rPr>
          <w:rFonts w:ascii="Garamond" w:hAnsi="Garamond"/>
          <w:color w:val="000000"/>
        </w:rPr>
      </w:pPr>
      <w:r w:rsidRPr="00B50AC2">
        <w:rPr>
          <w:rFonts w:ascii="Garamond" w:hAnsi="Garamond"/>
          <w:color w:val="000000"/>
        </w:rPr>
        <w:t xml:space="preserve">Konkrétně žádáte o: </w:t>
      </w:r>
    </w:p>
    <w:p w14:paraId="235FB478" w14:textId="06F70FA3" w:rsidR="00B733C7" w:rsidRPr="00B50AC2" w:rsidRDefault="00B733C7" w:rsidP="00B733C7">
      <w:pPr>
        <w:spacing w:after="120"/>
        <w:jc w:val="both"/>
        <w:rPr>
          <w:rFonts w:ascii="Garamond" w:hAnsi="Garamond"/>
          <w:color w:val="000000"/>
        </w:rPr>
      </w:pPr>
      <w:r w:rsidRPr="00B50AC2">
        <w:rPr>
          <w:rFonts w:ascii="Garamond" w:hAnsi="Garamond"/>
          <w:color w:val="000000"/>
        </w:rPr>
        <w:t xml:space="preserve">1. Poskytnutí všech anonymizovaných meritorních rozhodnutí vydaných nadepsaným soudem od 1. ledna 2018 do dne vyřízení této žádosti, jejichž skutkový děj se týkal školní šikany nebo jiného dlouhodobého šikanózního jednání mezi žáky či studenty. </w:t>
      </w:r>
    </w:p>
    <w:p w14:paraId="57DEC1ED" w14:textId="08BA7A6B" w:rsidR="005B440A" w:rsidRPr="00B50AC2" w:rsidRDefault="00B733C7" w:rsidP="005B440A">
      <w:pPr>
        <w:spacing w:after="120"/>
        <w:jc w:val="both"/>
        <w:rPr>
          <w:rFonts w:ascii="Garamond" w:hAnsi="Garamond"/>
          <w:color w:val="000000"/>
        </w:rPr>
      </w:pPr>
      <w:r w:rsidRPr="00B50AC2">
        <w:rPr>
          <w:rFonts w:ascii="Garamond" w:hAnsi="Garamond"/>
          <w:color w:val="000000"/>
        </w:rPr>
        <w:t xml:space="preserve">2. Pokud soud neeviduje rozhodnutí pod pojmem „šikana“, žádáte o poskytnutí anonymizovaných meritorních rozhodnutí, jejichž skutkový děj spočíval v opakovaném fyzickém nebo psychickém napadání, ponižování, vydírání, vyhrožování, sociálním vylučování, kyberšikaně nebo jiném obdobném dlouhodobém jednání mezi žáky či studenty v prostředí školy. </w:t>
      </w:r>
    </w:p>
    <w:p w14:paraId="17C284AE" w14:textId="2E9FEEC9" w:rsidR="005B440A" w:rsidRPr="00B50AC2" w:rsidRDefault="00896DB2" w:rsidP="005B440A">
      <w:pPr>
        <w:spacing w:after="120"/>
        <w:jc w:val="both"/>
        <w:rPr>
          <w:rFonts w:ascii="Garamond" w:hAnsi="Garamond"/>
          <w:color w:val="000000"/>
        </w:rPr>
      </w:pPr>
      <w:r w:rsidRPr="00B50AC2">
        <w:rPr>
          <w:rFonts w:ascii="Garamond" w:hAnsi="Garamond"/>
          <w:color w:val="000000"/>
        </w:rPr>
        <w:t xml:space="preserve">V souladu s § 14 odst. 5 písm. d) </w:t>
      </w:r>
      <w:proofErr w:type="spellStart"/>
      <w:r w:rsidR="00586CB4" w:rsidRPr="00B50AC2">
        <w:rPr>
          <w:rFonts w:ascii="Garamond" w:hAnsi="Garamond"/>
          <w:color w:val="000000"/>
        </w:rPr>
        <w:t>InfZ</w:t>
      </w:r>
      <w:proofErr w:type="spellEnd"/>
      <w:r w:rsidRPr="00B50AC2">
        <w:rPr>
          <w:rFonts w:ascii="Garamond" w:hAnsi="Garamond"/>
          <w:color w:val="000000"/>
        </w:rPr>
        <w:t xml:space="preserve"> vyhovuji</w:t>
      </w:r>
      <w:r w:rsidRPr="00B50AC2">
        <w:rPr>
          <w:rFonts w:ascii="Garamond" w:hAnsi="Garamond"/>
          <w:b/>
          <w:color w:val="000000"/>
        </w:rPr>
        <w:t xml:space="preserve"> </w:t>
      </w:r>
      <w:r w:rsidRPr="00B50AC2">
        <w:rPr>
          <w:rFonts w:ascii="Garamond" w:hAnsi="Garamond"/>
          <w:color w:val="000000"/>
        </w:rPr>
        <w:t>V</w:t>
      </w:r>
      <w:r w:rsidR="005B440A" w:rsidRPr="00B50AC2">
        <w:rPr>
          <w:rFonts w:ascii="Garamond" w:hAnsi="Garamond"/>
          <w:color w:val="000000"/>
        </w:rPr>
        <w:t>aší žádosti a v příloze zasílám</w:t>
      </w:r>
      <w:r w:rsidR="00B733C7" w:rsidRPr="00B50AC2">
        <w:rPr>
          <w:rFonts w:ascii="Garamond" w:hAnsi="Garamond"/>
          <w:color w:val="000000"/>
        </w:rPr>
        <w:t xml:space="preserve"> požadované informace. Zároveň sděluji, že poskytnutá rozhodnutí byla nalezena dostupnou lustrací v informačním systému povinného subjektu ISAS, konkrétně fulltextovým vyhledáváním slova „šikana“. Infomační systém povinného subjektu neumožňuje vyhledávání rozhodnutí dle skutkového děje. </w:t>
      </w:r>
    </w:p>
    <w:p w14:paraId="1C68CA0D" w14:textId="77777777" w:rsidR="005B440A" w:rsidRPr="00B50AC2" w:rsidRDefault="005B440A" w:rsidP="005B440A">
      <w:pPr>
        <w:spacing w:after="120"/>
        <w:jc w:val="both"/>
        <w:rPr>
          <w:rFonts w:ascii="Garamond" w:hAnsi="Garamond"/>
          <w:color w:val="000000"/>
        </w:rPr>
      </w:pPr>
    </w:p>
    <w:p w14:paraId="7B1C0918" w14:textId="77777777" w:rsidR="005B440A" w:rsidRPr="00B50AC2" w:rsidRDefault="00896DB2" w:rsidP="005B440A">
      <w:pPr>
        <w:spacing w:after="120"/>
        <w:jc w:val="both"/>
        <w:rPr>
          <w:rFonts w:ascii="Garamond" w:hAnsi="Garamond"/>
          <w:color w:val="000000"/>
        </w:rPr>
      </w:pPr>
      <w:r w:rsidRPr="00B50AC2">
        <w:rPr>
          <w:rFonts w:ascii="Garamond" w:hAnsi="Garamond"/>
          <w:color w:val="000000"/>
        </w:rPr>
        <w:t>S</w:t>
      </w:r>
      <w:r w:rsidR="005B440A" w:rsidRPr="00B50AC2">
        <w:rPr>
          <w:rFonts w:ascii="Garamond" w:hAnsi="Garamond"/>
          <w:color w:val="000000"/>
        </w:rPr>
        <w:t> </w:t>
      </w:r>
      <w:r w:rsidRPr="00B50AC2">
        <w:rPr>
          <w:rFonts w:ascii="Garamond" w:hAnsi="Garamond"/>
          <w:color w:val="000000"/>
        </w:rPr>
        <w:t>pozdrav</w:t>
      </w:r>
      <w:r w:rsidR="005B440A" w:rsidRPr="00B50AC2">
        <w:rPr>
          <w:rFonts w:ascii="Garamond" w:hAnsi="Garamond"/>
          <w:color w:val="000000"/>
        </w:rPr>
        <w:t>em</w:t>
      </w:r>
    </w:p>
    <w:p w14:paraId="7D95DCA5" w14:textId="77777777" w:rsidR="005B440A" w:rsidRPr="00B50AC2" w:rsidRDefault="005B440A" w:rsidP="005B440A">
      <w:pPr>
        <w:spacing w:after="120"/>
        <w:jc w:val="both"/>
        <w:rPr>
          <w:rFonts w:ascii="Garamond" w:hAnsi="Garamond"/>
          <w:color w:val="000000"/>
        </w:rPr>
      </w:pPr>
    </w:p>
    <w:tbl>
      <w:tblPr>
        <w:tblStyle w:val="Mkatabulky"/>
        <w:tblpPr w:leftFromText="141" w:rightFromText="141" w:vertAnchor="text" w:horzAnchor="margin" w:tblpY="3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8"/>
      </w:tblGrid>
      <w:tr w:rsidR="00047ED5" w:rsidRPr="00B50AC2" w14:paraId="71C3BED8" w14:textId="77777777" w:rsidTr="00047ED5">
        <w:tc>
          <w:tcPr>
            <w:tcW w:w="4048" w:type="dxa"/>
            <w:hideMark/>
          </w:tcPr>
          <w:p w14:paraId="793E9AC0" w14:textId="77777777" w:rsidR="00047ED5" w:rsidRPr="00B50AC2" w:rsidRDefault="00BA6A0B">
            <w:pPr>
              <w:widowControl w:val="0"/>
              <w:rPr>
                <w:rFonts w:ascii="Garamond" w:hAnsi="Garamond"/>
              </w:rPr>
            </w:pPr>
            <w:r w:rsidRPr="00B50AC2">
              <w:rPr>
                <w:rFonts w:ascii="Garamond" w:hAnsi="Garamond"/>
                <w:color w:val="000000"/>
              </w:rPr>
              <w:t>Mgr. Lenka Petyniaková</w:t>
            </w:r>
          </w:p>
        </w:tc>
      </w:tr>
      <w:tr w:rsidR="00047ED5" w:rsidRPr="00B50AC2" w14:paraId="4BAC0D57" w14:textId="77777777" w:rsidTr="00047ED5">
        <w:tc>
          <w:tcPr>
            <w:tcW w:w="4048" w:type="dxa"/>
            <w:hideMark/>
          </w:tcPr>
          <w:p w14:paraId="7D7D517C" w14:textId="22780C06" w:rsidR="00047ED5" w:rsidRPr="00B50AC2" w:rsidRDefault="00B733C7">
            <w:pPr>
              <w:widowControl w:val="0"/>
              <w:rPr>
                <w:rFonts w:ascii="Garamond" w:hAnsi="Garamond"/>
              </w:rPr>
            </w:pPr>
            <w:r w:rsidRPr="00B50AC2">
              <w:rPr>
                <w:rFonts w:ascii="Garamond" w:hAnsi="Garamond"/>
              </w:rPr>
              <w:t>asistentka soudce</w:t>
            </w:r>
          </w:p>
        </w:tc>
      </w:tr>
      <w:tr w:rsidR="00047ED5" w:rsidRPr="00B50AC2" w14:paraId="6C03A8CF" w14:textId="77777777" w:rsidTr="00047ED5">
        <w:tc>
          <w:tcPr>
            <w:tcW w:w="4048" w:type="dxa"/>
            <w:hideMark/>
          </w:tcPr>
          <w:p w14:paraId="22888FDC" w14:textId="77777777" w:rsidR="00047ED5" w:rsidRPr="00B50AC2" w:rsidRDefault="00047ED5">
            <w:pPr>
              <w:widowControl w:val="0"/>
              <w:rPr>
                <w:rFonts w:ascii="Garamond" w:hAnsi="Garamond"/>
              </w:rPr>
            </w:pPr>
            <w:r w:rsidRPr="00B50AC2">
              <w:rPr>
                <w:rFonts w:ascii="Garamond" w:hAnsi="Garamond"/>
              </w:rPr>
              <w:t>pověřená poskytováním informací</w:t>
            </w:r>
          </w:p>
        </w:tc>
      </w:tr>
      <w:tr w:rsidR="00047ED5" w:rsidRPr="00B50AC2" w14:paraId="5CF2B7D6" w14:textId="77777777" w:rsidTr="00047ED5">
        <w:tc>
          <w:tcPr>
            <w:tcW w:w="4048" w:type="dxa"/>
            <w:hideMark/>
          </w:tcPr>
          <w:p w14:paraId="63700EC0" w14:textId="72720F81" w:rsidR="00047ED5" w:rsidRPr="00B50AC2" w:rsidRDefault="00047ED5">
            <w:pPr>
              <w:widowControl w:val="0"/>
              <w:rPr>
                <w:rFonts w:ascii="Garamond" w:hAnsi="Garamond"/>
              </w:rPr>
            </w:pPr>
            <w:r w:rsidRPr="00B50AC2">
              <w:rPr>
                <w:rFonts w:ascii="Garamond" w:hAnsi="Garamond"/>
              </w:rPr>
              <w:t>dle z.</w:t>
            </w:r>
            <w:r w:rsidR="00B733C7" w:rsidRPr="00B50AC2">
              <w:rPr>
                <w:rFonts w:ascii="Garamond" w:hAnsi="Garamond"/>
              </w:rPr>
              <w:t xml:space="preserve"> </w:t>
            </w:r>
            <w:r w:rsidRPr="00B50AC2">
              <w:rPr>
                <w:rFonts w:ascii="Garamond" w:hAnsi="Garamond"/>
              </w:rPr>
              <w:t>č. 106/1999 Sb., o svobodném</w:t>
            </w:r>
          </w:p>
        </w:tc>
      </w:tr>
      <w:tr w:rsidR="00047ED5" w:rsidRPr="00B50AC2" w14:paraId="5B5F0427" w14:textId="77777777" w:rsidTr="00047ED5">
        <w:tc>
          <w:tcPr>
            <w:tcW w:w="4048" w:type="dxa"/>
            <w:hideMark/>
          </w:tcPr>
          <w:p w14:paraId="66836FA5" w14:textId="77777777" w:rsidR="00047ED5" w:rsidRPr="00B50AC2" w:rsidRDefault="00047ED5">
            <w:pPr>
              <w:widowControl w:val="0"/>
              <w:rPr>
                <w:rFonts w:ascii="Garamond" w:hAnsi="Garamond"/>
              </w:rPr>
            </w:pPr>
            <w:r w:rsidRPr="00B50AC2">
              <w:rPr>
                <w:rFonts w:ascii="Garamond" w:hAnsi="Garamond"/>
              </w:rPr>
              <w:t>přístupu k informacím</w:t>
            </w:r>
          </w:p>
        </w:tc>
      </w:tr>
    </w:tbl>
    <w:p w14:paraId="672F25A1" w14:textId="77777777" w:rsidR="00896DB2" w:rsidRPr="00B50AC2" w:rsidRDefault="00896DB2" w:rsidP="00896DB2">
      <w:pPr>
        <w:rPr>
          <w:b/>
          <w:color w:val="000000"/>
        </w:rPr>
      </w:pPr>
    </w:p>
    <w:p w14:paraId="16C38D0C" w14:textId="77777777" w:rsidR="00896DB2" w:rsidRPr="00B50AC2" w:rsidRDefault="00896DB2" w:rsidP="00896DB2">
      <w:pPr>
        <w:rPr>
          <w:b/>
          <w:color w:val="000000"/>
        </w:rPr>
      </w:pPr>
    </w:p>
    <w:p w14:paraId="6706CCFD" w14:textId="77777777" w:rsidR="00E930E4" w:rsidRPr="00B50AC2" w:rsidRDefault="00E930E4" w:rsidP="00896DB2">
      <w:pPr>
        <w:rPr>
          <w:rFonts w:ascii="Garamond" w:hAnsi="Garamond"/>
          <w:b/>
          <w:color w:val="000000"/>
        </w:rPr>
      </w:pPr>
    </w:p>
    <w:p w14:paraId="0AF2F8A1" w14:textId="77777777" w:rsidR="00E930E4" w:rsidRPr="00B50AC2" w:rsidRDefault="00E930E4" w:rsidP="00896DB2">
      <w:pPr>
        <w:rPr>
          <w:rFonts w:ascii="Garamond" w:hAnsi="Garamond"/>
          <w:b/>
          <w:color w:val="000000"/>
        </w:rPr>
      </w:pPr>
    </w:p>
    <w:p w14:paraId="2638EF7D" w14:textId="77777777" w:rsidR="00E930E4" w:rsidRPr="00B50AC2" w:rsidRDefault="00E930E4" w:rsidP="00896DB2">
      <w:pPr>
        <w:rPr>
          <w:rFonts w:ascii="Garamond" w:hAnsi="Garamond"/>
          <w:b/>
          <w:color w:val="000000"/>
        </w:rPr>
      </w:pPr>
    </w:p>
    <w:p w14:paraId="71484E52" w14:textId="77777777" w:rsidR="00E930E4" w:rsidRPr="00B50AC2" w:rsidRDefault="00E930E4" w:rsidP="00896DB2">
      <w:pPr>
        <w:rPr>
          <w:rFonts w:ascii="Garamond" w:hAnsi="Garamond"/>
          <w:b/>
          <w:color w:val="000000"/>
        </w:rPr>
      </w:pPr>
    </w:p>
    <w:p w14:paraId="7DF19DAA" w14:textId="77777777" w:rsidR="00E930E4" w:rsidRPr="00B50AC2" w:rsidRDefault="00E930E4" w:rsidP="00896DB2">
      <w:pPr>
        <w:rPr>
          <w:rFonts w:ascii="Garamond" w:hAnsi="Garamond"/>
          <w:b/>
          <w:color w:val="000000"/>
        </w:rPr>
      </w:pPr>
    </w:p>
    <w:p w14:paraId="0BE86B6D" w14:textId="77777777" w:rsidR="00E930E4" w:rsidRPr="00B50AC2" w:rsidRDefault="00E930E4" w:rsidP="00896DB2">
      <w:pPr>
        <w:rPr>
          <w:rFonts w:ascii="Garamond" w:hAnsi="Garamond"/>
          <w:b/>
          <w:color w:val="000000"/>
        </w:rPr>
      </w:pPr>
    </w:p>
    <w:p w14:paraId="6E6DEFDD" w14:textId="77777777" w:rsidR="00E930E4" w:rsidRPr="00B50AC2" w:rsidRDefault="00E930E4" w:rsidP="00896DB2">
      <w:pPr>
        <w:rPr>
          <w:rFonts w:ascii="Garamond" w:hAnsi="Garamond"/>
          <w:b/>
          <w:color w:val="000000"/>
        </w:rPr>
      </w:pPr>
    </w:p>
    <w:p w14:paraId="6232BD5E" w14:textId="1CC9B317" w:rsidR="00010725" w:rsidRPr="00B50AC2" w:rsidRDefault="00010725" w:rsidP="00896DB2"/>
    <w:sectPr w:rsidR="00010725" w:rsidRPr="00B50AC2" w:rsidSect="00841831">
      <w:footerReference w:type="default" r:id="rId6"/>
      <w:pgSz w:w="11906" w:h="16838"/>
      <w:pgMar w:top="1417" w:right="1417" w:bottom="1417" w:left="1417" w:header="1020" w:footer="119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6B15F" w14:textId="77777777" w:rsidR="00904940" w:rsidRDefault="00904940">
      <w:r>
        <w:separator/>
      </w:r>
    </w:p>
  </w:endnote>
  <w:endnote w:type="continuationSeparator" w:id="0">
    <w:p w14:paraId="70EE16CF" w14:textId="77777777" w:rsidR="00904940" w:rsidRDefault="00904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0A291" w14:textId="77777777" w:rsidR="00010725" w:rsidRDefault="00010725">
    <w:pPr>
      <w:pStyle w:val="Zpat"/>
      <w:tabs>
        <w:tab w:val="clear" w:pos="4536"/>
        <w:tab w:val="clear" w:pos="9072"/>
        <w:tab w:val="left" w:pos="2268"/>
        <w:tab w:val="left" w:pos="5103"/>
        <w:tab w:val="left" w:pos="7655"/>
      </w:tabs>
      <w:rPr>
        <w:sz w:val="22"/>
        <w:szCs w:val="22"/>
      </w:rPr>
    </w:pPr>
  </w:p>
  <w:p w14:paraId="4C39806C" w14:textId="77777777" w:rsidR="00010725" w:rsidRDefault="00010725">
    <w:pPr>
      <w:pStyle w:val="Zpat"/>
      <w:tabs>
        <w:tab w:val="clear" w:pos="4536"/>
        <w:tab w:val="clear" w:pos="9072"/>
        <w:tab w:val="left" w:pos="2268"/>
        <w:tab w:val="left" w:pos="5103"/>
        <w:tab w:val="left" w:pos="7655"/>
      </w:tabs>
      <w:rPr>
        <w:sz w:val="20"/>
        <w:szCs w:val="20"/>
      </w:rPr>
    </w:pPr>
    <w:r>
      <w:rPr>
        <w:sz w:val="22"/>
        <w:szCs w:val="22"/>
      </w:rPr>
      <w:tab/>
      <w:t xml:space="preserve">   </w:t>
    </w:r>
    <w:r>
      <w:rPr>
        <w:sz w:val="22"/>
        <w:szCs w:val="22"/>
      </w:rPr>
      <w:tab/>
      <w:t xml:space="preserve">     </w:t>
    </w:r>
    <w:r>
      <w:rPr>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556D8" w14:textId="77777777" w:rsidR="00904940" w:rsidRDefault="00904940">
      <w:r>
        <w:separator/>
      </w:r>
    </w:p>
  </w:footnote>
  <w:footnote w:type="continuationSeparator" w:id="0">
    <w:p w14:paraId="1C43E8E3" w14:textId="77777777" w:rsidR="00904940" w:rsidRDefault="009049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attachedTemplate r:id="rId1"/>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Si - vyřízení žádosti-n 2026/07/30 13:26:40"/>
    <w:docVar w:name="DOKUMENT_ADRESAR_FS" w:val="C:\TMP\DB"/>
    <w:docVar w:name="DOKUMENT_AUTOMATICKE_UKLADANI" w:val="ANO"/>
    <w:docVar w:name="DOKUMENT_PERIODA_UKLADANI" w:val="15"/>
    <w:docVar w:name="DOKUMENT_ULOZIT_JAKO_DOCX" w:val="ANO"/>
    <w:docVar w:name="DOKUMENT_ULOZIT_JAKO_PDF" w:val="NE"/>
    <w:docVar w:name="ODD_POLI" w:val="`"/>
    <w:docVar w:name="ODD_ZAZNAMU" w:val="^"/>
    <w:docVar w:name="PODMINKA" w:val="(A.cislo_senatu  = 0 AND A.druh_vec  = 'SI' AND A.bc_vec  = 413 AND A.rocnik  = 2026)"/>
    <w:docVar w:name="SOUBOR_DOC" w:val="C:\TMP\"/>
    <w:docVar w:name="SOUBOR_DOC_LOK" w:val="C\:\'5cTMP"/>
    <w:docVar w:name="WINDOW_NAME" w:val="Dokumenty"/>
  </w:docVars>
  <w:rsids>
    <w:rsidRoot w:val="00E038E3"/>
    <w:rsid w:val="00010725"/>
    <w:rsid w:val="000168AC"/>
    <w:rsid w:val="00047ED5"/>
    <w:rsid w:val="000D1598"/>
    <w:rsid w:val="0010613B"/>
    <w:rsid w:val="001C6D6A"/>
    <w:rsid w:val="00201527"/>
    <w:rsid w:val="002133B2"/>
    <w:rsid w:val="0029587C"/>
    <w:rsid w:val="002B20C2"/>
    <w:rsid w:val="002B25DC"/>
    <w:rsid w:val="002F4B31"/>
    <w:rsid w:val="00322E8B"/>
    <w:rsid w:val="003448F9"/>
    <w:rsid w:val="0035617A"/>
    <w:rsid w:val="003902FE"/>
    <w:rsid w:val="00401AD9"/>
    <w:rsid w:val="00450D16"/>
    <w:rsid w:val="00512183"/>
    <w:rsid w:val="00530FF0"/>
    <w:rsid w:val="005643FE"/>
    <w:rsid w:val="0056473A"/>
    <w:rsid w:val="00586CB4"/>
    <w:rsid w:val="005B440A"/>
    <w:rsid w:val="00624AAB"/>
    <w:rsid w:val="00634A57"/>
    <w:rsid w:val="006503CD"/>
    <w:rsid w:val="00656CCF"/>
    <w:rsid w:val="00670D1E"/>
    <w:rsid w:val="00677CAD"/>
    <w:rsid w:val="006B1938"/>
    <w:rsid w:val="007030A0"/>
    <w:rsid w:val="007127B1"/>
    <w:rsid w:val="00841831"/>
    <w:rsid w:val="00873B33"/>
    <w:rsid w:val="00896DB2"/>
    <w:rsid w:val="008970FE"/>
    <w:rsid w:val="008C78C0"/>
    <w:rsid w:val="00904940"/>
    <w:rsid w:val="00943455"/>
    <w:rsid w:val="00974F7F"/>
    <w:rsid w:val="009B2AA8"/>
    <w:rsid w:val="00AD4A8B"/>
    <w:rsid w:val="00B22316"/>
    <w:rsid w:val="00B312D3"/>
    <w:rsid w:val="00B50AC2"/>
    <w:rsid w:val="00B57D55"/>
    <w:rsid w:val="00B733C7"/>
    <w:rsid w:val="00BA6A0B"/>
    <w:rsid w:val="00C06A7E"/>
    <w:rsid w:val="00C7287D"/>
    <w:rsid w:val="00CC6E1B"/>
    <w:rsid w:val="00CE5697"/>
    <w:rsid w:val="00D21239"/>
    <w:rsid w:val="00D516E7"/>
    <w:rsid w:val="00DA1457"/>
    <w:rsid w:val="00DF4FAE"/>
    <w:rsid w:val="00E038E3"/>
    <w:rsid w:val="00E47086"/>
    <w:rsid w:val="00E621BD"/>
    <w:rsid w:val="00E6418A"/>
    <w:rsid w:val="00E8434A"/>
    <w:rsid w:val="00E930E4"/>
    <w:rsid w:val="00EA5544"/>
    <w:rsid w:val="00EA62DD"/>
    <w:rsid w:val="00EB4747"/>
    <w:rsid w:val="00EB4B3C"/>
    <w:rsid w:val="00F53CC7"/>
    <w:rsid w:val="00F653E5"/>
    <w:rsid w:val="00FB3E1B"/>
    <w:rsid w:val="00FF4B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690385"/>
  <w14:defaultImageDpi w14:val="0"/>
  <w15:docId w15:val="{C3C48A04-486B-4BFB-830A-A4A4C719C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2" w:semiHidden="1"/>
    <w:lsdException w:name="Hyperlink"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autoSpaceDE w:val="0"/>
      <w:autoSpaceDN w:val="0"/>
      <w:adjustRightInd w:val="0"/>
      <w:spacing w:after="0" w:line="240" w:lineRule="auto"/>
    </w:pPr>
    <w:rPr>
      <w:rFonts w:ascii="Times New Roman" w:hAnsi="Times New Roman"/>
      <w:sz w:val="24"/>
      <w:szCs w:val="24"/>
    </w:rPr>
  </w:style>
  <w:style w:type="paragraph" w:styleId="Nadpis1">
    <w:name w:val="heading 1"/>
    <w:basedOn w:val="Normln"/>
    <w:next w:val="Normln"/>
    <w:link w:val="Nadpis1Char"/>
    <w:uiPriority w:val="99"/>
    <w:qFormat/>
    <w:pPr>
      <w:keepNext/>
      <w:overflowPunct w:val="0"/>
      <w:spacing w:before="240" w:after="60"/>
      <w:outlineLvl w:val="0"/>
    </w:pPr>
    <w:rPr>
      <w:rFonts w:ascii="Arial" w:hAnsi="Arial" w:cs="Arial"/>
      <w:b/>
      <w:bCs/>
      <w:kern w:val="28"/>
      <w:sz w:val="28"/>
      <w:szCs w:val="28"/>
    </w:rPr>
  </w:style>
  <w:style w:type="paragraph" w:styleId="Nadpis3">
    <w:name w:val="heading 3"/>
    <w:basedOn w:val="Normln"/>
    <w:next w:val="Normln"/>
    <w:link w:val="Nadpis3Char"/>
    <w:uiPriority w:val="99"/>
    <w:qFormat/>
    <w:pPr>
      <w:keepNext/>
      <w:overflowPunct w:val="0"/>
      <w:jc w:val="both"/>
      <w:outlineLvl w:val="2"/>
    </w:pPr>
    <w:rPr>
      <w:rFonts w:ascii="Arial" w:hAnsi="Arial" w:cs="Arial"/>
    </w:rPr>
  </w:style>
  <w:style w:type="paragraph" w:styleId="Nadpis4">
    <w:name w:val="heading 4"/>
    <w:basedOn w:val="Normln"/>
    <w:next w:val="Normln"/>
    <w:link w:val="Nadpis4Char"/>
    <w:uiPriority w:val="99"/>
    <w:qFormat/>
    <w:pPr>
      <w:keepNext/>
      <w:overflowPunct w:val="0"/>
      <w:jc w:val="both"/>
      <w:outlineLvl w:val="3"/>
    </w:pPr>
    <w:rPr>
      <w:rFonts w:ascii="Arial" w:hAnsi="Arial" w:cs="Arial"/>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Pr>
      <w:rFonts w:ascii="Cambria" w:hAnsi="Cambria" w:cs="Cambria"/>
      <w:b/>
      <w:bCs/>
      <w:kern w:val="32"/>
      <w:sz w:val="32"/>
      <w:szCs w:val="32"/>
    </w:rPr>
  </w:style>
  <w:style w:type="character" w:customStyle="1" w:styleId="Nadpis3Char">
    <w:name w:val="Nadpis 3 Char"/>
    <w:basedOn w:val="Standardnpsmoodstavce"/>
    <w:link w:val="Nadpis3"/>
    <w:uiPriority w:val="99"/>
    <w:locked/>
    <w:rPr>
      <w:rFonts w:ascii="Cambria" w:hAnsi="Cambria" w:cs="Cambria"/>
      <w:b/>
      <w:bCs/>
      <w:sz w:val="26"/>
      <w:szCs w:val="26"/>
    </w:rPr>
  </w:style>
  <w:style w:type="character" w:customStyle="1" w:styleId="Nadpis4Char">
    <w:name w:val="Nadpis 4 Char"/>
    <w:basedOn w:val="Standardnpsmoodstavce"/>
    <w:link w:val="Nadpis4"/>
    <w:uiPriority w:val="99"/>
    <w:locked/>
    <w:rPr>
      <w:rFonts w:ascii="Times New Roman" w:hAnsi="Times New Roman" w:cs="Times New Roman"/>
      <w:b/>
      <w:bCs/>
      <w:sz w:val="28"/>
      <w:szCs w:val="28"/>
    </w:r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basedOn w:val="Standardnpsmoodstavce"/>
    <w:link w:val="Zhlav"/>
    <w:uiPriority w:val="99"/>
    <w:locked/>
    <w:rPr>
      <w:rFonts w:ascii="Times New Roman" w:hAnsi="Times New Roman" w:cs="Times New Roman"/>
      <w:sz w:val="24"/>
      <w:szCs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locked/>
    <w:rPr>
      <w:rFonts w:ascii="Times New Roman" w:hAnsi="Times New Roman" w:cs="Times New Roman"/>
      <w:sz w:val="24"/>
      <w:szCs w:val="24"/>
    </w:rPr>
  </w:style>
  <w:style w:type="paragraph" w:styleId="Zkladntext2">
    <w:name w:val="Body Text 2"/>
    <w:basedOn w:val="Normln"/>
    <w:link w:val="Zkladntext2Char"/>
    <w:uiPriority w:val="99"/>
    <w:pPr>
      <w:overflowPunct w:val="0"/>
      <w:jc w:val="both"/>
    </w:pPr>
    <w:rPr>
      <w:rFonts w:ascii="Arial" w:hAnsi="Arial" w:cs="Arial"/>
    </w:rPr>
  </w:style>
  <w:style w:type="character" w:customStyle="1" w:styleId="Zkladntext2Char">
    <w:name w:val="Základní text 2 Char"/>
    <w:basedOn w:val="Standardnpsmoodstavce"/>
    <w:link w:val="Zkladntext2"/>
    <w:uiPriority w:val="99"/>
    <w:locked/>
    <w:rPr>
      <w:rFonts w:ascii="Times New Roman" w:hAnsi="Times New Roman" w:cs="Times New Roman"/>
      <w:sz w:val="24"/>
      <w:szCs w:val="24"/>
    </w:rPr>
  </w:style>
  <w:style w:type="character" w:styleId="Hypertextovodkaz">
    <w:name w:val="Hyperlink"/>
    <w:basedOn w:val="Standardnpsmoodstavce"/>
    <w:uiPriority w:val="99"/>
    <w:rPr>
      <w:rFonts w:ascii="Times New Roman" w:hAnsi="Times New Roman" w:cs="Times New Roman"/>
      <w:color w:val="0000FF"/>
      <w:sz w:val="20"/>
      <w:szCs w:val="20"/>
      <w:u w:val="single"/>
    </w:rPr>
  </w:style>
  <w:style w:type="character" w:styleId="Siln">
    <w:name w:val="Strong"/>
    <w:basedOn w:val="Standardnpsmoodstavce"/>
    <w:uiPriority w:val="22"/>
    <w:qFormat/>
    <w:rsid w:val="00E038E3"/>
    <w:rPr>
      <w:rFonts w:cs="Times New Roman"/>
      <w:b/>
    </w:rPr>
  </w:style>
  <w:style w:type="table" w:styleId="Mkatabulky">
    <w:name w:val="Table Grid"/>
    <w:basedOn w:val="Normlntabulka"/>
    <w:uiPriority w:val="59"/>
    <w:rsid w:val="00047ED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687167">
      <w:marLeft w:val="0"/>
      <w:marRight w:val="0"/>
      <w:marTop w:val="0"/>
      <w:marBottom w:val="0"/>
      <w:divBdr>
        <w:top w:val="none" w:sz="0" w:space="0" w:color="auto"/>
        <w:left w:val="none" w:sz="0" w:space="0" w:color="auto"/>
        <w:bottom w:val="none" w:sz="0" w:space="0" w:color="auto"/>
        <w:right w:val="none" w:sz="0" w:space="0" w:color="auto"/>
      </w:divBdr>
    </w:div>
    <w:div w:id="20516871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IS.dot</Template>
  <TotalTime>1</TotalTime>
  <Pages>2</Pages>
  <Words>294</Words>
  <Characters>1737</Characters>
  <Application>Microsoft Office Word</Application>
  <DocSecurity>0</DocSecurity>
  <Lines>14</Lines>
  <Paragraphs>4</Paragraphs>
  <ScaleCrop>false</ScaleCrop>
  <Company>CCA Systems a.s.</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ÈR - OKRESNÍ SOUD V OSTRAVÌ</dc:title>
  <dc:subject/>
  <dc:creator>neznámý</dc:creator>
  <cp:keywords/>
  <dc:description/>
  <cp:lastModifiedBy>Petyniaková Lenka Mgr.</cp:lastModifiedBy>
  <cp:revision>5</cp:revision>
  <cp:lastPrinted>2001-04-24T08:56:00Z</cp:lastPrinted>
  <dcterms:created xsi:type="dcterms:W3CDTF">2026-07-30T11:43:00Z</dcterms:created>
  <dcterms:modified xsi:type="dcterms:W3CDTF">2026-07-31T06:35:00Z</dcterms:modified>
</cp:coreProperties>
</file>