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E42F9" w14:textId="77777777" w:rsidR="00C43523" w:rsidRPr="008F70A4" w:rsidRDefault="00C43523" w:rsidP="00C43523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8F70A4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8F70A4">
        <w:rPr>
          <w:rFonts w:ascii="Garamond" w:hAnsi="Garamond"/>
          <w:b/>
          <w:color w:val="000000"/>
          <w:sz w:val="36"/>
        </w:rPr>
        <w:t> </w:t>
      </w:r>
    </w:p>
    <w:p w14:paraId="5B2C1CCD" w14:textId="77777777" w:rsidR="00C43523" w:rsidRPr="008F70A4" w:rsidRDefault="00C43523" w:rsidP="00C43523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8F70A4">
        <w:rPr>
          <w:rFonts w:ascii="Garamond" w:hAnsi="Garamond"/>
          <w:color w:val="000000"/>
        </w:rPr>
        <w:t> U Soudu 6187/4, 708 82 Ostrava-Poruba</w:t>
      </w:r>
    </w:p>
    <w:p w14:paraId="4659D637" w14:textId="77777777" w:rsidR="00C43523" w:rsidRPr="008F70A4" w:rsidRDefault="00C43523" w:rsidP="00C43523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8F70A4">
        <w:rPr>
          <w:rFonts w:ascii="Garamond" w:hAnsi="Garamond"/>
          <w:color w:val="000000"/>
        </w:rPr>
        <w:t>tel.: 596 972 111, fax: 596 972 801, e-mail: </w:t>
      </w:r>
      <w:r w:rsidR="00677E4E" w:rsidRPr="008F70A4">
        <w:rPr>
          <w:rFonts w:ascii="Garamond" w:hAnsi="Garamond"/>
          <w:color w:val="000000"/>
        </w:rPr>
        <w:t>osostrava@osoud.ova.justice.cz</w:t>
      </w:r>
      <w:r w:rsidRPr="008F70A4">
        <w:rPr>
          <w:rFonts w:ascii="Garamond" w:hAnsi="Garamond"/>
          <w:color w:val="000000"/>
        </w:rPr>
        <w:t xml:space="preserve">, </w:t>
      </w:r>
      <w:r w:rsidRPr="008F70A4">
        <w:rPr>
          <w:rFonts w:ascii="Garamond" w:hAnsi="Garamond"/>
          <w:color w:val="000000"/>
          <w:szCs w:val="18"/>
        </w:rPr>
        <w:t>IDDS: 2mhaesg</w:t>
      </w:r>
    </w:p>
    <w:p w14:paraId="7F7BCB7A" w14:textId="27B26C44" w:rsidR="00C43523" w:rsidRPr="008F70A4" w:rsidRDefault="000D42FF" w:rsidP="00C43523">
      <w:pPr>
        <w:spacing w:before="120" w:after="360"/>
        <w:jc w:val="right"/>
        <w:rPr>
          <w:rFonts w:ascii="Garamond" w:hAnsi="Garamond"/>
          <w:color w:val="000000"/>
          <w:szCs w:val="18"/>
        </w:rPr>
      </w:pPr>
      <w:r w:rsidRPr="008F70A4">
        <w:rPr>
          <w:rFonts w:ascii="Garamond" w:hAnsi="Garamond"/>
          <w:b/>
          <w:bCs/>
        </w:rPr>
        <w:t>č. j.</w:t>
      </w:r>
      <w:r w:rsidR="00C43523" w:rsidRPr="008F70A4">
        <w:rPr>
          <w:rFonts w:ascii="Garamond" w:hAnsi="Garamond"/>
          <w:b/>
          <w:bCs/>
        </w:rPr>
        <w:t xml:space="preserve"> 0 Si 424/2026</w:t>
      </w:r>
      <w:r w:rsidR="002A5056" w:rsidRPr="008F70A4">
        <w:rPr>
          <w:rFonts w:ascii="Garamond" w:hAnsi="Garamond"/>
          <w:b/>
          <w:bCs/>
        </w:rPr>
        <w:t>-</w:t>
      </w:r>
      <w:r w:rsidR="00C31F2F" w:rsidRPr="008F70A4">
        <w:rPr>
          <w:rFonts w:ascii="Garamond" w:hAnsi="Garamond"/>
          <w:b/>
          <w:bCs/>
        </w:rPr>
        <w:t>6</w:t>
      </w:r>
    </w:p>
    <w:p w14:paraId="4B39FCCF" w14:textId="77777777" w:rsidR="00C43523" w:rsidRPr="008F70A4" w:rsidRDefault="00AE2FA8" w:rsidP="00C43523">
      <w:pPr>
        <w:pStyle w:val="Zhlav"/>
        <w:tabs>
          <w:tab w:val="left" w:pos="708"/>
        </w:tabs>
        <w:spacing w:after="480"/>
        <w:jc w:val="center"/>
        <w:rPr>
          <w:rFonts w:ascii="Garamond" w:hAnsi="Garamond"/>
          <w:b/>
          <w:sz w:val="40"/>
          <w:szCs w:val="40"/>
        </w:rPr>
      </w:pPr>
      <w:r w:rsidRPr="008F70A4">
        <w:rPr>
          <w:rFonts w:ascii="Garamond" w:hAnsi="Garamond"/>
          <w:b/>
          <w:sz w:val="40"/>
          <w:szCs w:val="40"/>
        </w:rPr>
        <w:t>USNESENÍ</w:t>
      </w:r>
    </w:p>
    <w:p w14:paraId="0AA463D9" w14:textId="54431B55" w:rsidR="000D42FF" w:rsidRPr="008F70A4" w:rsidRDefault="00740570" w:rsidP="00C43523">
      <w:pPr>
        <w:pStyle w:val="Zhlav"/>
        <w:tabs>
          <w:tab w:val="left" w:pos="708"/>
        </w:tabs>
        <w:spacing w:after="240"/>
        <w:jc w:val="both"/>
        <w:rPr>
          <w:rFonts w:ascii="Garamond" w:hAnsi="Garamond"/>
        </w:rPr>
      </w:pPr>
      <w:r w:rsidRPr="008F70A4">
        <w:rPr>
          <w:rFonts w:ascii="Garamond" w:hAnsi="Garamond"/>
        </w:rPr>
        <w:t>Okresní soud v</w:t>
      </w:r>
      <w:r w:rsidR="00491AE0" w:rsidRPr="008F70A4">
        <w:rPr>
          <w:rFonts w:ascii="Garamond" w:hAnsi="Garamond"/>
        </w:rPr>
        <w:t> </w:t>
      </w:r>
      <w:r w:rsidRPr="008F70A4">
        <w:rPr>
          <w:rFonts w:ascii="Garamond" w:hAnsi="Garamond"/>
        </w:rPr>
        <w:t>Ostravě</w:t>
      </w:r>
      <w:r w:rsidR="00491AE0" w:rsidRPr="008F70A4">
        <w:rPr>
          <w:rFonts w:ascii="Garamond" w:hAnsi="Garamond"/>
        </w:rPr>
        <w:t>,</w:t>
      </w:r>
      <w:r w:rsidRPr="008F70A4">
        <w:rPr>
          <w:rFonts w:ascii="Garamond" w:hAnsi="Garamond"/>
        </w:rPr>
        <w:t xml:space="preserve"> jako věcně příslušný správní orgán dle § 2 odst. 1 zák. č. 106/1999 Sb., o svobodném přístupu k informacím, ve znění pozdějších předpisů (dále jen „</w:t>
      </w:r>
      <w:r w:rsidR="00564295" w:rsidRPr="008F70A4">
        <w:rPr>
          <w:rFonts w:ascii="Garamond" w:hAnsi="Garamond"/>
        </w:rPr>
        <w:t>InfZ</w:t>
      </w:r>
      <w:r w:rsidRPr="008F70A4">
        <w:rPr>
          <w:rFonts w:ascii="Garamond" w:hAnsi="Garamond"/>
        </w:rPr>
        <w:t>“),</w:t>
      </w:r>
      <w:r w:rsidR="00C31F2F" w:rsidRPr="008F70A4">
        <w:rPr>
          <w:rFonts w:ascii="Garamond" w:hAnsi="Garamond"/>
        </w:rPr>
        <w:t xml:space="preserve"> </w:t>
      </w:r>
      <w:r w:rsidRPr="008F70A4">
        <w:rPr>
          <w:rFonts w:ascii="Garamond" w:hAnsi="Garamond"/>
        </w:rPr>
        <w:t>rozhodl</w:t>
      </w:r>
      <w:r w:rsidR="00AE2FA8" w:rsidRPr="008F70A4">
        <w:rPr>
          <w:rFonts w:ascii="Garamond" w:hAnsi="Garamond"/>
        </w:rPr>
        <w:t xml:space="preserve">   o žádosti</w:t>
      </w:r>
      <w:r w:rsidR="000D42FF" w:rsidRPr="008F70A4">
        <w:rPr>
          <w:rFonts w:ascii="Garamond" w:hAnsi="Garamond"/>
        </w:rPr>
        <w:t xml:space="preserve"> ze dne </w:t>
      </w:r>
      <w:r w:rsidR="004E4997" w:rsidRPr="008F70A4">
        <w:rPr>
          <w:rFonts w:ascii="Garamond" w:hAnsi="Garamond"/>
        </w:rPr>
        <w:t>27. července 2026</w:t>
      </w:r>
    </w:p>
    <w:p w14:paraId="48014439" w14:textId="3899FA07" w:rsidR="007A5CF1" w:rsidRPr="008F70A4" w:rsidRDefault="000D42FF" w:rsidP="00347DA4">
      <w:pPr>
        <w:pStyle w:val="Zhlav"/>
        <w:tabs>
          <w:tab w:val="left" w:pos="708"/>
        </w:tabs>
        <w:spacing w:after="240"/>
        <w:rPr>
          <w:rFonts w:ascii="Garamond" w:hAnsi="Garamond"/>
        </w:rPr>
      </w:pPr>
      <w:r w:rsidRPr="008F70A4">
        <w:rPr>
          <w:rFonts w:ascii="Garamond" w:hAnsi="Garamond"/>
        </w:rPr>
        <w:t>ž</w:t>
      </w:r>
      <w:r w:rsidR="00AE2FA8" w:rsidRPr="008F70A4">
        <w:rPr>
          <w:rFonts w:ascii="Garamond" w:hAnsi="Garamond"/>
        </w:rPr>
        <w:t>adatele</w:t>
      </w:r>
      <w:r w:rsidR="002562FF" w:rsidRPr="008F70A4">
        <w:rPr>
          <w:rFonts w:ascii="Garamond" w:hAnsi="Garamond"/>
        </w:rPr>
        <w:t xml:space="preserve">: </w:t>
      </w:r>
      <w:r w:rsidR="00C31F2F" w:rsidRPr="008F70A4">
        <w:rPr>
          <w:rFonts w:ascii="Garamond" w:hAnsi="Garamond"/>
        </w:rPr>
        <w:t xml:space="preserve">Mgr. </w:t>
      </w:r>
      <w:r w:rsidR="007A5CF1" w:rsidRPr="008F70A4">
        <w:rPr>
          <w:rFonts w:ascii="Garamond" w:hAnsi="Garamond"/>
        </w:rPr>
        <w:t>Zde</w:t>
      </w:r>
      <w:r w:rsidR="00C31F2F" w:rsidRPr="008F70A4">
        <w:rPr>
          <w:rFonts w:ascii="Garamond" w:hAnsi="Garamond"/>
        </w:rPr>
        <w:t>ňka</w:t>
      </w:r>
      <w:r w:rsidR="007A5CF1" w:rsidRPr="008F70A4">
        <w:rPr>
          <w:rFonts w:ascii="Garamond" w:hAnsi="Garamond"/>
        </w:rPr>
        <w:t xml:space="preserve"> P</w:t>
      </w:r>
      <w:r w:rsidR="008F70A4">
        <w:rPr>
          <w:rFonts w:ascii="Garamond" w:hAnsi="Garamond"/>
        </w:rPr>
        <w:t>.</w:t>
      </w:r>
      <w:r w:rsidR="00347DA4" w:rsidRPr="008F70A4">
        <w:rPr>
          <w:rFonts w:ascii="Garamond" w:hAnsi="Garamond"/>
        </w:rPr>
        <w:t>, nar</w:t>
      </w:r>
      <w:r w:rsidR="00C31F2F" w:rsidRPr="008F70A4">
        <w:rPr>
          <w:rFonts w:ascii="Garamond" w:hAnsi="Garamond"/>
        </w:rPr>
        <w:t xml:space="preserve">. </w:t>
      </w:r>
      <w:r w:rsidR="008F70A4">
        <w:rPr>
          <w:rFonts w:ascii="Garamond" w:hAnsi="Garamond"/>
        </w:rPr>
        <w:t>XXXXX</w:t>
      </w:r>
      <w:r w:rsidR="00C31F2F" w:rsidRPr="008F70A4">
        <w:rPr>
          <w:rFonts w:ascii="Garamond" w:hAnsi="Garamond"/>
        </w:rPr>
        <w:t xml:space="preserve">, bytem </w:t>
      </w:r>
      <w:r w:rsidR="008F70A4">
        <w:rPr>
          <w:rFonts w:ascii="Garamond" w:hAnsi="Garamond"/>
        </w:rPr>
        <w:t>XXXXX</w:t>
      </w:r>
      <w:r w:rsidR="00347DA4" w:rsidRPr="008F70A4">
        <w:rPr>
          <w:rFonts w:ascii="Garamond" w:hAnsi="Garamond"/>
        </w:rPr>
        <w:t xml:space="preserve">, </w:t>
      </w:r>
      <w:r w:rsidR="007A5CF1" w:rsidRPr="008F70A4">
        <w:rPr>
          <w:rFonts w:ascii="Garamond" w:hAnsi="Garamond"/>
        </w:rPr>
        <w:t xml:space="preserve"> </w:t>
      </w:r>
    </w:p>
    <w:p w14:paraId="0A21B6C3" w14:textId="77777777" w:rsidR="00C31F2F" w:rsidRPr="008F70A4" w:rsidRDefault="00AE2FA8" w:rsidP="00C31F2F">
      <w:pPr>
        <w:spacing w:after="120"/>
        <w:jc w:val="both"/>
        <w:rPr>
          <w:rFonts w:ascii="Garamond" w:hAnsi="Garamond"/>
        </w:rPr>
      </w:pPr>
      <w:r w:rsidRPr="008F70A4">
        <w:rPr>
          <w:rFonts w:ascii="Garamond" w:hAnsi="Garamond"/>
        </w:rPr>
        <w:t xml:space="preserve">o poskytnutí informací podle </w:t>
      </w:r>
      <w:r w:rsidR="000D42FF" w:rsidRPr="008F70A4">
        <w:rPr>
          <w:rFonts w:ascii="Garamond" w:hAnsi="Garamond"/>
        </w:rPr>
        <w:t>InfZ</w:t>
      </w:r>
      <w:r w:rsidR="00491AE0" w:rsidRPr="008F70A4">
        <w:rPr>
          <w:rFonts w:ascii="Garamond" w:hAnsi="Garamond"/>
        </w:rPr>
        <w:t>, ve které žadatel požadoval</w:t>
      </w:r>
      <w:r w:rsidRPr="008F70A4">
        <w:rPr>
          <w:rFonts w:ascii="Garamond" w:hAnsi="Garamond"/>
        </w:rPr>
        <w:t xml:space="preserve"> </w:t>
      </w:r>
      <w:r w:rsidR="00C31F2F" w:rsidRPr="008F70A4">
        <w:rPr>
          <w:rFonts w:ascii="Garamond" w:hAnsi="Garamond"/>
        </w:rPr>
        <w:t>poskytnutí anonymizovaných elektronických kopií všech:</w:t>
      </w:r>
    </w:p>
    <w:p w14:paraId="4A6D0405" w14:textId="77777777" w:rsidR="00C31F2F" w:rsidRPr="008F70A4" w:rsidRDefault="00C31F2F" w:rsidP="00C31F2F">
      <w:pPr>
        <w:spacing w:after="120"/>
        <w:jc w:val="both"/>
        <w:rPr>
          <w:rFonts w:ascii="Garamond" w:hAnsi="Garamond"/>
        </w:rPr>
      </w:pPr>
      <w:r w:rsidRPr="008F70A4">
        <w:rPr>
          <w:rFonts w:ascii="Garamond" w:hAnsi="Garamond"/>
        </w:rPr>
        <w:t>1. pravomocných odsuzujících rozsudků,</w:t>
      </w:r>
    </w:p>
    <w:p w14:paraId="534021F6" w14:textId="77777777" w:rsidR="00C31F2F" w:rsidRPr="008F70A4" w:rsidRDefault="00C31F2F" w:rsidP="00C31F2F">
      <w:pPr>
        <w:spacing w:after="120"/>
        <w:jc w:val="both"/>
        <w:rPr>
          <w:rFonts w:ascii="Garamond" w:hAnsi="Garamond"/>
        </w:rPr>
      </w:pPr>
      <w:r w:rsidRPr="008F70A4">
        <w:rPr>
          <w:rFonts w:ascii="Garamond" w:hAnsi="Garamond"/>
        </w:rPr>
        <w:t>2. pravomocných trestních příkazů,</w:t>
      </w:r>
    </w:p>
    <w:p w14:paraId="518FF470" w14:textId="7B8C3AE3" w:rsidR="00C43523" w:rsidRPr="008F70A4" w:rsidRDefault="00C31F2F" w:rsidP="00C31F2F">
      <w:pPr>
        <w:spacing w:after="120"/>
        <w:jc w:val="both"/>
        <w:rPr>
          <w:rFonts w:ascii="Garamond" w:hAnsi="Garamond"/>
        </w:rPr>
      </w:pPr>
      <w:r w:rsidRPr="008F70A4">
        <w:rPr>
          <w:rFonts w:ascii="Garamond" w:hAnsi="Garamond"/>
        </w:rPr>
        <w:t>vydaných nadepsaným soudem, kterými byla fyzická nebo právnická osoba uznána vinnou trestným činem podle § 216 nebo § 217 zákona č. 40/2009 Sb., trestního zákoníku, pokud rozhodnutí nabylo právní moci v období od 1. ledna 2025 do 31. prosince 2025,</w:t>
      </w:r>
    </w:p>
    <w:p w14:paraId="42E9B970" w14:textId="77777777" w:rsidR="00C31F2F" w:rsidRPr="008F70A4" w:rsidRDefault="00C31F2F" w:rsidP="00C31F2F">
      <w:pPr>
        <w:spacing w:after="120"/>
        <w:jc w:val="both"/>
        <w:rPr>
          <w:rFonts w:ascii="Garamond" w:hAnsi="Garamond"/>
        </w:rPr>
      </w:pPr>
    </w:p>
    <w:p w14:paraId="1AA14E52" w14:textId="77777777" w:rsidR="00C43523" w:rsidRPr="008F70A4" w:rsidRDefault="00740570" w:rsidP="00C43523">
      <w:pPr>
        <w:pStyle w:val="Zhlav"/>
        <w:tabs>
          <w:tab w:val="left" w:pos="708"/>
        </w:tabs>
        <w:spacing w:after="120"/>
        <w:jc w:val="center"/>
        <w:rPr>
          <w:rFonts w:ascii="Garamond" w:hAnsi="Garamond"/>
          <w:b/>
          <w:bCs/>
        </w:rPr>
      </w:pPr>
      <w:r w:rsidRPr="008F70A4">
        <w:rPr>
          <w:rFonts w:ascii="Garamond" w:hAnsi="Garamond"/>
          <w:b/>
          <w:bCs/>
        </w:rPr>
        <w:t>takto:</w:t>
      </w:r>
    </w:p>
    <w:p w14:paraId="39466D44" w14:textId="77777777" w:rsidR="00C43523" w:rsidRPr="008F70A4" w:rsidRDefault="00740570" w:rsidP="00C43523">
      <w:pPr>
        <w:pStyle w:val="Zhlav"/>
        <w:tabs>
          <w:tab w:val="left" w:pos="708"/>
        </w:tabs>
        <w:spacing w:after="240"/>
        <w:jc w:val="both"/>
        <w:rPr>
          <w:rFonts w:ascii="Garamond" w:hAnsi="Garamond"/>
          <w:bCs/>
        </w:rPr>
      </w:pPr>
      <w:r w:rsidRPr="008F70A4">
        <w:rPr>
          <w:rFonts w:ascii="Garamond" w:hAnsi="Garamond"/>
          <w:bCs/>
        </w:rPr>
        <w:t xml:space="preserve">Podle § </w:t>
      </w:r>
      <w:r w:rsidR="00AE2FA8" w:rsidRPr="008F70A4">
        <w:rPr>
          <w:rFonts w:ascii="Garamond" w:hAnsi="Garamond"/>
          <w:bCs/>
        </w:rPr>
        <w:t>17</w:t>
      </w:r>
      <w:r w:rsidR="00491AE0" w:rsidRPr="008F70A4">
        <w:rPr>
          <w:rFonts w:ascii="Garamond" w:hAnsi="Garamond"/>
          <w:bCs/>
        </w:rPr>
        <w:t xml:space="preserve"> </w:t>
      </w:r>
      <w:r w:rsidRPr="008F70A4">
        <w:rPr>
          <w:rFonts w:ascii="Garamond" w:hAnsi="Garamond"/>
          <w:bCs/>
        </w:rPr>
        <w:t xml:space="preserve">odst. </w:t>
      </w:r>
      <w:r w:rsidR="00AE2FA8" w:rsidRPr="008F70A4">
        <w:rPr>
          <w:rFonts w:ascii="Garamond" w:hAnsi="Garamond"/>
          <w:bCs/>
        </w:rPr>
        <w:t xml:space="preserve">5 </w:t>
      </w:r>
      <w:r w:rsidR="00564295" w:rsidRPr="008F70A4">
        <w:rPr>
          <w:rFonts w:ascii="Garamond" w:hAnsi="Garamond"/>
          <w:bCs/>
        </w:rPr>
        <w:t>InfZ</w:t>
      </w:r>
      <w:r w:rsidR="00AE2FA8" w:rsidRPr="008F70A4">
        <w:rPr>
          <w:rFonts w:ascii="Garamond" w:hAnsi="Garamond"/>
          <w:bCs/>
        </w:rPr>
        <w:t>, se žádost o informace</w:t>
      </w:r>
      <w:r w:rsidR="00C43523" w:rsidRPr="008F70A4">
        <w:rPr>
          <w:rFonts w:ascii="Garamond" w:hAnsi="Garamond"/>
          <w:bCs/>
        </w:rPr>
        <w:t xml:space="preserve"> </w:t>
      </w:r>
      <w:r w:rsidR="00AE2FA8" w:rsidRPr="008F70A4">
        <w:rPr>
          <w:rFonts w:ascii="Garamond" w:hAnsi="Garamond"/>
          <w:bCs/>
        </w:rPr>
        <w:t>odkládá.</w:t>
      </w:r>
      <w:r w:rsidRPr="008F70A4">
        <w:rPr>
          <w:rFonts w:ascii="Garamond" w:hAnsi="Garamond"/>
          <w:bCs/>
        </w:rPr>
        <w:t xml:space="preserve"> </w:t>
      </w:r>
    </w:p>
    <w:p w14:paraId="5DDA9C7F" w14:textId="77777777" w:rsidR="00C43523" w:rsidRPr="008F70A4" w:rsidRDefault="00740570" w:rsidP="00C43523">
      <w:pPr>
        <w:pStyle w:val="Zhlav"/>
        <w:tabs>
          <w:tab w:val="left" w:pos="708"/>
        </w:tabs>
        <w:spacing w:after="120"/>
        <w:jc w:val="center"/>
        <w:rPr>
          <w:rFonts w:ascii="Garamond" w:hAnsi="Garamond"/>
          <w:b/>
          <w:bCs/>
        </w:rPr>
      </w:pPr>
      <w:r w:rsidRPr="008F70A4">
        <w:rPr>
          <w:rFonts w:ascii="Garamond" w:hAnsi="Garamond"/>
          <w:b/>
          <w:bCs/>
        </w:rPr>
        <w:t>Odůvodnění:</w:t>
      </w:r>
    </w:p>
    <w:p w14:paraId="26B2A954" w14:textId="519AE94F" w:rsidR="00C43523" w:rsidRPr="008F70A4" w:rsidRDefault="00AE2FA8" w:rsidP="00C43523">
      <w:pPr>
        <w:pStyle w:val="Zhlav"/>
        <w:tabs>
          <w:tab w:val="left" w:pos="708"/>
        </w:tabs>
        <w:spacing w:after="240"/>
        <w:jc w:val="both"/>
        <w:rPr>
          <w:rFonts w:ascii="Garamond" w:hAnsi="Garamond"/>
        </w:rPr>
      </w:pPr>
      <w:r w:rsidRPr="008F70A4">
        <w:rPr>
          <w:rFonts w:ascii="Garamond" w:hAnsi="Garamond"/>
        </w:rPr>
        <w:t xml:space="preserve">Okresní soud v Ostravě obdržel dne </w:t>
      </w:r>
      <w:r w:rsidR="00C31F2F" w:rsidRPr="008F70A4">
        <w:rPr>
          <w:rFonts w:ascii="Garamond" w:hAnsi="Garamond"/>
        </w:rPr>
        <w:t>27. července 2026</w:t>
      </w:r>
      <w:r w:rsidRPr="008F70A4">
        <w:rPr>
          <w:rFonts w:ascii="Garamond" w:hAnsi="Garamond"/>
          <w:b/>
        </w:rPr>
        <w:t xml:space="preserve"> </w:t>
      </w:r>
      <w:r w:rsidRPr="008F70A4">
        <w:rPr>
          <w:rFonts w:ascii="Garamond" w:hAnsi="Garamond"/>
        </w:rPr>
        <w:t xml:space="preserve">shora uvedenou žádost o poskytnutí informace. Dne </w:t>
      </w:r>
      <w:r w:rsidR="00C31F2F" w:rsidRPr="008F70A4">
        <w:rPr>
          <w:rFonts w:ascii="Garamond" w:hAnsi="Garamond"/>
        </w:rPr>
        <w:t>7. srpna 2026</w:t>
      </w:r>
      <w:r w:rsidRPr="008F70A4">
        <w:rPr>
          <w:rFonts w:ascii="Garamond" w:hAnsi="Garamond"/>
        </w:rPr>
        <w:t xml:space="preserve"> byla žadateli zaslána v souladu s § 17 odst. 3 </w:t>
      </w:r>
      <w:r w:rsidR="00564295" w:rsidRPr="008F70A4">
        <w:rPr>
          <w:rFonts w:ascii="Garamond" w:hAnsi="Garamond"/>
        </w:rPr>
        <w:t>InfZ</w:t>
      </w:r>
      <w:r w:rsidRPr="008F70A4">
        <w:rPr>
          <w:rFonts w:ascii="Garamond" w:hAnsi="Garamond"/>
        </w:rPr>
        <w:t xml:space="preserve"> výzva k úhradě nákladů za poskytnutí informací, která byla žadateli doručena dne </w:t>
      </w:r>
      <w:r w:rsidR="00C31F2F" w:rsidRPr="008F70A4">
        <w:rPr>
          <w:rFonts w:ascii="Garamond" w:hAnsi="Garamond"/>
        </w:rPr>
        <w:t>10. srpna 2026</w:t>
      </w:r>
      <w:r w:rsidRPr="008F70A4">
        <w:rPr>
          <w:rFonts w:ascii="Garamond" w:hAnsi="Garamond"/>
        </w:rPr>
        <w:t xml:space="preserve">. </w:t>
      </w:r>
      <w:r w:rsidR="001D63E8" w:rsidRPr="008F70A4">
        <w:rPr>
          <w:rFonts w:ascii="Garamond" w:hAnsi="Garamond"/>
        </w:rPr>
        <w:t xml:space="preserve">Vzhledem k tomu, že žadatel v zákonné 60denní lhůtě, která uplynula dne </w:t>
      </w:r>
      <w:r w:rsidR="00C31F2F" w:rsidRPr="008F70A4">
        <w:rPr>
          <w:rFonts w:ascii="Garamond" w:hAnsi="Garamond"/>
        </w:rPr>
        <w:t>9. října 2026</w:t>
      </w:r>
      <w:r w:rsidR="001D63E8" w:rsidRPr="008F70A4">
        <w:rPr>
          <w:rFonts w:ascii="Garamond" w:hAnsi="Garamond"/>
        </w:rPr>
        <w:t>, požadovanou částku neuhradil, byla žádost odložena</w:t>
      </w:r>
      <w:r w:rsidRPr="008F70A4">
        <w:rPr>
          <w:rFonts w:ascii="Garamond" w:hAnsi="Garamond"/>
        </w:rPr>
        <w:t xml:space="preserve">. </w:t>
      </w:r>
    </w:p>
    <w:p w14:paraId="2F16B24A" w14:textId="77777777" w:rsidR="00C43523" w:rsidRPr="008F70A4" w:rsidRDefault="00C43523" w:rsidP="00C43523">
      <w:pPr>
        <w:pStyle w:val="Zhlav"/>
        <w:tabs>
          <w:tab w:val="left" w:pos="708"/>
        </w:tabs>
        <w:spacing w:after="120"/>
        <w:jc w:val="center"/>
        <w:rPr>
          <w:rFonts w:ascii="Garamond" w:hAnsi="Garamond"/>
          <w:b/>
        </w:rPr>
      </w:pPr>
      <w:r w:rsidRPr="008F70A4">
        <w:rPr>
          <w:rFonts w:ascii="Garamond" w:hAnsi="Garamond"/>
          <w:b/>
        </w:rPr>
        <w:t>Poučení</w:t>
      </w:r>
      <w:r w:rsidR="00183F94" w:rsidRPr="008F70A4">
        <w:rPr>
          <w:rFonts w:ascii="Garamond" w:hAnsi="Garamond"/>
          <w:b/>
        </w:rPr>
        <w:t>:</w:t>
      </w:r>
    </w:p>
    <w:p w14:paraId="14C29242" w14:textId="1319CF3A" w:rsidR="00C43523" w:rsidRPr="008F70A4" w:rsidRDefault="00C43523" w:rsidP="00C43523">
      <w:pPr>
        <w:pStyle w:val="Zhlav"/>
        <w:tabs>
          <w:tab w:val="left" w:pos="708"/>
        </w:tabs>
        <w:spacing w:after="120"/>
        <w:jc w:val="both"/>
        <w:rPr>
          <w:rFonts w:ascii="Garamond" w:hAnsi="Garamond"/>
        </w:rPr>
      </w:pPr>
      <w:r w:rsidRPr="008F70A4">
        <w:rPr>
          <w:rFonts w:ascii="Garamond" w:hAnsi="Garamond"/>
        </w:rPr>
        <w:t>Proti odložení žádosti podle § 17 odst. 5 InfZ není přípustný opravný prostředek. Proti odložení žádosti lze podat žalobu podle § 65 a násl. zákona č. 150/2002 Sb., soudní řád správní, ve znění pozdějších předpisů, a to do dvou měsíců ode dne vyrozumění žadatele o tomto odložení (§</w:t>
      </w:r>
      <w:r w:rsidR="00C31F2F" w:rsidRPr="008F70A4">
        <w:rPr>
          <w:rFonts w:ascii="Garamond" w:hAnsi="Garamond"/>
        </w:rPr>
        <w:t> </w:t>
      </w:r>
      <w:r w:rsidRPr="008F70A4">
        <w:rPr>
          <w:rFonts w:ascii="Garamond" w:hAnsi="Garamond"/>
        </w:rPr>
        <w:t>71</w:t>
      </w:r>
      <w:r w:rsidR="00C31F2F" w:rsidRPr="008F70A4">
        <w:rPr>
          <w:rFonts w:ascii="Garamond" w:hAnsi="Garamond"/>
        </w:rPr>
        <w:t> </w:t>
      </w:r>
      <w:r w:rsidRPr="008F70A4">
        <w:rPr>
          <w:rFonts w:ascii="Garamond" w:hAnsi="Garamond"/>
        </w:rPr>
        <w:t>odst. 2 tohoto zákona).</w:t>
      </w:r>
    </w:p>
    <w:p w14:paraId="0771AB7F" w14:textId="77777777" w:rsidR="00C43523" w:rsidRPr="008F70A4" w:rsidRDefault="00C43523" w:rsidP="00C43523">
      <w:pPr>
        <w:pStyle w:val="Zhlav"/>
        <w:tabs>
          <w:tab w:val="left" w:pos="708"/>
        </w:tabs>
        <w:spacing w:after="120"/>
        <w:jc w:val="both"/>
        <w:rPr>
          <w:rFonts w:ascii="Garamond" w:hAnsi="Garamond"/>
        </w:rPr>
      </w:pPr>
    </w:p>
    <w:p w14:paraId="7E15FE08" w14:textId="063BA231" w:rsidR="00C43523" w:rsidRPr="008F70A4" w:rsidRDefault="00C43523" w:rsidP="00C43523">
      <w:pPr>
        <w:pStyle w:val="Zhlav"/>
        <w:tabs>
          <w:tab w:val="left" w:pos="708"/>
        </w:tabs>
        <w:spacing w:after="120"/>
        <w:jc w:val="both"/>
        <w:rPr>
          <w:rFonts w:ascii="Garamond" w:hAnsi="Garamond"/>
        </w:rPr>
      </w:pPr>
      <w:r w:rsidRPr="008F70A4">
        <w:rPr>
          <w:rFonts w:ascii="Garamond" w:hAnsi="Garamond"/>
        </w:rPr>
        <w:t xml:space="preserve">Ostrava </w:t>
      </w:r>
      <w:r w:rsidR="00C31F2F" w:rsidRPr="008F70A4">
        <w:rPr>
          <w:rFonts w:ascii="Garamond" w:hAnsi="Garamond"/>
        </w:rPr>
        <w:t>12</w:t>
      </w:r>
      <w:r w:rsidRPr="008F70A4">
        <w:rPr>
          <w:rFonts w:ascii="Garamond" w:hAnsi="Garamond"/>
        </w:rPr>
        <w:t>. října 2026</w:t>
      </w:r>
    </w:p>
    <w:p w14:paraId="46B0B5EB" w14:textId="77777777" w:rsidR="00C31F2F" w:rsidRPr="008F70A4" w:rsidRDefault="00C31F2F" w:rsidP="00C43523">
      <w:pPr>
        <w:pStyle w:val="Zhlav"/>
        <w:tabs>
          <w:tab w:val="left" w:pos="708"/>
        </w:tabs>
        <w:spacing w:after="120"/>
        <w:jc w:val="both"/>
        <w:rPr>
          <w:rFonts w:ascii="Garamond" w:hAnsi="Garamond"/>
        </w:rPr>
      </w:pPr>
    </w:p>
    <w:p w14:paraId="2CBF85D9" w14:textId="13FB6FEE" w:rsidR="00C43523" w:rsidRPr="008F70A4" w:rsidRDefault="00C43523" w:rsidP="00C43523">
      <w:pPr>
        <w:pStyle w:val="Zhlav"/>
        <w:tabs>
          <w:tab w:val="left" w:pos="708"/>
        </w:tabs>
        <w:jc w:val="both"/>
        <w:rPr>
          <w:rFonts w:ascii="Garamond" w:hAnsi="Garamond"/>
          <w:b/>
          <w:sz w:val="40"/>
          <w:szCs w:val="40"/>
        </w:rPr>
      </w:pPr>
      <w:r w:rsidRPr="008F70A4">
        <w:rPr>
          <w:rFonts w:ascii="Garamond" w:hAnsi="Garamond"/>
          <w:bCs/>
          <w:iCs/>
        </w:rPr>
        <w:t xml:space="preserve">Mgr. </w:t>
      </w:r>
      <w:r w:rsidR="00C31F2F" w:rsidRPr="008F70A4">
        <w:rPr>
          <w:rFonts w:ascii="Garamond" w:hAnsi="Garamond"/>
          <w:bCs/>
          <w:iCs/>
        </w:rPr>
        <w:t>Markéta Stochová</w:t>
      </w:r>
      <w:r w:rsidR="00F56990" w:rsidRPr="008F70A4">
        <w:rPr>
          <w:rFonts w:ascii="Garamond" w:hAnsi="Garamond"/>
          <w:bCs/>
          <w:iCs/>
        </w:rPr>
        <w:t xml:space="preserve"> v. r.</w:t>
      </w:r>
    </w:p>
    <w:p w14:paraId="6DFBC790" w14:textId="1F02F835" w:rsidR="00CF7230" w:rsidRPr="008F70A4" w:rsidRDefault="00C43523" w:rsidP="00C31F2F">
      <w:pPr>
        <w:jc w:val="both"/>
        <w:rPr>
          <w:rFonts w:ascii="Garamond" w:hAnsi="Garamond"/>
        </w:rPr>
      </w:pPr>
      <w:r w:rsidRPr="008F70A4">
        <w:rPr>
          <w:rFonts w:ascii="Garamond" w:hAnsi="Garamond"/>
        </w:rPr>
        <w:t>předsed</w:t>
      </w:r>
      <w:r w:rsidR="00C31F2F" w:rsidRPr="008F70A4">
        <w:rPr>
          <w:rFonts w:ascii="Garamond" w:hAnsi="Garamond"/>
        </w:rPr>
        <w:t>kyně</w:t>
      </w:r>
      <w:r w:rsidRPr="008F70A4">
        <w:rPr>
          <w:rFonts w:ascii="Garamond" w:hAnsi="Garamond"/>
        </w:rPr>
        <w:t xml:space="preserve"> okresního soudu</w:t>
      </w:r>
      <w:r w:rsidR="00740570" w:rsidRPr="008F70A4">
        <w:rPr>
          <w:rFonts w:ascii="Garamond" w:hAnsi="Garamond"/>
        </w:rPr>
        <w:tab/>
      </w:r>
    </w:p>
    <w:sectPr w:rsidR="00CF7230" w:rsidRPr="008F70A4" w:rsidSect="00E170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020" w:footer="1191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51124" w14:textId="77777777" w:rsidR="007C26DE" w:rsidRDefault="007C26DE" w:rsidP="00E17082">
      <w:r>
        <w:separator/>
      </w:r>
    </w:p>
  </w:endnote>
  <w:endnote w:type="continuationSeparator" w:id="0">
    <w:p w14:paraId="5D0352E8" w14:textId="77777777" w:rsidR="007C26DE" w:rsidRDefault="007C26DE" w:rsidP="00E1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08314" w14:textId="77777777" w:rsidR="00F56990" w:rsidRDefault="00F5699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F79B6" w14:textId="1D14B1DD" w:rsidR="00F56990" w:rsidRPr="00F56990" w:rsidRDefault="00F56990">
    <w:pPr>
      <w:pStyle w:val="Zpat"/>
      <w:rPr>
        <w:rFonts w:ascii="Garamond" w:hAnsi="Garamond"/>
      </w:rPr>
    </w:pPr>
    <w:r w:rsidRPr="00F56990">
      <w:rPr>
        <w:rFonts w:ascii="Garamond" w:hAnsi="Garamond"/>
      </w:rPr>
      <w:t>Shodu s prvopisem potvrzuje Mgr. Tamara Krátká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13000" w14:textId="77777777" w:rsidR="00F56990" w:rsidRDefault="00F5699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B2E02" w14:textId="77777777" w:rsidR="007C26DE" w:rsidRDefault="007C26DE" w:rsidP="00E17082">
      <w:r>
        <w:separator/>
      </w:r>
    </w:p>
  </w:footnote>
  <w:footnote w:type="continuationSeparator" w:id="0">
    <w:p w14:paraId="1C727A7A" w14:textId="77777777" w:rsidR="007C26DE" w:rsidRDefault="007C26DE" w:rsidP="00E17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C332B" w14:textId="77777777" w:rsidR="00F56990" w:rsidRDefault="00F5699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EF936" w14:textId="77777777" w:rsidR="00F56990" w:rsidRDefault="00F5699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75EC9" w14:textId="77777777" w:rsidR="00F56990" w:rsidRDefault="00F5699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usnesení-2017 2026/10/09 10:31:00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424 AND A.rocnik  = 2026)"/>
    <w:docVar w:name="SOUBOR_DOC" w:val="C:\TMP\"/>
    <w:docVar w:name="TYP_SOUBORU" w:val="RTF"/>
  </w:docVars>
  <w:rsids>
    <w:rsidRoot w:val="00740570"/>
    <w:rsid w:val="00071BF9"/>
    <w:rsid w:val="000D42FF"/>
    <w:rsid w:val="000F5EBC"/>
    <w:rsid w:val="001111EA"/>
    <w:rsid w:val="00126CBB"/>
    <w:rsid w:val="00183F94"/>
    <w:rsid w:val="001D63E8"/>
    <w:rsid w:val="00203300"/>
    <w:rsid w:val="00233856"/>
    <w:rsid w:val="002562FF"/>
    <w:rsid w:val="00263780"/>
    <w:rsid w:val="002A5056"/>
    <w:rsid w:val="002C36BA"/>
    <w:rsid w:val="002E6B37"/>
    <w:rsid w:val="003111FC"/>
    <w:rsid w:val="00347DA4"/>
    <w:rsid w:val="003B3B17"/>
    <w:rsid w:val="003C6899"/>
    <w:rsid w:val="003E6386"/>
    <w:rsid w:val="00407DBE"/>
    <w:rsid w:val="00433936"/>
    <w:rsid w:val="0043636D"/>
    <w:rsid w:val="00491AE0"/>
    <w:rsid w:val="00494D9F"/>
    <w:rsid w:val="004E4997"/>
    <w:rsid w:val="00526FCF"/>
    <w:rsid w:val="00550234"/>
    <w:rsid w:val="00564295"/>
    <w:rsid w:val="00601D80"/>
    <w:rsid w:val="00625E01"/>
    <w:rsid w:val="00673586"/>
    <w:rsid w:val="00677E4E"/>
    <w:rsid w:val="00740570"/>
    <w:rsid w:val="007A5CF1"/>
    <w:rsid w:val="007C26DE"/>
    <w:rsid w:val="007D1B03"/>
    <w:rsid w:val="0080286F"/>
    <w:rsid w:val="008318E6"/>
    <w:rsid w:val="0088240B"/>
    <w:rsid w:val="008F70A4"/>
    <w:rsid w:val="0094621D"/>
    <w:rsid w:val="00967AF7"/>
    <w:rsid w:val="00AE2FA8"/>
    <w:rsid w:val="00B35909"/>
    <w:rsid w:val="00BD413B"/>
    <w:rsid w:val="00C25EF0"/>
    <w:rsid w:val="00C31F2F"/>
    <w:rsid w:val="00C43523"/>
    <w:rsid w:val="00C96474"/>
    <w:rsid w:val="00CC7529"/>
    <w:rsid w:val="00CF7230"/>
    <w:rsid w:val="00D24FF3"/>
    <w:rsid w:val="00D960F7"/>
    <w:rsid w:val="00E17082"/>
    <w:rsid w:val="00E22238"/>
    <w:rsid w:val="00E25035"/>
    <w:rsid w:val="00E35E79"/>
    <w:rsid w:val="00E7014B"/>
    <w:rsid w:val="00E96BED"/>
    <w:rsid w:val="00ED5E8B"/>
    <w:rsid w:val="00EF3F84"/>
    <w:rsid w:val="00F5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428DA9"/>
  <w14:defaultImageDpi w14:val="0"/>
  <w15:docId w15:val="{EE256862-2FB6-43B6-BC31-99615C068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740570"/>
    <w:pPr>
      <w:keepNext/>
      <w:autoSpaceDE/>
      <w:autoSpaceDN/>
      <w:adjustRightInd/>
      <w:outlineLvl w:val="0"/>
    </w:pPr>
    <w:rPr>
      <w:rFonts w:eastAsia="Times New Roman"/>
      <w:b/>
      <w:bCs/>
      <w:i/>
      <w:iCs/>
      <w:sz w:val="34"/>
      <w:szCs w:val="34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740570"/>
    <w:pPr>
      <w:keepNext/>
      <w:tabs>
        <w:tab w:val="left" w:pos="4500"/>
      </w:tabs>
      <w:autoSpaceDE/>
      <w:autoSpaceDN/>
      <w:adjustRightInd/>
      <w:jc w:val="center"/>
      <w:outlineLvl w:val="1"/>
    </w:pPr>
    <w:rPr>
      <w:rFonts w:eastAsia="Times New Roman"/>
      <w:b/>
      <w:bCs/>
      <w:sz w:val="40"/>
      <w:szCs w:val="40"/>
    </w:rPr>
  </w:style>
  <w:style w:type="paragraph" w:styleId="Nadpis3">
    <w:name w:val="heading 3"/>
    <w:basedOn w:val="Normln"/>
    <w:next w:val="Normln"/>
    <w:link w:val="Nadpis3Char"/>
    <w:uiPriority w:val="99"/>
    <w:unhideWhenUsed/>
    <w:qFormat/>
    <w:rsid w:val="00740570"/>
    <w:pPr>
      <w:keepNext/>
      <w:autoSpaceDE/>
      <w:autoSpaceDN/>
      <w:adjustRightInd/>
      <w:jc w:val="both"/>
      <w:outlineLvl w:val="2"/>
    </w:pPr>
    <w:rPr>
      <w:rFonts w:eastAsia="Times New Roman"/>
      <w:b/>
      <w:bCs/>
    </w:rPr>
  </w:style>
  <w:style w:type="paragraph" w:styleId="Nadpis4">
    <w:name w:val="heading 4"/>
    <w:basedOn w:val="Normln"/>
    <w:next w:val="Normln"/>
    <w:link w:val="Nadpis4Char"/>
    <w:uiPriority w:val="99"/>
    <w:semiHidden/>
    <w:unhideWhenUsed/>
    <w:qFormat/>
    <w:rsid w:val="00740570"/>
    <w:pPr>
      <w:keepNext/>
      <w:overflowPunct w:val="0"/>
      <w:outlineLvl w:val="3"/>
    </w:pPr>
    <w:rPr>
      <w:rFonts w:ascii="Arial" w:eastAsia="Times New Roman" w:hAnsi="Arial" w:cs="Arial"/>
      <w:i/>
      <w:i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40570"/>
    <w:rPr>
      <w:rFonts w:ascii="Times New Roman" w:eastAsia="Times New Roman" w:hAnsi="Times New Roman" w:cs="Times New Roman"/>
      <w:b/>
      <w:bCs/>
      <w:i/>
      <w:iCs/>
      <w:sz w:val="34"/>
      <w:szCs w:val="34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740570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74057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740570"/>
    <w:rPr>
      <w:rFonts w:ascii="Arial" w:eastAsia="Times New Roman" w:hAnsi="Arial" w:cs="Arial"/>
      <w:i/>
      <w:iCs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740570"/>
    <w:pPr>
      <w:tabs>
        <w:tab w:val="center" w:pos="4536"/>
        <w:tab w:val="right" w:pos="9072"/>
      </w:tabs>
      <w:overflowPunct w:val="0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40570"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unhideWhenUsed/>
    <w:rsid w:val="00740570"/>
    <w:pPr>
      <w:autoSpaceDE/>
      <w:autoSpaceDN/>
      <w:adjustRightInd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740570"/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740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43636D"/>
    <w:rPr>
      <w:rFonts w:ascii="Times New Roman" w:hAnsi="Times New Roman" w:cs="Times New Roman"/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E1708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170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90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258</Words>
  <Characters>1529</Characters>
  <Application>Microsoft Office Word</Application>
  <DocSecurity>0</DocSecurity>
  <Lines>12</Lines>
  <Paragraphs>3</Paragraphs>
  <ScaleCrop>false</ScaleCrop>
  <Company>CCA Systems a.s.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neznámý</dc:creator>
  <cp:keywords/>
  <dc:description/>
  <cp:lastModifiedBy>Krátká Tamara Mgr.</cp:lastModifiedBy>
  <cp:revision>4</cp:revision>
  <dcterms:created xsi:type="dcterms:W3CDTF">2026-10-12T11:20:00Z</dcterms:created>
  <dcterms:modified xsi:type="dcterms:W3CDTF">2026-10-23T08:30:00Z</dcterms:modified>
</cp:coreProperties>
</file>