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A83E" w14:textId="77777777" w:rsidR="00896DB2" w:rsidRPr="0095517F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95517F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95517F">
        <w:rPr>
          <w:rFonts w:ascii="Garamond" w:hAnsi="Garamond"/>
          <w:b/>
          <w:color w:val="000000"/>
          <w:sz w:val="36"/>
        </w:rPr>
        <w:t> </w:t>
      </w:r>
    </w:p>
    <w:p w14:paraId="2A2E2579" w14:textId="77777777" w:rsidR="00896DB2" w:rsidRPr="0095517F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95517F">
        <w:rPr>
          <w:rFonts w:ascii="Garamond" w:hAnsi="Garamond"/>
          <w:color w:val="000000"/>
        </w:rPr>
        <w:t> U Soudu</w:t>
      </w:r>
      <w:r w:rsidR="00E930E4" w:rsidRPr="0095517F">
        <w:rPr>
          <w:rFonts w:ascii="Garamond" w:hAnsi="Garamond"/>
          <w:color w:val="000000"/>
        </w:rPr>
        <w:t xml:space="preserve"> 6187/4, 708 82 Ostrava-Poruba</w:t>
      </w:r>
    </w:p>
    <w:p w14:paraId="4760495B" w14:textId="77777777" w:rsidR="00896DB2" w:rsidRPr="0095517F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95517F">
        <w:rPr>
          <w:rFonts w:ascii="Garamond" w:hAnsi="Garamond"/>
          <w:color w:val="000000"/>
        </w:rPr>
        <w:t>tel.: 596 972 111,</w:t>
      </w:r>
      <w:r w:rsidR="00E930E4" w:rsidRPr="0095517F">
        <w:rPr>
          <w:rFonts w:ascii="Garamond" w:hAnsi="Garamond"/>
          <w:color w:val="000000"/>
        </w:rPr>
        <w:t xml:space="preserve"> fax: 596 972 801,</w:t>
      </w:r>
      <w:r w:rsidRPr="0095517F">
        <w:rPr>
          <w:rFonts w:ascii="Garamond" w:hAnsi="Garamond"/>
          <w:color w:val="000000"/>
        </w:rPr>
        <w:t xml:space="preserve"> e-mail: osostrava@osoud.ova.justice.cz, </w:t>
      </w:r>
      <w:r w:rsidRPr="0095517F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95517F" w14:paraId="376391B8" w14:textId="77777777" w:rsidTr="00401AD9">
        <w:tc>
          <w:tcPr>
            <w:tcW w:w="1123" w:type="pct"/>
            <w:tcMar>
              <w:bottom w:w="0" w:type="dxa"/>
            </w:tcMar>
          </w:tcPr>
          <w:p w14:paraId="53EAFCF4" w14:textId="77777777" w:rsidR="00896DB2" w:rsidRPr="0095517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5517F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95517F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8F6EEC2" w14:textId="77777777" w:rsidR="00896DB2" w:rsidRPr="0095517F" w:rsidRDefault="00E930E4" w:rsidP="00401AD9">
            <w:pPr>
              <w:rPr>
                <w:rFonts w:ascii="Garamond" w:hAnsi="Garamond"/>
                <w:color w:val="000000"/>
              </w:rPr>
            </w:pPr>
            <w:r w:rsidRPr="0095517F">
              <w:rPr>
                <w:rFonts w:ascii="Garamond" w:hAnsi="Garamond"/>
                <w:color w:val="000000"/>
              </w:rPr>
              <w:t>0 Si 431/2026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34328BAD" w14:textId="77777777" w:rsidR="00873B33" w:rsidRPr="0095517F" w:rsidRDefault="00D53A55" w:rsidP="00C06A7E">
            <w:pPr>
              <w:spacing w:line="240" w:lineRule="exact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Vážený pan</w:t>
            </w:r>
          </w:p>
          <w:p w14:paraId="122547CA" w14:textId="77777777" w:rsidR="00FF4BEB" w:rsidRPr="0095517F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JUDr. Tomáš Rada Ph.D.</w:t>
            </w:r>
            <w:r w:rsidR="00D53A55" w:rsidRPr="0095517F">
              <w:rPr>
                <w:rFonts w:ascii="Garamond" w:hAnsi="Garamond"/>
              </w:rPr>
              <w:t xml:space="preserve"> - advokát</w:t>
            </w:r>
          </w:p>
          <w:p w14:paraId="3B3FBEFD" w14:textId="77777777" w:rsidR="00670D1E" w:rsidRPr="0095517F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Šumavská 525/33</w:t>
            </w:r>
          </w:p>
          <w:p w14:paraId="178EC901" w14:textId="77777777" w:rsidR="00670D1E" w:rsidRPr="0095517F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602 00 Brno</w:t>
            </w:r>
          </w:p>
          <w:p w14:paraId="5BC1DDB7" w14:textId="77777777" w:rsidR="00896DB2" w:rsidRPr="0095517F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95517F" w14:paraId="7EA15173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01DA0A54" w14:textId="77777777" w:rsidR="00896DB2" w:rsidRPr="0095517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5517F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4CADAC3" w14:textId="77777777" w:rsidR="00896DB2" w:rsidRPr="0095517F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5371EB2" w14:textId="77777777" w:rsidR="00896DB2" w:rsidRPr="0095517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95517F" w14:paraId="72DC80B2" w14:textId="77777777" w:rsidTr="00401AD9">
        <w:tc>
          <w:tcPr>
            <w:tcW w:w="1123" w:type="pct"/>
            <w:tcMar>
              <w:top w:w="0" w:type="dxa"/>
            </w:tcMar>
          </w:tcPr>
          <w:p w14:paraId="0DBEB13A" w14:textId="77777777" w:rsidR="00896DB2" w:rsidRPr="0095517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5517F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7A1A8B4" w14:textId="77777777" w:rsidR="00896DB2" w:rsidRPr="0095517F" w:rsidRDefault="00BA6A0B" w:rsidP="00401AD9">
            <w:pPr>
              <w:rPr>
                <w:rFonts w:ascii="Garamond" w:hAnsi="Garamond"/>
                <w:color w:val="000000"/>
              </w:rPr>
            </w:pPr>
            <w:r w:rsidRPr="0095517F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FD1E8CB" w14:textId="77777777" w:rsidR="00896DB2" w:rsidRPr="0095517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95517F" w14:paraId="1997607A" w14:textId="77777777" w:rsidTr="00401AD9">
        <w:tc>
          <w:tcPr>
            <w:tcW w:w="1123" w:type="pct"/>
            <w:tcMar>
              <w:top w:w="0" w:type="dxa"/>
            </w:tcMar>
          </w:tcPr>
          <w:p w14:paraId="10421B69" w14:textId="77777777" w:rsidR="00896DB2" w:rsidRPr="0095517F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95517F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322509A" w14:textId="77777777" w:rsidR="00896DB2" w:rsidRPr="0095517F" w:rsidRDefault="00E930E4" w:rsidP="00401AD9">
            <w:pPr>
              <w:rPr>
                <w:rFonts w:ascii="Garamond" w:hAnsi="Garamond"/>
                <w:color w:val="000000"/>
              </w:rPr>
            </w:pPr>
            <w:r w:rsidRPr="0095517F">
              <w:rPr>
                <w:rFonts w:ascii="Garamond" w:hAnsi="Garamond"/>
                <w:color w:val="000000"/>
              </w:rPr>
              <w:t>30. července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67B0C65" w14:textId="77777777" w:rsidR="00896DB2" w:rsidRPr="0095517F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F5CDD5E" w14:textId="77777777" w:rsidR="00896DB2" w:rsidRPr="0095517F" w:rsidRDefault="00896DB2" w:rsidP="00896DB2">
      <w:pPr>
        <w:rPr>
          <w:rFonts w:ascii="Garamond" w:hAnsi="Garamond"/>
          <w:color w:val="000000"/>
        </w:rPr>
      </w:pPr>
    </w:p>
    <w:p w14:paraId="08A55012" w14:textId="77777777" w:rsidR="00896DB2" w:rsidRPr="0095517F" w:rsidRDefault="00896DB2" w:rsidP="00896DB2">
      <w:pPr>
        <w:rPr>
          <w:rFonts w:ascii="Garamond" w:hAnsi="Garamond"/>
          <w:color w:val="000000"/>
        </w:rPr>
      </w:pPr>
    </w:p>
    <w:p w14:paraId="48FD6BC0" w14:textId="77777777" w:rsidR="00896DB2" w:rsidRPr="0095517F" w:rsidRDefault="00896DB2" w:rsidP="00E930E4">
      <w:pPr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D53A55" w:rsidRPr="0095517F">
        <w:rPr>
          <w:rFonts w:ascii="Garamond" w:hAnsi="Garamond"/>
          <w:b/>
          <w:color w:val="000000"/>
        </w:rPr>
        <w:t>,</w:t>
      </w:r>
      <w:r w:rsidRPr="0095517F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95517F">
        <w:rPr>
          <w:rFonts w:ascii="Garamond" w:hAnsi="Garamond"/>
          <w:color w:val="000000"/>
        </w:rPr>
        <w:t xml:space="preserve"> </w:t>
      </w:r>
    </w:p>
    <w:p w14:paraId="3D1B7AD8" w14:textId="77777777" w:rsidR="002B20C2" w:rsidRPr="0095517F" w:rsidRDefault="002B20C2" w:rsidP="00E930E4">
      <w:pPr>
        <w:jc w:val="both"/>
        <w:rPr>
          <w:rFonts w:ascii="Garamond" w:hAnsi="Garamond"/>
          <w:color w:val="000000"/>
        </w:rPr>
      </w:pPr>
    </w:p>
    <w:p w14:paraId="62447EFE" w14:textId="77777777" w:rsidR="005B440A" w:rsidRPr="0095517F" w:rsidRDefault="00D53A55" w:rsidP="005B440A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>Vážený pane doktore</w:t>
      </w:r>
      <w:r w:rsidR="00512183" w:rsidRPr="0095517F">
        <w:rPr>
          <w:rFonts w:ascii="Garamond" w:hAnsi="Garamond"/>
        </w:rPr>
        <w:t>,</w:t>
      </w:r>
    </w:p>
    <w:p w14:paraId="78C8BDE5" w14:textId="77777777" w:rsidR="00D53A55" w:rsidRPr="0095517F" w:rsidRDefault="00896DB2" w:rsidP="00D53A55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 xml:space="preserve">Okresní soud v Ostravě obdržel dne </w:t>
      </w:r>
      <w:r w:rsidR="00CC6E1B" w:rsidRPr="0095517F">
        <w:rPr>
          <w:rFonts w:ascii="Garamond" w:hAnsi="Garamond"/>
          <w:color w:val="000000"/>
        </w:rPr>
        <w:t xml:space="preserve">29. července 2026 </w:t>
      </w:r>
      <w:r w:rsidRPr="0095517F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D53A55" w:rsidRPr="0095517F">
        <w:rPr>
          <w:rFonts w:ascii="Garamond" w:hAnsi="Garamond"/>
          <w:bCs/>
          <w:color w:val="000000"/>
        </w:rPr>
        <w:t>výpisu aktivních a ukončených řízení</w:t>
      </w:r>
      <w:r w:rsidR="00D53A55" w:rsidRPr="0095517F">
        <w:rPr>
          <w:rFonts w:ascii="Garamond" w:hAnsi="Garamond"/>
          <w:color w:val="000000"/>
        </w:rPr>
        <w:t xml:space="preserve">, ve kterých figuruje jako účastník následující společnost: </w:t>
      </w:r>
    </w:p>
    <w:p w14:paraId="482A0269" w14:textId="77777777" w:rsidR="00D53A55" w:rsidRPr="0095517F" w:rsidRDefault="00D53A55" w:rsidP="00D53A55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 xml:space="preserve">1) </w:t>
      </w:r>
      <w:r w:rsidRPr="0095517F">
        <w:rPr>
          <w:rFonts w:ascii="Garamond" w:hAnsi="Garamond"/>
          <w:bCs/>
          <w:color w:val="000000"/>
        </w:rPr>
        <w:t>PEKAŘI a spol., spol. s r.o.</w:t>
      </w:r>
      <w:r w:rsidRPr="0095517F">
        <w:rPr>
          <w:rFonts w:ascii="Garamond" w:hAnsi="Garamond"/>
          <w:color w:val="000000"/>
        </w:rPr>
        <w:t xml:space="preserve">, IČO: 43965547 se sídlem Porubská 6132/19, Poruba, 708 00 Ostrava, v obchodním rejstříku vedeném u Krajského soudu v Ostravě pod sp. zn. C 2016, </w:t>
      </w:r>
    </w:p>
    <w:p w14:paraId="0EAB58AE" w14:textId="77777777" w:rsidR="005B440A" w:rsidRPr="0095517F" w:rsidRDefault="00D53A55" w:rsidP="00D53A55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>a to všechny typy soudních řízení, tedy jak řízení nalézací, tak vykonávací a exekuční, včetně zvláštních řízeních soudních (nesporných řízeních) apod.</w:t>
      </w:r>
    </w:p>
    <w:p w14:paraId="5E75B937" w14:textId="77777777" w:rsidR="005B440A" w:rsidRPr="0095517F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 xml:space="preserve">V souladu s § 14 odst. 5 písm. d) </w:t>
      </w:r>
      <w:r w:rsidR="00586CB4" w:rsidRPr="0095517F">
        <w:rPr>
          <w:rFonts w:ascii="Garamond" w:hAnsi="Garamond"/>
          <w:color w:val="000000"/>
        </w:rPr>
        <w:t>InfZ</w:t>
      </w:r>
      <w:r w:rsidRPr="0095517F">
        <w:rPr>
          <w:rFonts w:ascii="Garamond" w:hAnsi="Garamond"/>
          <w:color w:val="000000"/>
        </w:rPr>
        <w:t xml:space="preserve"> vyhovuji</w:t>
      </w:r>
      <w:r w:rsidRPr="0095517F">
        <w:rPr>
          <w:rFonts w:ascii="Garamond" w:hAnsi="Garamond"/>
          <w:b/>
          <w:color w:val="000000"/>
        </w:rPr>
        <w:t xml:space="preserve"> </w:t>
      </w:r>
      <w:r w:rsidRPr="0095517F">
        <w:rPr>
          <w:rFonts w:ascii="Garamond" w:hAnsi="Garamond"/>
          <w:color w:val="000000"/>
        </w:rPr>
        <w:t>V</w:t>
      </w:r>
      <w:r w:rsidR="005B440A" w:rsidRPr="0095517F">
        <w:rPr>
          <w:rFonts w:ascii="Garamond" w:hAnsi="Garamond"/>
          <w:color w:val="000000"/>
        </w:rPr>
        <w:t>aší žádosti a v příloze zasílám</w:t>
      </w:r>
      <w:r w:rsidR="009108A4" w:rsidRPr="0095517F">
        <w:rPr>
          <w:rFonts w:ascii="Garamond" w:hAnsi="Garamond"/>
          <w:color w:val="000000"/>
        </w:rPr>
        <w:t xml:space="preserve"> lustraci společnosti provedenou v informačním systém</w:t>
      </w:r>
      <w:r w:rsidR="0017504B" w:rsidRPr="0095517F">
        <w:rPr>
          <w:rFonts w:ascii="Garamond" w:hAnsi="Garamond"/>
          <w:color w:val="000000"/>
        </w:rPr>
        <w:t>u pro okresní soudy „ISAS“, a to v anonymizované verzi v souladu s § 8a InfZ.</w:t>
      </w:r>
    </w:p>
    <w:p w14:paraId="654F610C" w14:textId="77777777" w:rsidR="005B440A" w:rsidRPr="0095517F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>S</w:t>
      </w:r>
      <w:r w:rsidR="005B440A" w:rsidRPr="0095517F">
        <w:rPr>
          <w:rFonts w:ascii="Garamond" w:hAnsi="Garamond"/>
          <w:color w:val="000000"/>
        </w:rPr>
        <w:t> </w:t>
      </w:r>
      <w:r w:rsidRPr="0095517F">
        <w:rPr>
          <w:rFonts w:ascii="Garamond" w:hAnsi="Garamond"/>
          <w:color w:val="000000"/>
        </w:rPr>
        <w:t>pozdrav</w:t>
      </w:r>
      <w:r w:rsidR="005B440A" w:rsidRPr="0095517F">
        <w:rPr>
          <w:rFonts w:ascii="Garamond" w:hAnsi="Garamond"/>
          <w:color w:val="000000"/>
        </w:rPr>
        <w:t>em</w:t>
      </w:r>
    </w:p>
    <w:p w14:paraId="314B030B" w14:textId="77777777" w:rsidR="005B440A" w:rsidRPr="0095517F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95517F" w14:paraId="68506272" w14:textId="77777777" w:rsidTr="00047ED5">
        <w:tc>
          <w:tcPr>
            <w:tcW w:w="4048" w:type="dxa"/>
            <w:hideMark/>
          </w:tcPr>
          <w:p w14:paraId="25C0963D" w14:textId="77777777" w:rsidR="00047ED5" w:rsidRPr="0095517F" w:rsidRDefault="00BA6A0B">
            <w:pPr>
              <w:widowControl w:val="0"/>
              <w:rPr>
                <w:rFonts w:ascii="Garamond" w:hAnsi="Garamond"/>
              </w:rPr>
            </w:pPr>
            <w:r w:rsidRPr="0095517F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95517F" w14:paraId="48C6DC28" w14:textId="77777777" w:rsidTr="00047ED5">
        <w:tc>
          <w:tcPr>
            <w:tcW w:w="4048" w:type="dxa"/>
            <w:hideMark/>
          </w:tcPr>
          <w:p w14:paraId="6EDDA9C5" w14:textId="77777777" w:rsidR="00047ED5" w:rsidRPr="0095517F" w:rsidRDefault="00D53A55">
            <w:pPr>
              <w:widowControl w:val="0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vyšší soudní úřednice</w:t>
            </w:r>
          </w:p>
        </w:tc>
      </w:tr>
      <w:tr w:rsidR="00047ED5" w:rsidRPr="0095517F" w14:paraId="57AEA9DF" w14:textId="77777777" w:rsidTr="00047ED5">
        <w:tc>
          <w:tcPr>
            <w:tcW w:w="4048" w:type="dxa"/>
            <w:hideMark/>
          </w:tcPr>
          <w:p w14:paraId="0FF8D276" w14:textId="77777777" w:rsidR="00047ED5" w:rsidRPr="0095517F" w:rsidRDefault="00047ED5">
            <w:pPr>
              <w:widowControl w:val="0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95517F" w14:paraId="39CB2F94" w14:textId="77777777" w:rsidTr="00047ED5">
        <w:tc>
          <w:tcPr>
            <w:tcW w:w="4048" w:type="dxa"/>
            <w:hideMark/>
          </w:tcPr>
          <w:p w14:paraId="62B7A1E8" w14:textId="77777777" w:rsidR="00047ED5" w:rsidRPr="0095517F" w:rsidRDefault="00047ED5">
            <w:pPr>
              <w:widowControl w:val="0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95517F" w14:paraId="198AA75E" w14:textId="77777777" w:rsidTr="00047ED5">
        <w:tc>
          <w:tcPr>
            <w:tcW w:w="4048" w:type="dxa"/>
            <w:hideMark/>
          </w:tcPr>
          <w:p w14:paraId="42ED02A1" w14:textId="77777777" w:rsidR="00047ED5" w:rsidRPr="0095517F" w:rsidRDefault="00047ED5">
            <w:pPr>
              <w:widowControl w:val="0"/>
              <w:rPr>
                <w:rFonts w:ascii="Garamond" w:hAnsi="Garamond"/>
              </w:rPr>
            </w:pPr>
            <w:r w:rsidRPr="0095517F">
              <w:rPr>
                <w:rFonts w:ascii="Garamond" w:hAnsi="Garamond"/>
              </w:rPr>
              <w:t>přístupu k informacím</w:t>
            </w:r>
          </w:p>
        </w:tc>
      </w:tr>
    </w:tbl>
    <w:p w14:paraId="7743828F" w14:textId="77777777" w:rsidR="00896DB2" w:rsidRPr="0095517F" w:rsidRDefault="00896DB2" w:rsidP="00896DB2">
      <w:pPr>
        <w:rPr>
          <w:b/>
          <w:color w:val="000000"/>
        </w:rPr>
      </w:pPr>
    </w:p>
    <w:p w14:paraId="73F497BD" w14:textId="77777777" w:rsidR="00896DB2" w:rsidRPr="0095517F" w:rsidRDefault="00896DB2" w:rsidP="00896DB2">
      <w:pPr>
        <w:rPr>
          <w:b/>
          <w:color w:val="000000"/>
        </w:rPr>
      </w:pPr>
    </w:p>
    <w:p w14:paraId="096E2E2A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62EDC883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57323FD3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3DC7739E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27AB58CE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737A9998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4163565A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1AF49789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34661845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4BBDDD11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4DD6B263" w14:textId="77777777" w:rsidR="00E930E4" w:rsidRPr="0095517F" w:rsidRDefault="00E930E4" w:rsidP="00896DB2">
      <w:pPr>
        <w:rPr>
          <w:rFonts w:ascii="Garamond" w:hAnsi="Garamond"/>
          <w:b/>
          <w:color w:val="000000"/>
        </w:rPr>
      </w:pPr>
    </w:p>
    <w:p w14:paraId="4086584E" w14:textId="77777777" w:rsidR="00896DB2" w:rsidRPr="0095517F" w:rsidRDefault="00974F7F" w:rsidP="00896DB2">
      <w:pPr>
        <w:rPr>
          <w:rFonts w:ascii="Garamond" w:hAnsi="Garamond"/>
          <w:b/>
          <w:color w:val="000000"/>
        </w:rPr>
      </w:pPr>
      <w:r w:rsidRPr="0095517F">
        <w:rPr>
          <w:rFonts w:ascii="Garamond" w:hAnsi="Garamond"/>
          <w:b/>
          <w:color w:val="000000"/>
        </w:rPr>
        <w:t>Přílohy</w:t>
      </w:r>
    </w:p>
    <w:p w14:paraId="7CF68817" w14:textId="77777777" w:rsidR="009108A4" w:rsidRPr="0095517F" w:rsidRDefault="009108A4" w:rsidP="009108A4">
      <w:pPr>
        <w:numPr>
          <w:ilvl w:val="0"/>
          <w:numId w:val="1"/>
        </w:numPr>
        <w:jc w:val="both"/>
        <w:rPr>
          <w:rFonts w:ascii="Garamond" w:hAnsi="Garamond"/>
          <w:color w:val="000000"/>
        </w:rPr>
      </w:pPr>
      <w:r w:rsidRPr="0095517F">
        <w:rPr>
          <w:rFonts w:ascii="Garamond" w:hAnsi="Garamond"/>
          <w:color w:val="000000"/>
        </w:rPr>
        <w:t>Lustrace ISAS</w:t>
      </w:r>
    </w:p>
    <w:p w14:paraId="18CFDFCE" w14:textId="77777777" w:rsidR="00010725" w:rsidRPr="0095517F" w:rsidRDefault="00010725" w:rsidP="00896DB2">
      <w:r w:rsidRPr="0095517F">
        <w:t xml:space="preserve"> </w:t>
      </w:r>
    </w:p>
    <w:sectPr w:rsidR="00010725" w:rsidRPr="0095517F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A8A9" w14:textId="77777777" w:rsidR="0096771A" w:rsidRDefault="0096771A">
      <w:r>
        <w:separator/>
      </w:r>
    </w:p>
  </w:endnote>
  <w:endnote w:type="continuationSeparator" w:id="0">
    <w:p w14:paraId="466CF277" w14:textId="77777777" w:rsidR="0096771A" w:rsidRDefault="0096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2EC8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17857A69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EBFFF" w14:textId="77777777" w:rsidR="0096771A" w:rsidRDefault="0096771A">
      <w:r>
        <w:separator/>
      </w:r>
    </w:p>
  </w:footnote>
  <w:footnote w:type="continuationSeparator" w:id="0">
    <w:p w14:paraId="66FC2CD1" w14:textId="77777777" w:rsidR="0096771A" w:rsidRDefault="00967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2A6A" w14:textId="542FC90C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 xml:space="preserve">0 </w:t>
    </w:r>
    <w:r w:rsidR="00E6418A" w:rsidRPr="001C3D0D">
      <w:rPr>
        <w:rFonts w:ascii="Garamond" w:hAnsi="Garamond"/>
      </w:rPr>
      <w:t>Si 431/2026</w:t>
    </w:r>
    <w:r w:rsidRPr="001C3D0D">
      <w:rPr>
        <w:rFonts w:ascii="Garamond" w:hAnsi="Garamond"/>
      </w:rPr>
      <w:t>-</w:t>
    </w:r>
    <w:r w:rsidR="001C3D0D" w:rsidRPr="001C3D0D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86E71"/>
    <w:multiLevelType w:val="hybridMultilevel"/>
    <w:tmpl w:val="012EBD12"/>
    <w:lvl w:ilvl="0" w:tplc="CF56B5E0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31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7/30 09:50:16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31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7504B"/>
    <w:rsid w:val="001C3D0D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B2375"/>
    <w:rsid w:val="00841831"/>
    <w:rsid w:val="00873B33"/>
    <w:rsid w:val="00896DB2"/>
    <w:rsid w:val="008970FE"/>
    <w:rsid w:val="008C78C0"/>
    <w:rsid w:val="009108A4"/>
    <w:rsid w:val="00943455"/>
    <w:rsid w:val="0095517F"/>
    <w:rsid w:val="00963642"/>
    <w:rsid w:val="0096771A"/>
    <w:rsid w:val="00974F7F"/>
    <w:rsid w:val="00A77BC6"/>
    <w:rsid w:val="00AD4A8B"/>
    <w:rsid w:val="00B312D3"/>
    <w:rsid w:val="00B57D55"/>
    <w:rsid w:val="00B92A3B"/>
    <w:rsid w:val="00BA6A0B"/>
    <w:rsid w:val="00C06A7E"/>
    <w:rsid w:val="00C7287D"/>
    <w:rsid w:val="00CC0F07"/>
    <w:rsid w:val="00CC6E1B"/>
    <w:rsid w:val="00CE5697"/>
    <w:rsid w:val="00D21239"/>
    <w:rsid w:val="00D53A55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83B7E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EBFD0"/>
  <w14:defaultImageDpi w14:val="0"/>
  <w15:docId w15:val="{C9F856DD-0569-4701-A46F-BA629D05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20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220</Words>
  <Characters>1298</Characters>
  <Application>Microsoft Office Word</Application>
  <DocSecurity>0</DocSecurity>
  <Lines>10</Lines>
  <Paragraphs>3</Paragraphs>
  <ScaleCrop>false</ScaleCrop>
  <Company>CCA Systems a.s.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5</cp:revision>
  <cp:lastPrinted>2001-04-24T08:56:00Z</cp:lastPrinted>
  <dcterms:created xsi:type="dcterms:W3CDTF">2026-07-31T05:15:00Z</dcterms:created>
  <dcterms:modified xsi:type="dcterms:W3CDTF">2026-07-31T05:22:00Z</dcterms:modified>
</cp:coreProperties>
</file>