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DA588" w14:textId="77777777" w:rsidR="00896DB2" w:rsidRPr="0034540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345409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345409">
        <w:rPr>
          <w:rFonts w:ascii="Garamond" w:hAnsi="Garamond"/>
          <w:b/>
          <w:color w:val="000000"/>
          <w:sz w:val="36"/>
        </w:rPr>
        <w:t> </w:t>
      </w:r>
    </w:p>
    <w:p w14:paraId="44D41564" w14:textId="77777777" w:rsidR="00896DB2" w:rsidRPr="0034540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345409">
        <w:rPr>
          <w:rFonts w:ascii="Garamond" w:hAnsi="Garamond"/>
          <w:color w:val="000000"/>
        </w:rPr>
        <w:t> U Soudu</w:t>
      </w:r>
      <w:r w:rsidR="00E930E4" w:rsidRPr="00345409">
        <w:rPr>
          <w:rFonts w:ascii="Garamond" w:hAnsi="Garamond"/>
          <w:color w:val="000000"/>
        </w:rPr>
        <w:t xml:space="preserve"> 6187/4, 708 82 Ostrava-Poruba</w:t>
      </w:r>
    </w:p>
    <w:p w14:paraId="17458601" w14:textId="77777777" w:rsidR="00896DB2" w:rsidRPr="00345409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345409">
        <w:rPr>
          <w:rFonts w:ascii="Garamond" w:hAnsi="Garamond"/>
          <w:color w:val="000000"/>
        </w:rPr>
        <w:t>tel.: 596 972 111,</w:t>
      </w:r>
      <w:r w:rsidR="00E930E4" w:rsidRPr="00345409">
        <w:rPr>
          <w:rFonts w:ascii="Garamond" w:hAnsi="Garamond"/>
          <w:color w:val="000000"/>
        </w:rPr>
        <w:t xml:space="preserve"> fax: 596 972 801,</w:t>
      </w:r>
      <w:r w:rsidRPr="00345409">
        <w:rPr>
          <w:rFonts w:ascii="Garamond" w:hAnsi="Garamond"/>
          <w:color w:val="000000"/>
        </w:rPr>
        <w:t xml:space="preserve"> e-mail: osostrava@osoud.ova.justice.cz, </w:t>
      </w:r>
      <w:r w:rsidRPr="00345409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345409" w14:paraId="3555692D" w14:textId="77777777" w:rsidTr="00111C22">
        <w:tc>
          <w:tcPr>
            <w:tcW w:w="1123" w:type="pct"/>
            <w:tcMar>
              <w:bottom w:w="0" w:type="dxa"/>
            </w:tcMar>
          </w:tcPr>
          <w:p w14:paraId="6132A4AF" w14:textId="77777777" w:rsidR="00896DB2" w:rsidRPr="0034540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45409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345409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EE4C2FC" w14:textId="77777777" w:rsidR="00896DB2" w:rsidRPr="00345409" w:rsidRDefault="00E930E4" w:rsidP="00401AD9">
            <w:pPr>
              <w:rPr>
                <w:rFonts w:ascii="Garamond" w:hAnsi="Garamond"/>
                <w:color w:val="000000"/>
              </w:rPr>
            </w:pPr>
            <w:r w:rsidRPr="00345409">
              <w:rPr>
                <w:rFonts w:ascii="Garamond" w:hAnsi="Garamond"/>
                <w:color w:val="000000"/>
              </w:rPr>
              <w:t>0 Si 478/2025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36437904" w14:textId="77777777" w:rsidR="00FF4BEB" w:rsidRPr="0034540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45409">
              <w:rPr>
                <w:rFonts w:ascii="Garamond" w:hAnsi="Garamond"/>
              </w:rPr>
              <w:t>Sodales Solonis z.s.</w:t>
            </w:r>
          </w:p>
          <w:p w14:paraId="55865B07" w14:textId="77777777" w:rsidR="00670D1E" w:rsidRPr="0034540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45409">
              <w:rPr>
                <w:rFonts w:ascii="Garamond" w:hAnsi="Garamond"/>
              </w:rPr>
              <w:t>Bratří Nejedlých 335</w:t>
            </w:r>
          </w:p>
          <w:p w14:paraId="1E5F0DD0" w14:textId="7B216F7C" w:rsidR="00670D1E" w:rsidRPr="0034540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45409">
              <w:rPr>
                <w:rFonts w:ascii="Garamond" w:hAnsi="Garamond"/>
              </w:rPr>
              <w:t xml:space="preserve">267 853 </w:t>
            </w:r>
            <w:r w:rsidR="00875E2C" w:rsidRPr="00345409">
              <w:rPr>
                <w:rFonts w:ascii="Garamond" w:hAnsi="Garamond"/>
              </w:rPr>
              <w:t xml:space="preserve"> </w:t>
            </w:r>
            <w:r w:rsidRPr="00345409">
              <w:rPr>
                <w:rFonts w:ascii="Garamond" w:hAnsi="Garamond"/>
              </w:rPr>
              <w:t>Žebrák</w:t>
            </w:r>
          </w:p>
          <w:p w14:paraId="3FA1981D" w14:textId="77777777" w:rsidR="00896DB2" w:rsidRPr="00345409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345409" w14:paraId="1ACF512C" w14:textId="77777777" w:rsidTr="00111C22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8B0B89E" w14:textId="77777777" w:rsidR="00896DB2" w:rsidRPr="0034540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45409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EA75400" w14:textId="77777777" w:rsidR="00896DB2" w:rsidRPr="00345409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44E4C3C" w14:textId="77777777" w:rsidR="00896DB2" w:rsidRPr="0034540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45409" w14:paraId="20154E09" w14:textId="77777777" w:rsidTr="00111C22">
        <w:tc>
          <w:tcPr>
            <w:tcW w:w="1123" w:type="pct"/>
            <w:tcMar>
              <w:top w:w="0" w:type="dxa"/>
            </w:tcMar>
          </w:tcPr>
          <w:p w14:paraId="1E69C161" w14:textId="77777777" w:rsidR="00896DB2" w:rsidRPr="0034540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45409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A2C6926" w14:textId="77777777" w:rsidR="00896DB2" w:rsidRPr="00345409" w:rsidRDefault="00BA6A0B" w:rsidP="00401AD9">
            <w:pPr>
              <w:rPr>
                <w:rFonts w:ascii="Garamond" w:hAnsi="Garamond"/>
                <w:color w:val="000000"/>
              </w:rPr>
            </w:pPr>
            <w:r w:rsidRPr="00345409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4CAB882" w14:textId="77777777" w:rsidR="00896DB2" w:rsidRPr="0034540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45409" w14:paraId="01242AE2" w14:textId="77777777" w:rsidTr="00111C22">
        <w:tc>
          <w:tcPr>
            <w:tcW w:w="1123" w:type="pct"/>
            <w:tcMar>
              <w:top w:w="0" w:type="dxa"/>
            </w:tcMar>
          </w:tcPr>
          <w:p w14:paraId="6C5F7E04" w14:textId="77777777" w:rsidR="00896DB2" w:rsidRPr="0034540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45409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6725BFC" w14:textId="77777777" w:rsidR="00896DB2" w:rsidRPr="00345409" w:rsidRDefault="00E930E4" w:rsidP="00401AD9">
            <w:pPr>
              <w:rPr>
                <w:rFonts w:ascii="Garamond" w:hAnsi="Garamond"/>
                <w:color w:val="000000"/>
              </w:rPr>
            </w:pPr>
            <w:r w:rsidRPr="00345409">
              <w:rPr>
                <w:rFonts w:ascii="Garamond" w:hAnsi="Garamond"/>
                <w:color w:val="000000"/>
              </w:rPr>
              <w:t>28. srpna 2025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C3FA832" w14:textId="77777777" w:rsidR="00896DB2" w:rsidRPr="0034540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638DD3BA" w14:textId="77777777" w:rsidR="00896DB2" w:rsidRPr="00345409" w:rsidRDefault="00896DB2" w:rsidP="00896DB2">
      <w:pPr>
        <w:rPr>
          <w:rFonts w:ascii="Garamond" w:hAnsi="Garamond"/>
          <w:color w:val="000000"/>
        </w:rPr>
      </w:pPr>
    </w:p>
    <w:p w14:paraId="5300662E" w14:textId="77777777" w:rsidR="00896DB2" w:rsidRPr="00345409" w:rsidRDefault="00896DB2" w:rsidP="00896DB2">
      <w:pPr>
        <w:rPr>
          <w:rFonts w:ascii="Garamond" w:hAnsi="Garamond"/>
          <w:color w:val="000000"/>
        </w:rPr>
      </w:pPr>
    </w:p>
    <w:p w14:paraId="515CCF52" w14:textId="4CBEF25D" w:rsidR="00896DB2" w:rsidRPr="00345409" w:rsidRDefault="00896DB2" w:rsidP="00E930E4">
      <w:pPr>
        <w:jc w:val="both"/>
        <w:rPr>
          <w:rFonts w:ascii="Garamond" w:hAnsi="Garamond"/>
          <w:color w:val="000000"/>
        </w:rPr>
      </w:pPr>
      <w:r w:rsidRPr="00345409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875E2C" w:rsidRPr="00345409">
        <w:rPr>
          <w:rFonts w:ascii="Garamond" w:hAnsi="Garamond"/>
          <w:b/>
          <w:color w:val="000000"/>
        </w:rPr>
        <w:t>,</w:t>
      </w:r>
      <w:r w:rsidRPr="00345409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345409">
        <w:rPr>
          <w:rFonts w:ascii="Garamond" w:hAnsi="Garamond"/>
          <w:color w:val="000000"/>
        </w:rPr>
        <w:t xml:space="preserve"> </w:t>
      </w:r>
    </w:p>
    <w:p w14:paraId="708A6A1B" w14:textId="77777777" w:rsidR="002B20C2" w:rsidRPr="00345409" w:rsidRDefault="002B20C2" w:rsidP="00E930E4">
      <w:pPr>
        <w:jc w:val="both"/>
        <w:rPr>
          <w:rFonts w:ascii="Garamond" w:hAnsi="Garamond"/>
          <w:color w:val="000000"/>
        </w:rPr>
      </w:pPr>
    </w:p>
    <w:p w14:paraId="09158E8A" w14:textId="6868F3D7" w:rsidR="005B440A" w:rsidRPr="00345409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345409">
        <w:rPr>
          <w:rFonts w:ascii="Garamond" w:hAnsi="Garamond"/>
          <w:color w:val="000000"/>
        </w:rPr>
        <w:t>Vážen</w:t>
      </w:r>
      <w:r w:rsidR="00875E2C" w:rsidRPr="00345409">
        <w:rPr>
          <w:rFonts w:ascii="Garamond" w:hAnsi="Garamond"/>
          <w:color w:val="000000"/>
        </w:rPr>
        <w:t>í,</w:t>
      </w:r>
    </w:p>
    <w:p w14:paraId="1B54DCE2" w14:textId="1FC78B7B" w:rsidR="00A86F00" w:rsidRPr="00345409" w:rsidRDefault="00896DB2" w:rsidP="00A86F00">
      <w:pPr>
        <w:spacing w:after="120"/>
        <w:jc w:val="both"/>
        <w:rPr>
          <w:rFonts w:ascii="Garamond" w:hAnsi="Garamond"/>
          <w:color w:val="000000"/>
        </w:rPr>
      </w:pPr>
      <w:r w:rsidRPr="00345409">
        <w:rPr>
          <w:rFonts w:ascii="Garamond" w:hAnsi="Garamond"/>
          <w:color w:val="000000"/>
        </w:rPr>
        <w:t xml:space="preserve">Okresní soud v Ostravě obdržel dne </w:t>
      </w:r>
      <w:r w:rsidR="00CC6E1B" w:rsidRPr="00345409">
        <w:rPr>
          <w:rFonts w:ascii="Garamond" w:hAnsi="Garamond"/>
          <w:color w:val="000000"/>
        </w:rPr>
        <w:t xml:space="preserve">14. srpna 2025 </w:t>
      </w:r>
      <w:r w:rsidRPr="00345409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875E2C" w:rsidRPr="00345409">
        <w:rPr>
          <w:rFonts w:ascii="Garamond" w:hAnsi="Garamond"/>
          <w:color w:val="000000"/>
        </w:rPr>
        <w:t>následujících informací</w:t>
      </w:r>
      <w:r w:rsidR="00A86F00" w:rsidRPr="00345409">
        <w:rPr>
          <w:rFonts w:ascii="Garamond" w:hAnsi="Garamond"/>
          <w:color w:val="000000"/>
        </w:rPr>
        <w:t xml:space="preserve"> ohledně trestního řízení vedeného u Okresního soudu v Ostravě pod spisovou značkou 71 T 77/2022:</w:t>
      </w:r>
    </w:p>
    <w:p w14:paraId="21AA8513" w14:textId="5187CFE4" w:rsidR="00A86F00" w:rsidRPr="00345409" w:rsidRDefault="00A86F00" w:rsidP="00A86F00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345409">
        <w:rPr>
          <w:rFonts w:ascii="Garamond" w:hAnsi="Garamond"/>
          <w:color w:val="000000"/>
        </w:rPr>
        <w:t>Jaké byly celkové náklady na toto řízení v období od 18. 5. 2022 (podání žaloby) do 13. 3. 2025 (vynesení rozsudku)?</w:t>
      </w:r>
    </w:p>
    <w:p w14:paraId="25BFDB82" w14:textId="5785BDB2" w:rsidR="00A86F00" w:rsidRPr="00345409" w:rsidRDefault="00A86F00" w:rsidP="00A86F00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345409">
        <w:rPr>
          <w:rFonts w:ascii="Garamond" w:hAnsi="Garamond"/>
          <w:color w:val="000000"/>
        </w:rPr>
        <w:t>Jaké byly celkové náklady na znalecké posudky v tomto řízení?</w:t>
      </w:r>
    </w:p>
    <w:p w14:paraId="4C54C725" w14:textId="4A944090" w:rsidR="00A86F00" w:rsidRPr="00345409" w:rsidRDefault="00A86F00" w:rsidP="00A86F00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345409">
        <w:rPr>
          <w:rFonts w:ascii="Garamond" w:hAnsi="Garamond"/>
          <w:color w:val="000000"/>
        </w:rPr>
        <w:t>Jaké byly náklady na asistenci justiční stráže v této věci v období od 25. 10. 2023 do 13. 3. 2025?</w:t>
      </w:r>
    </w:p>
    <w:p w14:paraId="19E26ADF" w14:textId="23458D18" w:rsidR="00875E2C" w:rsidRPr="00345409" w:rsidRDefault="00A86F00" w:rsidP="005B440A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345409">
        <w:rPr>
          <w:rFonts w:ascii="Garamond" w:hAnsi="Garamond"/>
          <w:color w:val="000000"/>
        </w:rPr>
        <w:t>Kolik činily náklady na pátrání po svědkovi Matěji N</w:t>
      </w:r>
      <w:r w:rsidR="00A54475" w:rsidRPr="00345409">
        <w:rPr>
          <w:rFonts w:ascii="Garamond" w:hAnsi="Garamond"/>
          <w:color w:val="000000"/>
        </w:rPr>
        <w:t>.</w:t>
      </w:r>
      <w:r w:rsidRPr="00345409">
        <w:rPr>
          <w:rFonts w:ascii="Garamond" w:hAnsi="Garamond"/>
          <w:color w:val="000000"/>
        </w:rPr>
        <w:t xml:space="preserve"> v období od 19. 9. 2022 do 5. 3. 2024?</w:t>
      </w:r>
    </w:p>
    <w:p w14:paraId="68C8E934" w14:textId="10B69B4D" w:rsidR="005B440A" w:rsidRPr="0034540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45409">
        <w:rPr>
          <w:rFonts w:ascii="Garamond" w:hAnsi="Garamond"/>
          <w:color w:val="000000"/>
        </w:rPr>
        <w:t xml:space="preserve">V souladu s § 14 odst. 5 písm. d) </w:t>
      </w:r>
      <w:r w:rsidR="00586CB4" w:rsidRPr="00345409">
        <w:rPr>
          <w:rFonts w:ascii="Garamond" w:hAnsi="Garamond"/>
          <w:color w:val="000000"/>
        </w:rPr>
        <w:t>InfZ</w:t>
      </w:r>
      <w:r w:rsidRPr="00345409">
        <w:rPr>
          <w:rFonts w:ascii="Garamond" w:hAnsi="Garamond"/>
          <w:color w:val="000000"/>
        </w:rPr>
        <w:t xml:space="preserve"> vyhovuji</w:t>
      </w:r>
      <w:r w:rsidRPr="00345409">
        <w:rPr>
          <w:rFonts w:ascii="Garamond" w:hAnsi="Garamond"/>
          <w:b/>
          <w:color w:val="000000"/>
        </w:rPr>
        <w:t xml:space="preserve"> </w:t>
      </w:r>
      <w:r w:rsidRPr="00345409">
        <w:rPr>
          <w:rFonts w:ascii="Garamond" w:hAnsi="Garamond"/>
          <w:color w:val="000000"/>
        </w:rPr>
        <w:t>V</w:t>
      </w:r>
      <w:r w:rsidR="005B440A" w:rsidRPr="00345409">
        <w:rPr>
          <w:rFonts w:ascii="Garamond" w:hAnsi="Garamond"/>
          <w:color w:val="000000"/>
        </w:rPr>
        <w:t xml:space="preserve">aší žádosti a </w:t>
      </w:r>
      <w:r w:rsidR="00875E2C" w:rsidRPr="00345409">
        <w:rPr>
          <w:rFonts w:ascii="Garamond" w:hAnsi="Garamond"/>
          <w:color w:val="000000"/>
        </w:rPr>
        <w:t xml:space="preserve">sděluji, že náklady </w:t>
      </w:r>
      <w:r w:rsidR="00A86F00" w:rsidRPr="00345409">
        <w:rPr>
          <w:rFonts w:ascii="Garamond" w:hAnsi="Garamond"/>
          <w:color w:val="000000"/>
        </w:rPr>
        <w:t>zatím nebyly vyčísleny, a to z důvodu, že se jedná o probíhající (neskončené) řízení.</w:t>
      </w:r>
      <w:r w:rsidR="00875E2C" w:rsidRPr="00345409">
        <w:rPr>
          <w:rFonts w:ascii="Garamond" w:hAnsi="Garamond"/>
          <w:color w:val="000000"/>
        </w:rPr>
        <w:t xml:space="preserve"> </w:t>
      </w:r>
    </w:p>
    <w:p w14:paraId="7EA75EDB" w14:textId="77777777" w:rsidR="005B440A" w:rsidRPr="0034540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75EEF822" w14:textId="77777777" w:rsidR="005B440A" w:rsidRPr="0034540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45409">
        <w:rPr>
          <w:rFonts w:ascii="Garamond" w:hAnsi="Garamond"/>
          <w:color w:val="000000"/>
        </w:rPr>
        <w:t>S</w:t>
      </w:r>
      <w:r w:rsidR="005B440A" w:rsidRPr="00345409">
        <w:rPr>
          <w:rFonts w:ascii="Garamond" w:hAnsi="Garamond"/>
          <w:color w:val="000000"/>
        </w:rPr>
        <w:t> </w:t>
      </w:r>
      <w:r w:rsidRPr="00345409">
        <w:rPr>
          <w:rFonts w:ascii="Garamond" w:hAnsi="Garamond"/>
          <w:color w:val="000000"/>
        </w:rPr>
        <w:t>pozdrav</w:t>
      </w:r>
      <w:r w:rsidR="005B440A" w:rsidRPr="00345409">
        <w:rPr>
          <w:rFonts w:ascii="Garamond" w:hAnsi="Garamond"/>
          <w:color w:val="000000"/>
        </w:rPr>
        <w:t>em</w:t>
      </w:r>
    </w:p>
    <w:p w14:paraId="6BB224DD" w14:textId="77777777" w:rsidR="005B440A" w:rsidRPr="0034540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345409" w14:paraId="3FA1DB5E" w14:textId="77777777" w:rsidTr="00047ED5">
        <w:tc>
          <w:tcPr>
            <w:tcW w:w="4048" w:type="dxa"/>
            <w:hideMark/>
          </w:tcPr>
          <w:p w14:paraId="2C3D1D82" w14:textId="77777777" w:rsidR="00047ED5" w:rsidRPr="00345409" w:rsidRDefault="00BA6A0B" w:rsidP="00111C22">
            <w:pPr>
              <w:widowControl w:val="0"/>
              <w:ind w:hanging="108"/>
              <w:rPr>
                <w:rFonts w:ascii="Garamond" w:hAnsi="Garamond"/>
              </w:rPr>
            </w:pPr>
            <w:r w:rsidRPr="00345409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345409" w14:paraId="4EA69128" w14:textId="77777777" w:rsidTr="00047ED5">
        <w:tc>
          <w:tcPr>
            <w:tcW w:w="4048" w:type="dxa"/>
            <w:hideMark/>
          </w:tcPr>
          <w:p w14:paraId="3F698881" w14:textId="059380A2" w:rsidR="00047ED5" w:rsidRPr="00345409" w:rsidRDefault="00A86F00" w:rsidP="00111C22">
            <w:pPr>
              <w:widowControl w:val="0"/>
              <w:ind w:hanging="108"/>
              <w:rPr>
                <w:rFonts w:ascii="Garamond" w:hAnsi="Garamond"/>
              </w:rPr>
            </w:pPr>
            <w:r w:rsidRPr="00345409">
              <w:rPr>
                <w:rFonts w:ascii="Garamond" w:hAnsi="Garamond"/>
              </w:rPr>
              <w:t>vyšší soudní úřednice</w:t>
            </w:r>
          </w:p>
        </w:tc>
      </w:tr>
      <w:tr w:rsidR="00047ED5" w:rsidRPr="00345409" w14:paraId="27D5284B" w14:textId="77777777" w:rsidTr="00047ED5">
        <w:tc>
          <w:tcPr>
            <w:tcW w:w="4048" w:type="dxa"/>
            <w:hideMark/>
          </w:tcPr>
          <w:p w14:paraId="671B92A1" w14:textId="77777777" w:rsidR="00047ED5" w:rsidRPr="00345409" w:rsidRDefault="00047ED5" w:rsidP="00111C22">
            <w:pPr>
              <w:widowControl w:val="0"/>
              <w:ind w:hanging="108"/>
              <w:rPr>
                <w:rFonts w:ascii="Garamond" w:hAnsi="Garamond"/>
              </w:rPr>
            </w:pPr>
            <w:r w:rsidRPr="00345409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345409" w14:paraId="02F98259" w14:textId="77777777" w:rsidTr="00047ED5">
        <w:tc>
          <w:tcPr>
            <w:tcW w:w="4048" w:type="dxa"/>
            <w:hideMark/>
          </w:tcPr>
          <w:p w14:paraId="37779E1D" w14:textId="77777777" w:rsidR="00047ED5" w:rsidRPr="00345409" w:rsidRDefault="00047ED5" w:rsidP="00111C22">
            <w:pPr>
              <w:widowControl w:val="0"/>
              <w:ind w:hanging="108"/>
              <w:rPr>
                <w:rFonts w:ascii="Garamond" w:hAnsi="Garamond"/>
              </w:rPr>
            </w:pPr>
            <w:r w:rsidRPr="00345409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345409" w14:paraId="5C0E7465" w14:textId="77777777" w:rsidTr="00047ED5">
        <w:tc>
          <w:tcPr>
            <w:tcW w:w="4048" w:type="dxa"/>
            <w:hideMark/>
          </w:tcPr>
          <w:p w14:paraId="390A5292" w14:textId="77777777" w:rsidR="00047ED5" w:rsidRPr="00345409" w:rsidRDefault="00047ED5" w:rsidP="00111C22">
            <w:pPr>
              <w:widowControl w:val="0"/>
              <w:ind w:hanging="108"/>
              <w:rPr>
                <w:rFonts w:ascii="Garamond" w:hAnsi="Garamond"/>
              </w:rPr>
            </w:pPr>
            <w:r w:rsidRPr="00345409">
              <w:rPr>
                <w:rFonts w:ascii="Garamond" w:hAnsi="Garamond"/>
              </w:rPr>
              <w:t>přístupu k informacím</w:t>
            </w:r>
          </w:p>
        </w:tc>
      </w:tr>
    </w:tbl>
    <w:p w14:paraId="319430DE" w14:textId="77777777" w:rsidR="00896DB2" w:rsidRPr="00345409" w:rsidRDefault="00896DB2" w:rsidP="00896DB2">
      <w:pPr>
        <w:rPr>
          <w:b/>
          <w:color w:val="000000"/>
        </w:rPr>
      </w:pPr>
    </w:p>
    <w:p w14:paraId="1D2376E3" w14:textId="77777777" w:rsidR="00896DB2" w:rsidRPr="00345409" w:rsidRDefault="00896DB2" w:rsidP="00896DB2">
      <w:pPr>
        <w:rPr>
          <w:b/>
          <w:color w:val="000000"/>
        </w:rPr>
      </w:pPr>
    </w:p>
    <w:p w14:paraId="7494ABD1" w14:textId="77777777" w:rsidR="00E930E4" w:rsidRPr="00345409" w:rsidRDefault="00E930E4" w:rsidP="00896DB2">
      <w:pPr>
        <w:rPr>
          <w:rFonts w:ascii="Garamond" w:hAnsi="Garamond"/>
          <w:b/>
          <w:color w:val="000000"/>
        </w:rPr>
      </w:pPr>
    </w:p>
    <w:p w14:paraId="06906A77" w14:textId="77777777" w:rsidR="00E930E4" w:rsidRPr="00345409" w:rsidRDefault="00E930E4" w:rsidP="00896DB2">
      <w:pPr>
        <w:rPr>
          <w:rFonts w:ascii="Garamond" w:hAnsi="Garamond"/>
          <w:b/>
          <w:color w:val="000000"/>
        </w:rPr>
      </w:pPr>
    </w:p>
    <w:p w14:paraId="6D50FC51" w14:textId="77777777" w:rsidR="00E930E4" w:rsidRPr="00345409" w:rsidRDefault="00E930E4" w:rsidP="00896DB2">
      <w:pPr>
        <w:rPr>
          <w:rFonts w:ascii="Garamond" w:hAnsi="Garamond"/>
          <w:b/>
          <w:color w:val="000000"/>
        </w:rPr>
      </w:pPr>
    </w:p>
    <w:p w14:paraId="56ECAC41" w14:textId="77777777" w:rsidR="00E930E4" w:rsidRPr="00345409" w:rsidRDefault="00E930E4" w:rsidP="00896DB2">
      <w:pPr>
        <w:rPr>
          <w:rFonts w:ascii="Garamond" w:hAnsi="Garamond"/>
          <w:b/>
          <w:color w:val="000000"/>
        </w:rPr>
      </w:pPr>
    </w:p>
    <w:p w14:paraId="50992B21" w14:textId="77777777" w:rsidR="00E930E4" w:rsidRPr="00345409" w:rsidRDefault="00E930E4" w:rsidP="00896DB2">
      <w:pPr>
        <w:rPr>
          <w:rFonts w:ascii="Garamond" w:hAnsi="Garamond"/>
          <w:b/>
          <w:color w:val="000000"/>
        </w:rPr>
      </w:pPr>
    </w:p>
    <w:p w14:paraId="1F1871F3" w14:textId="77777777" w:rsidR="00E930E4" w:rsidRPr="00345409" w:rsidRDefault="00E930E4" w:rsidP="00896DB2">
      <w:pPr>
        <w:rPr>
          <w:rFonts w:ascii="Garamond" w:hAnsi="Garamond"/>
          <w:b/>
          <w:color w:val="000000"/>
        </w:rPr>
      </w:pPr>
    </w:p>
    <w:p w14:paraId="07D82C68" w14:textId="77777777" w:rsidR="00E930E4" w:rsidRPr="00345409" w:rsidRDefault="00E930E4" w:rsidP="00896DB2">
      <w:pPr>
        <w:rPr>
          <w:rFonts w:ascii="Garamond" w:hAnsi="Garamond"/>
          <w:b/>
          <w:color w:val="000000"/>
        </w:rPr>
      </w:pPr>
    </w:p>
    <w:p w14:paraId="0B2C3CF2" w14:textId="77777777" w:rsidR="00E930E4" w:rsidRPr="00345409" w:rsidRDefault="00E930E4" w:rsidP="00896DB2">
      <w:pPr>
        <w:rPr>
          <w:rFonts w:ascii="Garamond" w:hAnsi="Garamond"/>
          <w:b/>
          <w:color w:val="000000"/>
        </w:rPr>
      </w:pPr>
    </w:p>
    <w:p w14:paraId="3B2AB501" w14:textId="77777777" w:rsidR="00E930E4" w:rsidRPr="00345409" w:rsidRDefault="00E930E4" w:rsidP="00896DB2">
      <w:pPr>
        <w:rPr>
          <w:rFonts w:ascii="Garamond" w:hAnsi="Garamond"/>
          <w:b/>
          <w:color w:val="000000"/>
        </w:rPr>
      </w:pPr>
    </w:p>
    <w:p w14:paraId="4549F00A" w14:textId="42DAC14A" w:rsidR="00010725" w:rsidRPr="00345409" w:rsidRDefault="00010725" w:rsidP="00896DB2"/>
    <w:sectPr w:rsidR="00010725" w:rsidRPr="00345409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8D09B" w14:textId="77777777" w:rsidR="005C6954" w:rsidRDefault="005C6954">
      <w:r>
        <w:separator/>
      </w:r>
    </w:p>
  </w:endnote>
  <w:endnote w:type="continuationSeparator" w:id="0">
    <w:p w14:paraId="0CBA3DF3" w14:textId="77777777" w:rsidR="005C6954" w:rsidRDefault="005C6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5FD0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4D38A57F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DB32E" w14:textId="77777777" w:rsidR="005C6954" w:rsidRDefault="005C6954">
      <w:r>
        <w:separator/>
      </w:r>
    </w:p>
  </w:footnote>
  <w:footnote w:type="continuationSeparator" w:id="0">
    <w:p w14:paraId="5A48776C" w14:textId="77777777" w:rsidR="005C6954" w:rsidRDefault="005C6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985C5" w14:textId="4870A5C6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478/2025</w:t>
    </w:r>
    <w:r w:rsidRPr="00943455">
      <w:rPr>
        <w:rFonts w:ascii="Garamond" w:hAnsi="Garamond"/>
      </w:rPr>
      <w:t>-</w:t>
    </w:r>
    <w:r w:rsidR="00A86F00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B4C44"/>
    <w:multiLevelType w:val="multilevel"/>
    <w:tmpl w:val="235E4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29365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8/28 08:29:00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478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11C22"/>
    <w:rsid w:val="00201527"/>
    <w:rsid w:val="002133B2"/>
    <w:rsid w:val="002236D3"/>
    <w:rsid w:val="0029587C"/>
    <w:rsid w:val="002B20C2"/>
    <w:rsid w:val="002B25DC"/>
    <w:rsid w:val="002F4B31"/>
    <w:rsid w:val="00322E8B"/>
    <w:rsid w:val="003448F9"/>
    <w:rsid w:val="00345409"/>
    <w:rsid w:val="003902FE"/>
    <w:rsid w:val="00401AD9"/>
    <w:rsid w:val="004B112A"/>
    <w:rsid w:val="00512183"/>
    <w:rsid w:val="00530FF0"/>
    <w:rsid w:val="005643FE"/>
    <w:rsid w:val="0056473A"/>
    <w:rsid w:val="00586CB4"/>
    <w:rsid w:val="005B440A"/>
    <w:rsid w:val="005C6954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36147"/>
    <w:rsid w:val="00841831"/>
    <w:rsid w:val="00873B33"/>
    <w:rsid w:val="00875E2C"/>
    <w:rsid w:val="00896DB2"/>
    <w:rsid w:val="008970FE"/>
    <w:rsid w:val="008C78C0"/>
    <w:rsid w:val="00943455"/>
    <w:rsid w:val="00974F7F"/>
    <w:rsid w:val="00A54475"/>
    <w:rsid w:val="00A86F00"/>
    <w:rsid w:val="00AD4A8B"/>
    <w:rsid w:val="00B312D3"/>
    <w:rsid w:val="00B57D55"/>
    <w:rsid w:val="00BA6A0B"/>
    <w:rsid w:val="00BC75D2"/>
    <w:rsid w:val="00C06A7E"/>
    <w:rsid w:val="00C7287D"/>
    <w:rsid w:val="00CC6E1B"/>
    <w:rsid w:val="00CE5697"/>
    <w:rsid w:val="00D01C6C"/>
    <w:rsid w:val="00D1123C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C329A6"/>
  <w14:defaultImageDpi w14:val="0"/>
  <w15:docId w15:val="{A3B56E34-8177-43A5-9D8B-83717520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8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217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6</cp:revision>
  <cp:lastPrinted>2001-04-24T08:56:00Z</cp:lastPrinted>
  <dcterms:created xsi:type="dcterms:W3CDTF">2025-08-29T07:40:00Z</dcterms:created>
  <dcterms:modified xsi:type="dcterms:W3CDTF">2025-08-29T07:52:00Z</dcterms:modified>
</cp:coreProperties>
</file>