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729F" w14:textId="77777777" w:rsidR="00896DB2" w:rsidRPr="0011509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1509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1509B">
        <w:rPr>
          <w:rFonts w:ascii="Garamond" w:hAnsi="Garamond"/>
          <w:b/>
          <w:color w:val="000000"/>
          <w:sz w:val="36"/>
        </w:rPr>
        <w:t> </w:t>
      </w:r>
    </w:p>
    <w:p w14:paraId="4FF32370" w14:textId="77777777" w:rsidR="00896DB2" w:rsidRPr="0011509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1509B">
        <w:rPr>
          <w:rFonts w:ascii="Garamond" w:hAnsi="Garamond"/>
          <w:color w:val="000000"/>
        </w:rPr>
        <w:t> U Soudu</w:t>
      </w:r>
      <w:r w:rsidR="00E930E4" w:rsidRPr="0011509B">
        <w:rPr>
          <w:rFonts w:ascii="Garamond" w:hAnsi="Garamond"/>
          <w:color w:val="000000"/>
        </w:rPr>
        <w:t xml:space="preserve"> 6187/4, 708 82 Ostrava-Poruba</w:t>
      </w:r>
    </w:p>
    <w:p w14:paraId="3DA36C2F" w14:textId="77777777" w:rsidR="00896DB2" w:rsidRPr="0011509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1509B">
        <w:rPr>
          <w:rFonts w:ascii="Garamond" w:hAnsi="Garamond"/>
          <w:color w:val="000000"/>
        </w:rPr>
        <w:t>tel.: 596 972 111,</w:t>
      </w:r>
      <w:r w:rsidR="00E930E4" w:rsidRPr="0011509B">
        <w:rPr>
          <w:rFonts w:ascii="Garamond" w:hAnsi="Garamond"/>
          <w:color w:val="000000"/>
        </w:rPr>
        <w:t xml:space="preserve"> fax: 596 972 801,</w:t>
      </w:r>
      <w:r w:rsidRPr="0011509B">
        <w:rPr>
          <w:rFonts w:ascii="Garamond" w:hAnsi="Garamond"/>
          <w:color w:val="000000"/>
        </w:rPr>
        <w:t xml:space="preserve"> e-mail: osostrava@osoud.ova.justice.cz, </w:t>
      </w:r>
      <w:r w:rsidRPr="0011509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1509B" w14:paraId="30A03DBB" w14:textId="77777777" w:rsidTr="00401AD9">
        <w:tc>
          <w:tcPr>
            <w:tcW w:w="1123" w:type="pct"/>
            <w:tcMar>
              <w:bottom w:w="0" w:type="dxa"/>
            </w:tcMar>
          </w:tcPr>
          <w:p w14:paraId="417A2183" w14:textId="77777777" w:rsidR="00896DB2" w:rsidRPr="001150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509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1509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56481A6" w14:textId="77777777" w:rsidR="00896DB2" w:rsidRPr="0011509B" w:rsidRDefault="00E930E4" w:rsidP="00401AD9">
            <w:pPr>
              <w:rPr>
                <w:rFonts w:ascii="Garamond" w:hAnsi="Garamond"/>
                <w:color w:val="000000"/>
              </w:rPr>
            </w:pPr>
            <w:r w:rsidRPr="0011509B">
              <w:rPr>
                <w:rFonts w:ascii="Garamond" w:hAnsi="Garamond"/>
                <w:color w:val="000000"/>
              </w:rPr>
              <w:t>0 Si 479/2024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BCE75B9" w14:textId="69CF33C1" w:rsidR="00873B33" w:rsidRPr="0011509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1509B">
              <w:rPr>
                <w:rFonts w:ascii="Garamond" w:hAnsi="Garamond"/>
              </w:rPr>
              <w:t>Vážený</w:t>
            </w:r>
            <w:r w:rsidR="0031075C" w:rsidRPr="0011509B">
              <w:rPr>
                <w:rFonts w:ascii="Garamond" w:hAnsi="Garamond"/>
              </w:rPr>
              <w:t xml:space="preserve"> pan</w:t>
            </w:r>
          </w:p>
          <w:p w14:paraId="3A8731CB" w14:textId="59AAABD7" w:rsidR="00FF4BEB" w:rsidRPr="0011509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1509B">
              <w:rPr>
                <w:rFonts w:ascii="Garamond" w:hAnsi="Garamond"/>
              </w:rPr>
              <w:t>Ing. Milan P</w:t>
            </w:r>
            <w:r w:rsidR="0011509B">
              <w:rPr>
                <w:rFonts w:ascii="Garamond" w:hAnsi="Garamond"/>
              </w:rPr>
              <w:t>.</w:t>
            </w:r>
          </w:p>
          <w:p w14:paraId="6F8E0EB0" w14:textId="29F17C48" w:rsidR="00670D1E" w:rsidRPr="0011509B" w:rsidRDefault="0011509B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37D65CE4" w14:textId="77777777" w:rsidR="00670D1E" w:rsidRPr="0011509B" w:rsidRDefault="00670D1E" w:rsidP="00C06A7E">
            <w:pPr>
              <w:spacing w:line="240" w:lineRule="exact"/>
            </w:pPr>
            <w:r w:rsidRPr="0011509B">
              <w:t xml:space="preserve"> </w:t>
            </w:r>
          </w:p>
          <w:p w14:paraId="35B6607C" w14:textId="77777777" w:rsidR="00896DB2" w:rsidRPr="0011509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1509B" w14:paraId="7AF16385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E6CE9C1" w14:textId="77777777" w:rsidR="00896DB2" w:rsidRPr="001150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509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3505B25" w14:textId="77777777" w:rsidR="00896DB2" w:rsidRPr="0011509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CC55F9A" w14:textId="77777777" w:rsidR="00896DB2" w:rsidRPr="001150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1509B" w14:paraId="58C187E2" w14:textId="77777777" w:rsidTr="00401AD9">
        <w:tc>
          <w:tcPr>
            <w:tcW w:w="1123" w:type="pct"/>
            <w:tcMar>
              <w:top w:w="0" w:type="dxa"/>
            </w:tcMar>
          </w:tcPr>
          <w:p w14:paraId="1983EE96" w14:textId="77777777" w:rsidR="00896DB2" w:rsidRPr="001150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509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564C156" w14:textId="77777777" w:rsidR="00896DB2" w:rsidRPr="0011509B" w:rsidRDefault="00BA6A0B" w:rsidP="00401AD9">
            <w:pPr>
              <w:rPr>
                <w:rFonts w:ascii="Garamond" w:hAnsi="Garamond"/>
                <w:color w:val="000000"/>
              </w:rPr>
            </w:pPr>
            <w:r w:rsidRPr="0011509B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55A0012" w14:textId="77777777" w:rsidR="00896DB2" w:rsidRPr="001150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1509B" w14:paraId="3CC076C0" w14:textId="77777777" w:rsidTr="00401AD9">
        <w:tc>
          <w:tcPr>
            <w:tcW w:w="1123" w:type="pct"/>
            <w:tcMar>
              <w:top w:w="0" w:type="dxa"/>
            </w:tcMar>
          </w:tcPr>
          <w:p w14:paraId="1386BEAC" w14:textId="77777777" w:rsidR="00896DB2" w:rsidRPr="001150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509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34D9098" w14:textId="1BC5DA09" w:rsidR="00896DB2" w:rsidRPr="0011509B" w:rsidRDefault="00E42A38" w:rsidP="00401AD9">
            <w:pPr>
              <w:rPr>
                <w:rFonts w:ascii="Garamond" w:hAnsi="Garamond"/>
              </w:rPr>
            </w:pPr>
            <w:r w:rsidRPr="0011509B">
              <w:rPr>
                <w:rFonts w:ascii="Garamond" w:hAnsi="Garamond"/>
              </w:rPr>
              <w:t>8</w:t>
            </w:r>
            <w:r w:rsidR="00E930E4" w:rsidRPr="0011509B">
              <w:rPr>
                <w:rFonts w:ascii="Garamond" w:hAnsi="Garamond"/>
              </w:rPr>
              <w:t>. srpna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1B0F554" w14:textId="77777777" w:rsidR="00896DB2" w:rsidRPr="001150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E98786B" w14:textId="77777777" w:rsidR="00896DB2" w:rsidRPr="0011509B" w:rsidRDefault="00896DB2" w:rsidP="00896DB2">
      <w:pPr>
        <w:rPr>
          <w:rFonts w:ascii="Garamond" w:hAnsi="Garamond"/>
          <w:color w:val="000000"/>
        </w:rPr>
      </w:pPr>
    </w:p>
    <w:p w14:paraId="7A508473" w14:textId="77777777" w:rsidR="00896DB2" w:rsidRPr="0011509B" w:rsidRDefault="00896DB2" w:rsidP="00896DB2">
      <w:pPr>
        <w:rPr>
          <w:rFonts w:ascii="Garamond" w:hAnsi="Garamond"/>
          <w:color w:val="000000"/>
        </w:rPr>
      </w:pPr>
    </w:p>
    <w:p w14:paraId="7DF618F9" w14:textId="00610F14" w:rsidR="00896DB2" w:rsidRPr="0011509B" w:rsidRDefault="00896DB2" w:rsidP="00E930E4">
      <w:pPr>
        <w:jc w:val="both"/>
        <w:rPr>
          <w:rFonts w:ascii="Garamond" w:hAnsi="Garamond"/>
          <w:color w:val="000000"/>
        </w:rPr>
      </w:pPr>
      <w:r w:rsidRPr="0011509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1075C" w:rsidRPr="0011509B">
        <w:rPr>
          <w:rFonts w:ascii="Garamond" w:hAnsi="Garamond"/>
          <w:b/>
          <w:color w:val="000000"/>
        </w:rPr>
        <w:t>,</w:t>
      </w:r>
      <w:r w:rsidRPr="0011509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1509B">
        <w:rPr>
          <w:rFonts w:ascii="Garamond" w:hAnsi="Garamond"/>
          <w:color w:val="000000"/>
        </w:rPr>
        <w:t xml:space="preserve"> </w:t>
      </w:r>
    </w:p>
    <w:p w14:paraId="6529098E" w14:textId="77777777" w:rsidR="002B20C2" w:rsidRPr="0011509B" w:rsidRDefault="002B20C2" w:rsidP="00E930E4">
      <w:pPr>
        <w:jc w:val="both"/>
        <w:rPr>
          <w:rFonts w:ascii="Garamond" w:hAnsi="Garamond"/>
          <w:color w:val="000000"/>
        </w:rPr>
      </w:pPr>
    </w:p>
    <w:p w14:paraId="72608B96" w14:textId="1DB11859" w:rsidR="005B440A" w:rsidRPr="0011509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1509B">
        <w:rPr>
          <w:rFonts w:ascii="Garamond" w:hAnsi="Garamond"/>
          <w:color w:val="000000"/>
        </w:rPr>
        <w:t>Vážený</w:t>
      </w:r>
      <w:r w:rsidR="0031075C" w:rsidRPr="0011509B">
        <w:rPr>
          <w:rFonts w:ascii="Garamond" w:hAnsi="Garamond"/>
          <w:color w:val="000000"/>
        </w:rPr>
        <w:t xml:space="preserve"> pane inženýre</w:t>
      </w:r>
      <w:r w:rsidR="00512183" w:rsidRPr="0011509B">
        <w:rPr>
          <w:rFonts w:ascii="Garamond" w:hAnsi="Garamond"/>
        </w:rPr>
        <w:t>,</w:t>
      </w:r>
    </w:p>
    <w:p w14:paraId="7CD7F51F" w14:textId="13B0019B" w:rsidR="005B440A" w:rsidRPr="0011509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1509B">
        <w:rPr>
          <w:rFonts w:ascii="Garamond" w:hAnsi="Garamond"/>
          <w:color w:val="000000"/>
        </w:rPr>
        <w:t xml:space="preserve">Okresní soud v Ostravě obdržel dne </w:t>
      </w:r>
      <w:r w:rsidR="00CC6E1B" w:rsidRPr="0011509B">
        <w:rPr>
          <w:rFonts w:ascii="Garamond" w:hAnsi="Garamond"/>
          <w:color w:val="000000"/>
        </w:rPr>
        <w:t xml:space="preserve">6. srpna 2024 </w:t>
      </w:r>
      <w:r w:rsidRPr="0011509B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1075C" w:rsidRPr="0011509B">
        <w:rPr>
          <w:rFonts w:ascii="Garamond" w:hAnsi="Garamond"/>
          <w:color w:val="000000"/>
        </w:rPr>
        <w:t>následujících informací.</w:t>
      </w:r>
    </w:p>
    <w:p w14:paraId="574ABA75" w14:textId="2E76AB09" w:rsidR="0031075C" w:rsidRPr="0011509B" w:rsidRDefault="0031075C" w:rsidP="0031075C">
      <w:pPr>
        <w:pStyle w:val="Default"/>
        <w:numPr>
          <w:ilvl w:val="0"/>
          <w:numId w:val="1"/>
        </w:numPr>
        <w:jc w:val="both"/>
        <w:rPr>
          <w:rFonts w:ascii="Garamond" w:hAnsi="Garamond"/>
        </w:rPr>
      </w:pPr>
      <w:r w:rsidRPr="0011509B">
        <w:rPr>
          <w:rFonts w:ascii="Garamond" w:hAnsi="Garamond"/>
        </w:rPr>
        <w:t>Název soudu (např. Okresní soud praha Východ)?</w:t>
      </w:r>
    </w:p>
    <w:p w14:paraId="68DFF5EA" w14:textId="198C45F9" w:rsidR="0031075C" w:rsidRPr="0011509B" w:rsidRDefault="0031075C" w:rsidP="0031075C">
      <w:pPr>
        <w:pStyle w:val="Default"/>
        <w:numPr>
          <w:ilvl w:val="0"/>
          <w:numId w:val="1"/>
        </w:numPr>
        <w:jc w:val="both"/>
        <w:rPr>
          <w:rFonts w:ascii="Garamond" w:hAnsi="Garamond"/>
        </w:rPr>
      </w:pPr>
      <w:r w:rsidRPr="0011509B">
        <w:rPr>
          <w:rFonts w:ascii="Garamond" w:hAnsi="Garamond"/>
        </w:rPr>
        <w:t xml:space="preserve">Celkový počet soudců mužů a žen v opatrovnické oblasti? </w:t>
      </w:r>
    </w:p>
    <w:p w14:paraId="72EA02EC" w14:textId="356522CC" w:rsidR="0031075C" w:rsidRPr="0011509B" w:rsidRDefault="0031075C" w:rsidP="0031075C">
      <w:pPr>
        <w:pStyle w:val="Default"/>
        <w:numPr>
          <w:ilvl w:val="0"/>
          <w:numId w:val="1"/>
        </w:numPr>
        <w:jc w:val="both"/>
        <w:rPr>
          <w:rFonts w:ascii="Garamond" w:hAnsi="Garamond"/>
        </w:rPr>
      </w:pPr>
      <w:r w:rsidRPr="0011509B">
        <w:rPr>
          <w:rFonts w:ascii="Garamond" w:hAnsi="Garamond"/>
        </w:rPr>
        <w:t xml:space="preserve">Celkový počet žen/soudkyň v opatrovnické oblasti? </w:t>
      </w:r>
    </w:p>
    <w:p w14:paraId="72C6A201" w14:textId="03F4AE93" w:rsidR="0031075C" w:rsidRPr="0011509B" w:rsidRDefault="0031075C" w:rsidP="0031075C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11509B">
        <w:rPr>
          <w:rFonts w:ascii="Garamond" w:hAnsi="Garamond"/>
        </w:rPr>
        <w:t>Celkový počet mužů/soudců v opatrovnické oblasti?</w:t>
      </w:r>
      <w:r w:rsidRPr="0011509B">
        <w:rPr>
          <w:sz w:val="22"/>
          <w:szCs w:val="22"/>
        </w:rPr>
        <w:t xml:space="preserve"> </w:t>
      </w:r>
    </w:p>
    <w:p w14:paraId="70AEE5C9" w14:textId="2257D5A1" w:rsidR="00E42A38" w:rsidRPr="0011509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1509B">
        <w:rPr>
          <w:rFonts w:ascii="Garamond" w:hAnsi="Garamond"/>
          <w:color w:val="000000"/>
        </w:rPr>
        <w:t xml:space="preserve">V souladu s § 14 odst. 5 písm. d) </w:t>
      </w:r>
      <w:r w:rsidR="00586CB4" w:rsidRPr="0011509B">
        <w:rPr>
          <w:rFonts w:ascii="Garamond" w:hAnsi="Garamond"/>
          <w:color w:val="000000"/>
        </w:rPr>
        <w:t>InfZ</w:t>
      </w:r>
      <w:r w:rsidRPr="0011509B">
        <w:rPr>
          <w:rFonts w:ascii="Garamond" w:hAnsi="Garamond"/>
          <w:color w:val="000000"/>
        </w:rPr>
        <w:t xml:space="preserve"> vyhovuji</w:t>
      </w:r>
      <w:r w:rsidRPr="0011509B">
        <w:rPr>
          <w:rFonts w:ascii="Garamond" w:hAnsi="Garamond"/>
          <w:b/>
          <w:color w:val="000000"/>
        </w:rPr>
        <w:t xml:space="preserve"> </w:t>
      </w:r>
      <w:r w:rsidRPr="0011509B">
        <w:rPr>
          <w:rFonts w:ascii="Garamond" w:hAnsi="Garamond"/>
          <w:color w:val="000000"/>
        </w:rPr>
        <w:t>V</w:t>
      </w:r>
      <w:r w:rsidR="005B440A" w:rsidRPr="0011509B">
        <w:rPr>
          <w:rFonts w:ascii="Garamond" w:hAnsi="Garamond"/>
          <w:color w:val="000000"/>
        </w:rPr>
        <w:t xml:space="preserve">aší žádosti a </w:t>
      </w:r>
      <w:r w:rsidR="0031075C" w:rsidRPr="0011509B">
        <w:rPr>
          <w:rFonts w:ascii="Garamond" w:hAnsi="Garamond"/>
          <w:color w:val="000000"/>
        </w:rPr>
        <w:t>sděluji</w:t>
      </w:r>
      <w:r w:rsidR="00E42A38" w:rsidRPr="0011509B">
        <w:rPr>
          <w:rFonts w:ascii="Garamond" w:hAnsi="Garamond"/>
          <w:color w:val="000000"/>
        </w:rPr>
        <w:t xml:space="preserve"> následující.</w:t>
      </w:r>
    </w:p>
    <w:p w14:paraId="2AE7A4B6" w14:textId="35F40663" w:rsidR="00E42A38" w:rsidRPr="0011509B" w:rsidRDefault="00E42A38" w:rsidP="00E42A38">
      <w:pPr>
        <w:spacing w:after="120"/>
        <w:ind w:left="284"/>
        <w:jc w:val="both"/>
        <w:rPr>
          <w:rFonts w:ascii="Garamond" w:hAnsi="Garamond"/>
          <w:color w:val="000000"/>
        </w:rPr>
      </w:pPr>
      <w:r w:rsidRPr="0011509B">
        <w:rPr>
          <w:rFonts w:ascii="Garamond" w:hAnsi="Garamond"/>
          <w:color w:val="000000"/>
        </w:rPr>
        <w:t>Ad 1. Okresní soud v Ostravě.</w:t>
      </w:r>
    </w:p>
    <w:p w14:paraId="0D7D6D8F" w14:textId="77FB8251" w:rsidR="00E42A38" w:rsidRPr="0011509B" w:rsidRDefault="00E42A38" w:rsidP="00E42A38">
      <w:pPr>
        <w:spacing w:after="120"/>
        <w:ind w:left="284"/>
        <w:jc w:val="both"/>
        <w:rPr>
          <w:rFonts w:ascii="Garamond" w:hAnsi="Garamond"/>
          <w:color w:val="000000"/>
        </w:rPr>
      </w:pPr>
      <w:r w:rsidRPr="0011509B">
        <w:rPr>
          <w:rFonts w:ascii="Garamond" w:hAnsi="Garamond"/>
          <w:color w:val="000000"/>
        </w:rPr>
        <w:t>Ad 2. 12.</w:t>
      </w:r>
    </w:p>
    <w:p w14:paraId="0F5C01B4" w14:textId="5FF03AAA" w:rsidR="00E42A38" w:rsidRPr="0011509B" w:rsidRDefault="00E42A38" w:rsidP="00E42A38">
      <w:pPr>
        <w:spacing w:after="120"/>
        <w:ind w:left="284"/>
        <w:jc w:val="both"/>
        <w:rPr>
          <w:rFonts w:ascii="Garamond" w:hAnsi="Garamond"/>
          <w:color w:val="000000"/>
        </w:rPr>
      </w:pPr>
      <w:r w:rsidRPr="0011509B">
        <w:rPr>
          <w:rFonts w:ascii="Garamond" w:hAnsi="Garamond"/>
          <w:color w:val="000000"/>
        </w:rPr>
        <w:t>Ad 3. 8.</w:t>
      </w:r>
    </w:p>
    <w:p w14:paraId="2049A84B" w14:textId="6F2F7C80" w:rsidR="00E42A38" w:rsidRPr="0011509B" w:rsidRDefault="00E42A38" w:rsidP="00E42A38">
      <w:pPr>
        <w:spacing w:after="120"/>
        <w:ind w:left="284"/>
        <w:jc w:val="both"/>
        <w:rPr>
          <w:rFonts w:ascii="Garamond" w:hAnsi="Garamond"/>
          <w:color w:val="000000"/>
        </w:rPr>
      </w:pPr>
      <w:r w:rsidRPr="0011509B">
        <w:rPr>
          <w:rFonts w:ascii="Garamond" w:hAnsi="Garamond"/>
          <w:color w:val="000000"/>
        </w:rPr>
        <w:t>Ad 4. 4.</w:t>
      </w:r>
    </w:p>
    <w:p w14:paraId="3A8EC35C" w14:textId="77777777" w:rsidR="005B440A" w:rsidRPr="0011509B" w:rsidRDefault="00896DB2" w:rsidP="00E42A38">
      <w:pPr>
        <w:spacing w:after="120"/>
        <w:ind w:left="426" w:hanging="426"/>
        <w:jc w:val="both"/>
        <w:rPr>
          <w:rFonts w:ascii="Garamond" w:hAnsi="Garamond"/>
          <w:color w:val="000000"/>
        </w:rPr>
      </w:pPr>
      <w:r w:rsidRPr="0011509B">
        <w:rPr>
          <w:rFonts w:ascii="Garamond" w:hAnsi="Garamond"/>
          <w:color w:val="000000"/>
        </w:rPr>
        <w:t>S</w:t>
      </w:r>
      <w:r w:rsidR="005B440A" w:rsidRPr="0011509B">
        <w:rPr>
          <w:rFonts w:ascii="Garamond" w:hAnsi="Garamond"/>
          <w:color w:val="000000"/>
        </w:rPr>
        <w:t> </w:t>
      </w:r>
      <w:r w:rsidRPr="0011509B">
        <w:rPr>
          <w:rFonts w:ascii="Garamond" w:hAnsi="Garamond"/>
          <w:color w:val="000000"/>
        </w:rPr>
        <w:t>pozdrav</w:t>
      </w:r>
      <w:r w:rsidR="005B440A" w:rsidRPr="0011509B">
        <w:rPr>
          <w:rFonts w:ascii="Garamond" w:hAnsi="Garamond"/>
          <w:color w:val="000000"/>
        </w:rPr>
        <w:t>em</w:t>
      </w:r>
    </w:p>
    <w:p w14:paraId="11E97FCF" w14:textId="77777777" w:rsidR="005B440A" w:rsidRPr="0011509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1509B" w14:paraId="2CC09E64" w14:textId="77777777" w:rsidTr="00047ED5">
        <w:tc>
          <w:tcPr>
            <w:tcW w:w="4048" w:type="dxa"/>
            <w:hideMark/>
          </w:tcPr>
          <w:p w14:paraId="45D8E471" w14:textId="77777777" w:rsidR="00047ED5" w:rsidRPr="0011509B" w:rsidRDefault="00BA6A0B">
            <w:pPr>
              <w:widowControl w:val="0"/>
              <w:rPr>
                <w:rFonts w:ascii="Garamond" w:hAnsi="Garamond"/>
              </w:rPr>
            </w:pPr>
            <w:r w:rsidRPr="0011509B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1509B" w14:paraId="4C8055B4" w14:textId="77777777" w:rsidTr="00047ED5">
        <w:tc>
          <w:tcPr>
            <w:tcW w:w="4048" w:type="dxa"/>
            <w:hideMark/>
          </w:tcPr>
          <w:p w14:paraId="748925E9" w14:textId="3D250AD0" w:rsidR="00047ED5" w:rsidRPr="0011509B" w:rsidRDefault="0031075C">
            <w:pPr>
              <w:widowControl w:val="0"/>
              <w:rPr>
                <w:rFonts w:ascii="Garamond" w:hAnsi="Garamond"/>
              </w:rPr>
            </w:pPr>
            <w:r w:rsidRPr="0011509B">
              <w:rPr>
                <w:rFonts w:ascii="Garamond" w:hAnsi="Garamond"/>
              </w:rPr>
              <w:t>vyšší soudní úřednice</w:t>
            </w:r>
          </w:p>
        </w:tc>
      </w:tr>
      <w:tr w:rsidR="00047ED5" w:rsidRPr="0011509B" w14:paraId="1BC7D417" w14:textId="77777777" w:rsidTr="00047ED5">
        <w:tc>
          <w:tcPr>
            <w:tcW w:w="4048" w:type="dxa"/>
            <w:hideMark/>
          </w:tcPr>
          <w:p w14:paraId="7264B02E" w14:textId="77777777" w:rsidR="00047ED5" w:rsidRPr="0011509B" w:rsidRDefault="00047ED5">
            <w:pPr>
              <w:widowControl w:val="0"/>
              <w:rPr>
                <w:rFonts w:ascii="Garamond" w:hAnsi="Garamond"/>
              </w:rPr>
            </w:pPr>
            <w:r w:rsidRPr="0011509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1509B" w14:paraId="5D7AEDCD" w14:textId="77777777" w:rsidTr="00047ED5">
        <w:tc>
          <w:tcPr>
            <w:tcW w:w="4048" w:type="dxa"/>
            <w:hideMark/>
          </w:tcPr>
          <w:p w14:paraId="5C20481A" w14:textId="77777777" w:rsidR="00047ED5" w:rsidRPr="0011509B" w:rsidRDefault="00047ED5">
            <w:pPr>
              <w:widowControl w:val="0"/>
              <w:rPr>
                <w:rFonts w:ascii="Garamond" w:hAnsi="Garamond"/>
              </w:rPr>
            </w:pPr>
            <w:r w:rsidRPr="0011509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11509B" w14:paraId="6E7A06AD" w14:textId="77777777" w:rsidTr="00047ED5">
        <w:tc>
          <w:tcPr>
            <w:tcW w:w="4048" w:type="dxa"/>
            <w:hideMark/>
          </w:tcPr>
          <w:p w14:paraId="5001C1F0" w14:textId="77777777" w:rsidR="00047ED5" w:rsidRPr="0011509B" w:rsidRDefault="00047ED5">
            <w:pPr>
              <w:widowControl w:val="0"/>
              <w:rPr>
                <w:rFonts w:ascii="Garamond" w:hAnsi="Garamond"/>
              </w:rPr>
            </w:pPr>
            <w:r w:rsidRPr="0011509B">
              <w:rPr>
                <w:rFonts w:ascii="Garamond" w:hAnsi="Garamond"/>
              </w:rPr>
              <w:t>přístupu k informacím</w:t>
            </w:r>
          </w:p>
        </w:tc>
      </w:tr>
    </w:tbl>
    <w:p w14:paraId="5A5F09AA" w14:textId="77777777" w:rsidR="00896DB2" w:rsidRPr="0011509B" w:rsidRDefault="00896DB2" w:rsidP="00896DB2">
      <w:pPr>
        <w:rPr>
          <w:b/>
          <w:color w:val="000000"/>
        </w:rPr>
      </w:pPr>
    </w:p>
    <w:p w14:paraId="0B02B17A" w14:textId="77777777" w:rsidR="00896DB2" w:rsidRPr="0011509B" w:rsidRDefault="00896DB2" w:rsidP="00896DB2">
      <w:pPr>
        <w:rPr>
          <w:b/>
          <w:color w:val="000000"/>
        </w:rPr>
      </w:pPr>
    </w:p>
    <w:p w14:paraId="015F4C52" w14:textId="77777777" w:rsidR="00E930E4" w:rsidRPr="0011509B" w:rsidRDefault="00E930E4" w:rsidP="00896DB2">
      <w:pPr>
        <w:rPr>
          <w:rFonts w:ascii="Garamond" w:hAnsi="Garamond"/>
          <w:b/>
          <w:color w:val="000000"/>
        </w:rPr>
      </w:pPr>
    </w:p>
    <w:p w14:paraId="3FFFA5B4" w14:textId="77777777" w:rsidR="00E930E4" w:rsidRPr="0011509B" w:rsidRDefault="00E930E4" w:rsidP="00896DB2">
      <w:pPr>
        <w:rPr>
          <w:rFonts w:ascii="Garamond" w:hAnsi="Garamond"/>
          <w:b/>
          <w:color w:val="000000"/>
        </w:rPr>
      </w:pPr>
    </w:p>
    <w:p w14:paraId="4D84C1E8" w14:textId="77777777" w:rsidR="00E930E4" w:rsidRPr="0011509B" w:rsidRDefault="00E930E4" w:rsidP="00896DB2">
      <w:pPr>
        <w:rPr>
          <w:rFonts w:ascii="Garamond" w:hAnsi="Garamond"/>
          <w:b/>
          <w:color w:val="000000"/>
        </w:rPr>
      </w:pPr>
    </w:p>
    <w:p w14:paraId="790FCC93" w14:textId="77777777" w:rsidR="00E930E4" w:rsidRPr="0011509B" w:rsidRDefault="00E930E4" w:rsidP="00896DB2">
      <w:pPr>
        <w:rPr>
          <w:rFonts w:ascii="Garamond" w:hAnsi="Garamond"/>
          <w:b/>
          <w:color w:val="000000"/>
        </w:rPr>
      </w:pPr>
    </w:p>
    <w:p w14:paraId="6E2827CC" w14:textId="77777777" w:rsidR="00E930E4" w:rsidRPr="0011509B" w:rsidRDefault="00E930E4" w:rsidP="00896DB2">
      <w:pPr>
        <w:rPr>
          <w:rFonts w:ascii="Garamond" w:hAnsi="Garamond"/>
          <w:b/>
          <w:color w:val="000000"/>
        </w:rPr>
      </w:pPr>
    </w:p>
    <w:p w14:paraId="158BBBD1" w14:textId="77777777" w:rsidR="00E930E4" w:rsidRPr="0011509B" w:rsidRDefault="00E930E4" w:rsidP="00896DB2">
      <w:pPr>
        <w:rPr>
          <w:rFonts w:ascii="Garamond" w:hAnsi="Garamond"/>
          <w:b/>
          <w:color w:val="000000"/>
        </w:rPr>
      </w:pPr>
    </w:p>
    <w:p w14:paraId="2CB0FA66" w14:textId="77777777" w:rsidR="00E930E4" w:rsidRPr="0011509B" w:rsidRDefault="00E930E4" w:rsidP="00896DB2">
      <w:pPr>
        <w:rPr>
          <w:rFonts w:ascii="Garamond" w:hAnsi="Garamond"/>
          <w:b/>
          <w:color w:val="000000"/>
        </w:rPr>
      </w:pPr>
    </w:p>
    <w:p w14:paraId="1C82DABF" w14:textId="77777777" w:rsidR="00E930E4" w:rsidRPr="0011509B" w:rsidRDefault="00E930E4" w:rsidP="00896DB2">
      <w:pPr>
        <w:rPr>
          <w:rFonts w:ascii="Garamond" w:hAnsi="Garamond"/>
          <w:b/>
          <w:color w:val="000000"/>
        </w:rPr>
      </w:pPr>
    </w:p>
    <w:p w14:paraId="630E93FF" w14:textId="77777777" w:rsidR="00E930E4" w:rsidRPr="0011509B" w:rsidRDefault="00E930E4" w:rsidP="00896DB2">
      <w:pPr>
        <w:rPr>
          <w:rFonts w:ascii="Garamond" w:hAnsi="Garamond"/>
          <w:b/>
          <w:color w:val="000000"/>
        </w:rPr>
      </w:pPr>
    </w:p>
    <w:p w14:paraId="15A0C4E1" w14:textId="77777777" w:rsidR="00E930E4" w:rsidRPr="0011509B" w:rsidRDefault="00E930E4" w:rsidP="00896DB2">
      <w:pPr>
        <w:rPr>
          <w:rFonts w:ascii="Garamond" w:hAnsi="Garamond"/>
          <w:b/>
          <w:color w:val="000000"/>
        </w:rPr>
      </w:pPr>
    </w:p>
    <w:p w14:paraId="53ADA2A9" w14:textId="77777777" w:rsidR="00E930E4" w:rsidRPr="0011509B" w:rsidRDefault="00E930E4" w:rsidP="00896DB2">
      <w:pPr>
        <w:rPr>
          <w:rFonts w:ascii="Garamond" w:hAnsi="Garamond"/>
          <w:b/>
          <w:color w:val="000000"/>
        </w:rPr>
      </w:pPr>
    </w:p>
    <w:p w14:paraId="27691E93" w14:textId="511C92F2" w:rsidR="00010725" w:rsidRPr="0011509B" w:rsidRDefault="00010725" w:rsidP="00896DB2"/>
    <w:sectPr w:rsidR="00010725" w:rsidRPr="0011509B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46E4" w14:textId="77777777" w:rsidR="000168AC" w:rsidRDefault="000168AC">
      <w:r>
        <w:separator/>
      </w:r>
    </w:p>
  </w:endnote>
  <w:endnote w:type="continuationSeparator" w:id="0">
    <w:p w14:paraId="38CAFF07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E24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529F2D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D90C" w14:textId="77777777" w:rsidR="000168AC" w:rsidRDefault="000168AC">
      <w:r>
        <w:separator/>
      </w:r>
    </w:p>
  </w:footnote>
  <w:footnote w:type="continuationSeparator" w:id="0">
    <w:p w14:paraId="7C339010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28A6" w14:textId="1E8BD98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479/2024</w:t>
    </w:r>
    <w:r w:rsidRPr="00943455">
      <w:rPr>
        <w:rFonts w:ascii="Garamond" w:hAnsi="Garamond"/>
      </w:rPr>
      <w:t>-</w:t>
    </w:r>
    <w:r w:rsidR="0031075C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F0A99"/>
    <w:multiLevelType w:val="hybridMultilevel"/>
    <w:tmpl w:val="3D649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53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8/07 08:06:4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79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1509B"/>
    <w:rsid w:val="00201527"/>
    <w:rsid w:val="002133B2"/>
    <w:rsid w:val="0029587C"/>
    <w:rsid w:val="002B20C2"/>
    <w:rsid w:val="002B25DC"/>
    <w:rsid w:val="002F4B31"/>
    <w:rsid w:val="0031075C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2A38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64CC5"/>
  <w14:defaultImageDpi w14:val="0"/>
  <w15:docId w15:val="{32B47B81-7272-409E-BD24-2D485B27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07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4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189</Words>
  <Characters>1013</Characters>
  <Application>Microsoft Office Word</Application>
  <DocSecurity>0</DocSecurity>
  <Lines>8</Lines>
  <Paragraphs>2</Paragraphs>
  <ScaleCrop>false</ScaleCrop>
  <Company>CCA Systems a.s.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2024-08-08T05:12:00Z</cp:lastPrinted>
  <dcterms:created xsi:type="dcterms:W3CDTF">2024-08-08T05:12:00Z</dcterms:created>
  <dcterms:modified xsi:type="dcterms:W3CDTF">2024-08-08T05:19:00Z</dcterms:modified>
</cp:coreProperties>
</file>