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D9A0" w14:textId="77777777" w:rsidR="00896DB2" w:rsidRPr="009804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8048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80487">
        <w:rPr>
          <w:rFonts w:ascii="Garamond" w:hAnsi="Garamond"/>
          <w:b/>
          <w:color w:val="000000"/>
          <w:sz w:val="36"/>
        </w:rPr>
        <w:t> </w:t>
      </w:r>
    </w:p>
    <w:p w14:paraId="4F5FC2D0" w14:textId="77777777" w:rsidR="00896DB2" w:rsidRPr="009804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80487">
        <w:rPr>
          <w:rFonts w:ascii="Garamond" w:hAnsi="Garamond"/>
          <w:color w:val="000000"/>
        </w:rPr>
        <w:t> U Soudu</w:t>
      </w:r>
      <w:r w:rsidR="00E930E4" w:rsidRPr="00980487">
        <w:rPr>
          <w:rFonts w:ascii="Garamond" w:hAnsi="Garamond"/>
          <w:color w:val="000000"/>
        </w:rPr>
        <w:t xml:space="preserve"> 6187/4, 708 82 Ostrava-Poruba</w:t>
      </w:r>
    </w:p>
    <w:p w14:paraId="27C190C9" w14:textId="77777777" w:rsidR="00896DB2" w:rsidRPr="0098048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80487">
        <w:rPr>
          <w:rFonts w:ascii="Garamond" w:hAnsi="Garamond"/>
          <w:color w:val="000000"/>
        </w:rPr>
        <w:t>tel.: 596 972 111,</w:t>
      </w:r>
      <w:r w:rsidR="00E930E4" w:rsidRPr="00980487">
        <w:rPr>
          <w:rFonts w:ascii="Garamond" w:hAnsi="Garamond"/>
          <w:color w:val="000000"/>
        </w:rPr>
        <w:t xml:space="preserve"> fax: 596 972 801,</w:t>
      </w:r>
      <w:r w:rsidRPr="00980487">
        <w:rPr>
          <w:rFonts w:ascii="Garamond" w:hAnsi="Garamond"/>
          <w:color w:val="000000"/>
        </w:rPr>
        <w:t xml:space="preserve"> e-mail: osostrava@osoud.ova.justice.cz, </w:t>
      </w:r>
      <w:r w:rsidRPr="0098048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80487" w14:paraId="0A3A0D4D" w14:textId="77777777" w:rsidTr="00401AD9">
        <w:tc>
          <w:tcPr>
            <w:tcW w:w="1123" w:type="pct"/>
            <w:tcMar>
              <w:bottom w:w="0" w:type="dxa"/>
            </w:tcMar>
          </w:tcPr>
          <w:p w14:paraId="47DC4616" w14:textId="77777777" w:rsidR="00896DB2" w:rsidRPr="009804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048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8048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799660" w14:textId="77777777" w:rsidR="00896DB2" w:rsidRPr="00980487" w:rsidRDefault="00E930E4" w:rsidP="00401AD9">
            <w:pPr>
              <w:rPr>
                <w:rFonts w:ascii="Garamond" w:hAnsi="Garamond"/>
                <w:color w:val="000000"/>
              </w:rPr>
            </w:pPr>
            <w:r w:rsidRPr="00980487">
              <w:rPr>
                <w:rFonts w:ascii="Garamond" w:hAnsi="Garamond"/>
                <w:color w:val="000000"/>
              </w:rPr>
              <w:t>0 Si 485/2025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B8ADFA8" w14:textId="77777777" w:rsidR="00873B33" w:rsidRPr="0098048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80487">
              <w:rPr>
                <w:rFonts w:ascii="Garamond" w:hAnsi="Garamond"/>
              </w:rPr>
              <w:t>Vážený</w:t>
            </w:r>
            <w:r w:rsidR="009B2C81" w:rsidRPr="00980487">
              <w:rPr>
                <w:rFonts w:ascii="Garamond" w:hAnsi="Garamond"/>
              </w:rPr>
              <w:t xml:space="preserve"> pan</w:t>
            </w:r>
          </w:p>
          <w:p w14:paraId="39B2F065" w14:textId="360EB7A3" w:rsidR="00FF4BEB" w:rsidRPr="0098048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80487">
              <w:rPr>
                <w:rFonts w:ascii="Garamond" w:hAnsi="Garamond"/>
              </w:rPr>
              <w:t>Petr L</w:t>
            </w:r>
            <w:r w:rsidR="00403945" w:rsidRPr="00980487">
              <w:rPr>
                <w:rFonts w:ascii="Garamond" w:hAnsi="Garamond"/>
              </w:rPr>
              <w:t>.</w:t>
            </w:r>
          </w:p>
          <w:p w14:paraId="148D4D24" w14:textId="0CF0141E" w:rsidR="00670D1E" w:rsidRPr="00980487" w:rsidRDefault="00403945" w:rsidP="00C06A7E">
            <w:pPr>
              <w:spacing w:line="240" w:lineRule="exact"/>
              <w:rPr>
                <w:rFonts w:ascii="Garamond" w:hAnsi="Garamond"/>
              </w:rPr>
            </w:pPr>
            <w:r w:rsidRPr="00980487">
              <w:rPr>
                <w:rFonts w:ascii="Garamond" w:hAnsi="Garamond"/>
              </w:rPr>
              <w:t>XXXXX XXXXX</w:t>
            </w:r>
            <w:r w:rsidRPr="00980487">
              <w:rPr>
                <w:rFonts w:ascii="Garamond" w:hAnsi="Garamond"/>
              </w:rPr>
              <w:br/>
              <w:t>XXXXX XXXXX</w:t>
            </w:r>
          </w:p>
          <w:p w14:paraId="0BD52005" w14:textId="77777777" w:rsidR="00896DB2" w:rsidRPr="0098048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80487" w14:paraId="5C20CE4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01D0043" w14:textId="77777777" w:rsidR="00896DB2" w:rsidRPr="009804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048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9FFA82" w14:textId="77777777" w:rsidR="00896DB2" w:rsidRPr="0098048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B5A23EB" w14:textId="77777777" w:rsidR="00896DB2" w:rsidRPr="009804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80487" w14:paraId="524F616A" w14:textId="77777777" w:rsidTr="00401AD9">
        <w:tc>
          <w:tcPr>
            <w:tcW w:w="1123" w:type="pct"/>
            <w:tcMar>
              <w:top w:w="0" w:type="dxa"/>
            </w:tcMar>
          </w:tcPr>
          <w:p w14:paraId="719666D0" w14:textId="77777777" w:rsidR="00896DB2" w:rsidRPr="009804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048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F31E6B" w14:textId="77777777" w:rsidR="00896DB2" w:rsidRPr="00980487" w:rsidRDefault="00BA6A0B" w:rsidP="00401AD9">
            <w:pPr>
              <w:rPr>
                <w:rFonts w:ascii="Garamond" w:hAnsi="Garamond"/>
                <w:color w:val="000000"/>
              </w:rPr>
            </w:pPr>
            <w:r w:rsidRPr="0098048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E2B53A" w14:textId="77777777" w:rsidR="00896DB2" w:rsidRPr="009804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80487" w14:paraId="728D79D2" w14:textId="77777777" w:rsidTr="00401AD9">
        <w:tc>
          <w:tcPr>
            <w:tcW w:w="1123" w:type="pct"/>
            <w:tcMar>
              <w:top w:w="0" w:type="dxa"/>
            </w:tcMar>
          </w:tcPr>
          <w:p w14:paraId="4A58F633" w14:textId="77777777" w:rsidR="00896DB2" w:rsidRPr="009804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048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E9E26F" w14:textId="77777777" w:rsidR="00896DB2" w:rsidRPr="00980487" w:rsidRDefault="00D15525" w:rsidP="00401AD9">
            <w:pPr>
              <w:rPr>
                <w:rFonts w:ascii="Garamond" w:hAnsi="Garamond"/>
                <w:color w:val="000000"/>
              </w:rPr>
            </w:pPr>
            <w:r w:rsidRPr="00980487">
              <w:rPr>
                <w:rFonts w:ascii="Garamond" w:hAnsi="Garamond"/>
                <w:color w:val="000000"/>
              </w:rPr>
              <w:t>25</w:t>
            </w:r>
            <w:r w:rsidR="00E930E4" w:rsidRPr="00980487">
              <w:rPr>
                <w:rFonts w:ascii="Garamond" w:hAnsi="Garamond"/>
                <w:color w:val="000000"/>
              </w:rPr>
              <w:t>. srpna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A0A959" w14:textId="77777777" w:rsidR="00896DB2" w:rsidRPr="009804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88759DC" w14:textId="77777777" w:rsidR="00896DB2" w:rsidRPr="00980487" w:rsidRDefault="00896DB2" w:rsidP="00896DB2">
      <w:pPr>
        <w:rPr>
          <w:rFonts w:ascii="Garamond" w:hAnsi="Garamond"/>
          <w:color w:val="000000"/>
        </w:rPr>
      </w:pPr>
    </w:p>
    <w:p w14:paraId="3B8F2E67" w14:textId="77777777" w:rsidR="00896DB2" w:rsidRPr="00980487" w:rsidRDefault="00896DB2" w:rsidP="00896DB2">
      <w:pPr>
        <w:rPr>
          <w:rFonts w:ascii="Garamond" w:hAnsi="Garamond"/>
          <w:color w:val="000000"/>
        </w:rPr>
      </w:pPr>
    </w:p>
    <w:p w14:paraId="7EF40B51" w14:textId="77777777" w:rsidR="00896DB2" w:rsidRPr="00980487" w:rsidRDefault="00896DB2" w:rsidP="00E930E4">
      <w:pPr>
        <w:jc w:val="both"/>
        <w:rPr>
          <w:rFonts w:ascii="Garamond" w:hAnsi="Garamond"/>
          <w:color w:val="000000"/>
        </w:rPr>
      </w:pPr>
      <w:r w:rsidRPr="0098048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B2C81" w:rsidRPr="00980487">
        <w:rPr>
          <w:rFonts w:ascii="Garamond" w:hAnsi="Garamond"/>
          <w:b/>
          <w:color w:val="000000"/>
        </w:rPr>
        <w:t>,</w:t>
      </w:r>
      <w:r w:rsidRPr="0098048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80487">
        <w:rPr>
          <w:rFonts w:ascii="Garamond" w:hAnsi="Garamond"/>
          <w:color w:val="000000"/>
        </w:rPr>
        <w:t xml:space="preserve"> </w:t>
      </w:r>
    </w:p>
    <w:p w14:paraId="736323D3" w14:textId="77777777" w:rsidR="002B20C2" w:rsidRPr="00980487" w:rsidRDefault="002B20C2" w:rsidP="00E930E4">
      <w:pPr>
        <w:jc w:val="both"/>
        <w:rPr>
          <w:rFonts w:ascii="Garamond" w:hAnsi="Garamond"/>
          <w:color w:val="000000"/>
        </w:rPr>
      </w:pPr>
    </w:p>
    <w:p w14:paraId="3D624A2B" w14:textId="5088B85E" w:rsidR="005B440A" w:rsidRPr="00980487" w:rsidRDefault="009B2C81" w:rsidP="005B440A">
      <w:pPr>
        <w:spacing w:after="120"/>
        <w:jc w:val="both"/>
        <w:rPr>
          <w:rFonts w:ascii="Garamond" w:hAnsi="Garamond"/>
          <w:color w:val="000000"/>
        </w:rPr>
      </w:pPr>
      <w:r w:rsidRPr="00980487">
        <w:rPr>
          <w:rFonts w:ascii="Garamond" w:hAnsi="Garamond"/>
          <w:color w:val="000000"/>
        </w:rPr>
        <w:t>Vážený pane L</w:t>
      </w:r>
      <w:r w:rsidR="00403945" w:rsidRPr="00980487">
        <w:rPr>
          <w:rFonts w:ascii="Garamond" w:hAnsi="Garamond"/>
          <w:color w:val="000000"/>
        </w:rPr>
        <w:t>.</w:t>
      </w:r>
      <w:r w:rsidR="00512183" w:rsidRPr="00980487">
        <w:rPr>
          <w:rFonts w:ascii="Garamond" w:hAnsi="Garamond"/>
        </w:rPr>
        <w:t>,</w:t>
      </w:r>
    </w:p>
    <w:p w14:paraId="7EC4187A" w14:textId="77777777" w:rsidR="005B440A" w:rsidRPr="009804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80487">
        <w:rPr>
          <w:rFonts w:ascii="Garamond" w:hAnsi="Garamond"/>
          <w:color w:val="000000"/>
        </w:rPr>
        <w:t xml:space="preserve">Okresní soud v Ostravě obdržel dne </w:t>
      </w:r>
      <w:r w:rsidR="00CC6E1B" w:rsidRPr="00980487">
        <w:rPr>
          <w:rFonts w:ascii="Garamond" w:hAnsi="Garamond"/>
          <w:color w:val="000000"/>
        </w:rPr>
        <w:t xml:space="preserve">12. srpna 2025 </w:t>
      </w:r>
      <w:r w:rsidRPr="0098048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B2C81" w:rsidRPr="00980487">
        <w:rPr>
          <w:rFonts w:ascii="Garamond" w:hAnsi="Garamond"/>
          <w:color w:val="000000"/>
        </w:rPr>
        <w:t>anonymizovaného rozhodnutí sp. zn. 162 C 27/2020.</w:t>
      </w:r>
    </w:p>
    <w:p w14:paraId="43EBFDC0" w14:textId="49D7A20E" w:rsidR="005B440A" w:rsidRPr="009804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80487">
        <w:rPr>
          <w:rFonts w:ascii="Garamond" w:hAnsi="Garamond"/>
          <w:color w:val="000000"/>
        </w:rPr>
        <w:t xml:space="preserve">V souladu s § 14 odst. 5 písm. d) </w:t>
      </w:r>
      <w:r w:rsidR="00586CB4" w:rsidRPr="00980487">
        <w:rPr>
          <w:rFonts w:ascii="Garamond" w:hAnsi="Garamond"/>
          <w:color w:val="000000"/>
        </w:rPr>
        <w:t>InfZ</w:t>
      </w:r>
      <w:r w:rsidRPr="00980487">
        <w:rPr>
          <w:rFonts w:ascii="Garamond" w:hAnsi="Garamond"/>
          <w:color w:val="000000"/>
        </w:rPr>
        <w:t xml:space="preserve"> vyhovuji</w:t>
      </w:r>
      <w:r w:rsidRPr="00980487">
        <w:rPr>
          <w:rFonts w:ascii="Garamond" w:hAnsi="Garamond"/>
          <w:b/>
          <w:color w:val="000000"/>
        </w:rPr>
        <w:t xml:space="preserve"> </w:t>
      </w:r>
      <w:r w:rsidRPr="00980487">
        <w:rPr>
          <w:rFonts w:ascii="Garamond" w:hAnsi="Garamond"/>
          <w:color w:val="000000"/>
        </w:rPr>
        <w:t>V</w:t>
      </w:r>
      <w:r w:rsidR="005B440A" w:rsidRPr="00980487">
        <w:rPr>
          <w:rFonts w:ascii="Garamond" w:hAnsi="Garamond"/>
          <w:color w:val="000000"/>
        </w:rPr>
        <w:t>aší žádosti a v příloze zasílám</w:t>
      </w:r>
      <w:r w:rsidR="009B2C81" w:rsidRPr="00980487">
        <w:rPr>
          <w:rFonts w:ascii="Garamond" w:hAnsi="Garamond"/>
          <w:color w:val="000000"/>
        </w:rPr>
        <w:t xml:space="preserve"> anonymizované rozhodnutí Okresního soudu v Ostravě č. j. 162 C 27/2020-108 ze dne 27. 9. 2022 a na to navazující </w:t>
      </w:r>
      <w:r w:rsidR="00D15525" w:rsidRPr="00980487">
        <w:rPr>
          <w:rFonts w:ascii="Garamond" w:hAnsi="Garamond"/>
          <w:color w:val="000000"/>
        </w:rPr>
        <w:t xml:space="preserve">anonymizované </w:t>
      </w:r>
      <w:r w:rsidR="009B2C81" w:rsidRPr="00980487">
        <w:rPr>
          <w:rFonts w:ascii="Garamond" w:hAnsi="Garamond"/>
          <w:color w:val="000000"/>
        </w:rPr>
        <w:t xml:space="preserve">rozhodnutí Krajského soudu v Ostravě č. j. 11 Co 18/2023-184 ze dne 20. 4. 2023, kterým bylo rozhodnutí okresního soudu v odstavci II. a III. zrušeno a vráceno k dalšímu řízení. Následně vydané rozhodnutí okresního soudu se </w:t>
      </w:r>
      <w:r w:rsidR="00397CD4" w:rsidRPr="00980487">
        <w:rPr>
          <w:rFonts w:ascii="Garamond" w:hAnsi="Garamond"/>
          <w:color w:val="000000"/>
        </w:rPr>
        <w:t>k dnešnímu dni</w:t>
      </w:r>
      <w:r w:rsidR="009B2C81" w:rsidRPr="00980487">
        <w:rPr>
          <w:rFonts w:ascii="Garamond" w:hAnsi="Garamond"/>
          <w:color w:val="000000"/>
        </w:rPr>
        <w:t xml:space="preserve"> nachází ve fázi nadiktování</w:t>
      </w:r>
      <w:r w:rsidR="00397CD4" w:rsidRPr="00980487">
        <w:rPr>
          <w:rFonts w:ascii="Garamond" w:hAnsi="Garamond"/>
          <w:color w:val="000000"/>
        </w:rPr>
        <w:t>, s vyznačením umístění u soudce</w:t>
      </w:r>
      <w:r w:rsidR="009B2C81" w:rsidRPr="00980487">
        <w:rPr>
          <w:rFonts w:ascii="Garamond" w:hAnsi="Garamond"/>
          <w:color w:val="000000"/>
        </w:rPr>
        <w:t>.</w:t>
      </w:r>
    </w:p>
    <w:p w14:paraId="4F728B49" w14:textId="77777777" w:rsidR="005B440A" w:rsidRPr="009804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80487">
        <w:rPr>
          <w:rFonts w:ascii="Garamond" w:hAnsi="Garamond"/>
          <w:color w:val="000000"/>
        </w:rPr>
        <w:t>S</w:t>
      </w:r>
      <w:r w:rsidR="005B440A" w:rsidRPr="00980487">
        <w:rPr>
          <w:rFonts w:ascii="Garamond" w:hAnsi="Garamond"/>
          <w:color w:val="000000"/>
        </w:rPr>
        <w:t> </w:t>
      </w:r>
      <w:r w:rsidRPr="00980487">
        <w:rPr>
          <w:rFonts w:ascii="Garamond" w:hAnsi="Garamond"/>
          <w:color w:val="000000"/>
        </w:rPr>
        <w:t>pozdrav</w:t>
      </w:r>
      <w:r w:rsidR="005B440A" w:rsidRPr="00980487">
        <w:rPr>
          <w:rFonts w:ascii="Garamond" w:hAnsi="Garamond"/>
          <w:color w:val="000000"/>
        </w:rPr>
        <w:t>em</w:t>
      </w:r>
    </w:p>
    <w:p w14:paraId="785655DE" w14:textId="77777777" w:rsidR="005B440A" w:rsidRPr="0098048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80487" w14:paraId="7D5025EC" w14:textId="77777777" w:rsidTr="00047ED5">
        <w:tc>
          <w:tcPr>
            <w:tcW w:w="4048" w:type="dxa"/>
            <w:hideMark/>
          </w:tcPr>
          <w:p w14:paraId="23292A80" w14:textId="77777777" w:rsidR="00047ED5" w:rsidRPr="00980487" w:rsidRDefault="00BA6A0B">
            <w:pPr>
              <w:widowControl w:val="0"/>
              <w:rPr>
                <w:rFonts w:ascii="Garamond" w:hAnsi="Garamond"/>
              </w:rPr>
            </w:pPr>
            <w:r w:rsidRPr="0098048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80487" w14:paraId="50FD1F52" w14:textId="77777777" w:rsidTr="00047ED5">
        <w:tc>
          <w:tcPr>
            <w:tcW w:w="4048" w:type="dxa"/>
            <w:hideMark/>
          </w:tcPr>
          <w:p w14:paraId="06CBBC22" w14:textId="77777777" w:rsidR="00047ED5" w:rsidRPr="00980487" w:rsidRDefault="00AB671F">
            <w:pPr>
              <w:widowControl w:val="0"/>
              <w:rPr>
                <w:rFonts w:ascii="Garamond" w:hAnsi="Garamond"/>
              </w:rPr>
            </w:pPr>
            <w:r w:rsidRPr="00980487">
              <w:rPr>
                <w:rFonts w:ascii="Garamond" w:hAnsi="Garamond"/>
              </w:rPr>
              <w:t>v</w:t>
            </w:r>
            <w:r w:rsidR="00D15525" w:rsidRPr="00980487">
              <w:rPr>
                <w:rFonts w:ascii="Garamond" w:hAnsi="Garamond"/>
              </w:rPr>
              <w:t>yšší soudní úřednice</w:t>
            </w:r>
          </w:p>
        </w:tc>
      </w:tr>
      <w:tr w:rsidR="00047ED5" w:rsidRPr="00980487" w14:paraId="45D12365" w14:textId="77777777" w:rsidTr="00047ED5">
        <w:tc>
          <w:tcPr>
            <w:tcW w:w="4048" w:type="dxa"/>
            <w:hideMark/>
          </w:tcPr>
          <w:p w14:paraId="19A764C2" w14:textId="77777777" w:rsidR="00047ED5" w:rsidRPr="00980487" w:rsidRDefault="00047ED5">
            <w:pPr>
              <w:widowControl w:val="0"/>
              <w:rPr>
                <w:rFonts w:ascii="Garamond" w:hAnsi="Garamond"/>
              </w:rPr>
            </w:pPr>
            <w:r w:rsidRPr="0098048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80487" w14:paraId="6EDF2FAC" w14:textId="77777777" w:rsidTr="00047ED5">
        <w:tc>
          <w:tcPr>
            <w:tcW w:w="4048" w:type="dxa"/>
            <w:hideMark/>
          </w:tcPr>
          <w:p w14:paraId="0347A705" w14:textId="77777777" w:rsidR="00047ED5" w:rsidRPr="00980487" w:rsidRDefault="00047ED5">
            <w:pPr>
              <w:widowControl w:val="0"/>
              <w:rPr>
                <w:rFonts w:ascii="Garamond" w:hAnsi="Garamond"/>
              </w:rPr>
            </w:pPr>
            <w:r w:rsidRPr="0098048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80487" w14:paraId="1D25C27A" w14:textId="77777777" w:rsidTr="00047ED5">
        <w:tc>
          <w:tcPr>
            <w:tcW w:w="4048" w:type="dxa"/>
            <w:hideMark/>
          </w:tcPr>
          <w:p w14:paraId="0334D6EC" w14:textId="77777777" w:rsidR="00047ED5" w:rsidRPr="00980487" w:rsidRDefault="00047ED5">
            <w:pPr>
              <w:widowControl w:val="0"/>
              <w:rPr>
                <w:rFonts w:ascii="Garamond" w:hAnsi="Garamond"/>
              </w:rPr>
            </w:pPr>
            <w:r w:rsidRPr="00980487">
              <w:rPr>
                <w:rFonts w:ascii="Garamond" w:hAnsi="Garamond"/>
              </w:rPr>
              <w:t>přístupu k informacím</w:t>
            </w:r>
          </w:p>
        </w:tc>
      </w:tr>
    </w:tbl>
    <w:p w14:paraId="4CA27247" w14:textId="77777777" w:rsidR="00896DB2" w:rsidRPr="00980487" w:rsidRDefault="00896DB2" w:rsidP="00896DB2">
      <w:pPr>
        <w:rPr>
          <w:b/>
          <w:color w:val="000000"/>
        </w:rPr>
      </w:pPr>
    </w:p>
    <w:p w14:paraId="0F06E1DE" w14:textId="77777777" w:rsidR="00896DB2" w:rsidRPr="00980487" w:rsidRDefault="00896DB2" w:rsidP="00896DB2">
      <w:pPr>
        <w:rPr>
          <w:b/>
          <w:color w:val="000000"/>
        </w:rPr>
      </w:pPr>
    </w:p>
    <w:p w14:paraId="1613AD7C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0BF32B7E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0AD83228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2308D08C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24353E30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299F7B2D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6645289D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063402E1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145F1E2C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20154CD0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6C307E55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1B6B7A9E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054BBD11" w14:textId="77777777" w:rsidR="00E930E4" w:rsidRPr="00980487" w:rsidRDefault="00E930E4" w:rsidP="00896DB2">
      <w:pPr>
        <w:rPr>
          <w:rFonts w:ascii="Garamond" w:hAnsi="Garamond"/>
          <w:b/>
          <w:color w:val="000000"/>
        </w:rPr>
      </w:pPr>
    </w:p>
    <w:p w14:paraId="45A0FB75" w14:textId="77777777" w:rsidR="00896DB2" w:rsidRPr="00980487" w:rsidRDefault="00974F7F" w:rsidP="00896DB2">
      <w:pPr>
        <w:rPr>
          <w:rFonts w:ascii="Garamond" w:hAnsi="Garamond"/>
          <w:b/>
          <w:color w:val="000000"/>
        </w:rPr>
      </w:pPr>
      <w:r w:rsidRPr="00980487">
        <w:rPr>
          <w:rFonts w:ascii="Garamond" w:hAnsi="Garamond"/>
          <w:b/>
          <w:color w:val="000000"/>
        </w:rPr>
        <w:t>Přílohy</w:t>
      </w:r>
    </w:p>
    <w:p w14:paraId="4BDB9FE1" w14:textId="77777777" w:rsidR="00D15525" w:rsidRPr="00980487" w:rsidRDefault="00D15525" w:rsidP="00AB671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80487">
        <w:rPr>
          <w:rFonts w:ascii="Garamond" w:hAnsi="Garamond"/>
          <w:color w:val="000000"/>
        </w:rPr>
        <w:t>anonymizovaný rozsudek Okresního soudu v Ostravě č. j. 162 C 27/2020-108 ze dne 27. 9. 2022</w:t>
      </w:r>
    </w:p>
    <w:p w14:paraId="398BE1C2" w14:textId="04EFA696" w:rsidR="00010725" w:rsidRPr="00980487" w:rsidRDefault="00D15525" w:rsidP="00896DB2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80487">
        <w:rPr>
          <w:rFonts w:ascii="Garamond" w:hAnsi="Garamond"/>
          <w:color w:val="000000"/>
        </w:rPr>
        <w:t>anonymizované usnesení Krajského soudu v Ostravě č. j. 11 Co 18/2023-184 ze dne 20. 4. 2023</w:t>
      </w:r>
    </w:p>
    <w:sectPr w:rsidR="00010725" w:rsidRPr="0098048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5723" w14:textId="77777777" w:rsidR="00F64E61" w:rsidRDefault="00F64E61">
      <w:r>
        <w:separator/>
      </w:r>
    </w:p>
  </w:endnote>
  <w:endnote w:type="continuationSeparator" w:id="0">
    <w:p w14:paraId="68A60664" w14:textId="77777777" w:rsidR="00F64E61" w:rsidRDefault="00F6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D4F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A5C545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0BFD" w14:textId="77777777" w:rsidR="00F64E61" w:rsidRDefault="00F64E61">
      <w:r>
        <w:separator/>
      </w:r>
    </w:p>
  </w:footnote>
  <w:footnote w:type="continuationSeparator" w:id="0">
    <w:p w14:paraId="4D3688A1" w14:textId="77777777" w:rsidR="00F64E61" w:rsidRDefault="00F6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F7A0" w14:textId="421901A1" w:rsidR="00E6418A" w:rsidRPr="00397CD4" w:rsidRDefault="00B312D3" w:rsidP="00E6418A">
    <w:pPr>
      <w:pStyle w:val="Zhlav"/>
      <w:jc w:val="right"/>
      <w:rPr>
        <w:rFonts w:ascii="Garamond" w:hAnsi="Garamond"/>
      </w:rPr>
    </w:pPr>
    <w:r w:rsidRPr="00397CD4">
      <w:rPr>
        <w:rFonts w:ascii="Garamond" w:hAnsi="Garamond"/>
      </w:rPr>
      <w:t xml:space="preserve">č. j. </w:t>
    </w:r>
    <w:r w:rsidR="00E6418A" w:rsidRPr="00397CD4">
      <w:rPr>
        <w:rFonts w:ascii="Garamond" w:hAnsi="Garamond"/>
      </w:rPr>
      <w:t>0 Si 485/2025</w:t>
    </w:r>
    <w:r w:rsidRPr="00397CD4">
      <w:rPr>
        <w:rFonts w:ascii="Garamond" w:hAnsi="Garamond"/>
      </w:rPr>
      <w:t>-</w:t>
    </w:r>
    <w:r w:rsidR="00D203D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2449"/>
    <w:multiLevelType w:val="hybridMultilevel"/>
    <w:tmpl w:val="69F8B21A"/>
    <w:lvl w:ilvl="0" w:tplc="B6FA27BA">
      <w:start w:val="2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1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2 06:08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43AB"/>
    <w:rsid w:val="0010613B"/>
    <w:rsid w:val="00181D19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7CD4"/>
    <w:rsid w:val="00401AD9"/>
    <w:rsid w:val="00403945"/>
    <w:rsid w:val="00512183"/>
    <w:rsid w:val="00530FF0"/>
    <w:rsid w:val="005643FE"/>
    <w:rsid w:val="0056473A"/>
    <w:rsid w:val="00586CB4"/>
    <w:rsid w:val="00591E7F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80487"/>
    <w:rsid w:val="009B2C81"/>
    <w:rsid w:val="00AB671F"/>
    <w:rsid w:val="00AD4A8B"/>
    <w:rsid w:val="00B312D3"/>
    <w:rsid w:val="00B57D55"/>
    <w:rsid w:val="00BA6A0B"/>
    <w:rsid w:val="00C06A7E"/>
    <w:rsid w:val="00C7287D"/>
    <w:rsid w:val="00CA7592"/>
    <w:rsid w:val="00CC6E1B"/>
    <w:rsid w:val="00CE5697"/>
    <w:rsid w:val="00D15525"/>
    <w:rsid w:val="00D203D6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4E61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2CFB9"/>
  <w14:defaultImageDpi w14:val="0"/>
  <w15:docId w15:val="{EBBCFF3E-26F9-459A-B4FE-83924CB8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2025-08-25T06:33:00Z</cp:lastPrinted>
  <dcterms:created xsi:type="dcterms:W3CDTF">2025-08-25T06:33:00Z</dcterms:created>
  <dcterms:modified xsi:type="dcterms:W3CDTF">2025-08-25T07:23:00Z</dcterms:modified>
</cp:coreProperties>
</file>