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76BE9" w14:textId="77777777" w:rsidR="00896DB2" w:rsidRPr="008B51EA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8B51EA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8B51EA">
        <w:rPr>
          <w:rFonts w:ascii="Garamond" w:hAnsi="Garamond"/>
          <w:b/>
          <w:color w:val="000000"/>
          <w:sz w:val="36"/>
        </w:rPr>
        <w:t> </w:t>
      </w:r>
    </w:p>
    <w:p w14:paraId="7DD3A19B" w14:textId="77777777" w:rsidR="00896DB2" w:rsidRPr="008B51EA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8B51EA">
        <w:rPr>
          <w:rFonts w:ascii="Garamond" w:hAnsi="Garamond"/>
          <w:color w:val="000000"/>
        </w:rPr>
        <w:t> U Soudu</w:t>
      </w:r>
      <w:r w:rsidR="00E930E4" w:rsidRPr="008B51EA">
        <w:rPr>
          <w:rFonts w:ascii="Garamond" w:hAnsi="Garamond"/>
          <w:color w:val="000000"/>
        </w:rPr>
        <w:t xml:space="preserve"> 6187/4, 708 82 Ostrava-Poruba</w:t>
      </w:r>
    </w:p>
    <w:p w14:paraId="3AEBC0F4" w14:textId="77777777" w:rsidR="00896DB2" w:rsidRPr="008B51EA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8B51EA">
        <w:rPr>
          <w:rFonts w:ascii="Garamond" w:hAnsi="Garamond"/>
          <w:color w:val="000000"/>
        </w:rPr>
        <w:t>tel.: 596 972 111,</w:t>
      </w:r>
      <w:r w:rsidR="00E930E4" w:rsidRPr="008B51EA">
        <w:rPr>
          <w:rFonts w:ascii="Garamond" w:hAnsi="Garamond"/>
          <w:color w:val="000000"/>
        </w:rPr>
        <w:t xml:space="preserve"> fax: 596 972 801,</w:t>
      </w:r>
      <w:r w:rsidRPr="008B51EA">
        <w:rPr>
          <w:rFonts w:ascii="Garamond" w:hAnsi="Garamond"/>
          <w:color w:val="000000"/>
        </w:rPr>
        <w:t xml:space="preserve"> e-mail: osostrava@osoud.ova.justice.cz, </w:t>
      </w:r>
      <w:r w:rsidRPr="008B51EA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8B51EA" w14:paraId="479434B7" w14:textId="77777777" w:rsidTr="00401AD9">
        <w:tc>
          <w:tcPr>
            <w:tcW w:w="1123" w:type="pct"/>
            <w:tcMar>
              <w:bottom w:w="0" w:type="dxa"/>
            </w:tcMar>
          </w:tcPr>
          <w:p w14:paraId="01561E0C" w14:textId="77777777" w:rsidR="00896DB2" w:rsidRPr="008B51EA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8B51E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8B51EA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FCB57D2" w14:textId="77777777" w:rsidR="00896DB2" w:rsidRPr="008B51EA" w:rsidRDefault="00E930E4" w:rsidP="00401AD9">
            <w:pPr>
              <w:rPr>
                <w:rFonts w:ascii="Garamond" w:hAnsi="Garamond"/>
                <w:color w:val="000000"/>
              </w:rPr>
            </w:pPr>
            <w:r w:rsidRPr="008B51EA">
              <w:rPr>
                <w:rFonts w:ascii="Garamond" w:hAnsi="Garamond"/>
                <w:color w:val="000000"/>
              </w:rPr>
              <w:t>0 Si 529/2026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16F50C9A" w14:textId="501FFD6B" w:rsidR="00873B33" w:rsidRPr="008B51EA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8B51EA">
              <w:rPr>
                <w:rFonts w:ascii="Garamond" w:hAnsi="Garamond"/>
              </w:rPr>
              <w:t>Vážený pan</w:t>
            </w:r>
          </w:p>
          <w:p w14:paraId="51F131CE" w14:textId="65BEFBE4" w:rsidR="00FF4BEB" w:rsidRPr="008B51EA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8B51EA">
              <w:rPr>
                <w:rFonts w:ascii="Garamond" w:hAnsi="Garamond"/>
              </w:rPr>
              <w:t>Pavel P</w:t>
            </w:r>
            <w:r w:rsidR="00B757B5" w:rsidRPr="008B51EA">
              <w:rPr>
                <w:rFonts w:ascii="Garamond" w:hAnsi="Garamond"/>
              </w:rPr>
              <w:t>.</w:t>
            </w:r>
          </w:p>
          <w:p w14:paraId="71B383AD" w14:textId="705B6962" w:rsidR="00670D1E" w:rsidRPr="008B51EA" w:rsidRDefault="00B757B5" w:rsidP="00C06A7E">
            <w:pPr>
              <w:spacing w:line="240" w:lineRule="exact"/>
              <w:rPr>
                <w:rFonts w:ascii="Garamond" w:hAnsi="Garamond"/>
              </w:rPr>
            </w:pPr>
            <w:r w:rsidRPr="008B51EA">
              <w:rPr>
                <w:rFonts w:ascii="Garamond" w:hAnsi="Garamond"/>
              </w:rPr>
              <w:t>XXXXX</w:t>
            </w:r>
          </w:p>
          <w:p w14:paraId="0ECF73A5" w14:textId="77777777" w:rsidR="00896DB2" w:rsidRPr="008B51EA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8B51EA" w14:paraId="16CD8488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1BB73E07" w14:textId="77777777" w:rsidR="00896DB2" w:rsidRPr="008B51EA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8B51EA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FD35B72" w14:textId="77777777" w:rsidR="00896DB2" w:rsidRPr="008B51EA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A681A80" w14:textId="77777777" w:rsidR="00896DB2" w:rsidRPr="008B51EA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8B51EA" w14:paraId="0E209AE9" w14:textId="77777777" w:rsidTr="00401AD9">
        <w:tc>
          <w:tcPr>
            <w:tcW w:w="1123" w:type="pct"/>
            <w:tcMar>
              <w:top w:w="0" w:type="dxa"/>
            </w:tcMar>
          </w:tcPr>
          <w:p w14:paraId="65621BB0" w14:textId="77777777" w:rsidR="00896DB2" w:rsidRPr="008B51EA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8B51EA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FCD174F" w14:textId="77777777" w:rsidR="00896DB2" w:rsidRPr="008B51EA" w:rsidRDefault="00BA6A0B" w:rsidP="00401AD9">
            <w:pPr>
              <w:rPr>
                <w:rFonts w:ascii="Garamond" w:hAnsi="Garamond"/>
                <w:color w:val="000000"/>
              </w:rPr>
            </w:pPr>
            <w:r w:rsidRPr="008B51EA">
              <w:rPr>
                <w:rFonts w:ascii="Garamond" w:hAnsi="Garamond"/>
                <w:color w:val="000000"/>
              </w:rPr>
              <w:t>Mgr. Lenka Petyniaková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7A0432DF" w14:textId="77777777" w:rsidR="00896DB2" w:rsidRPr="008B51EA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8B51EA" w14:paraId="2A6381D9" w14:textId="77777777" w:rsidTr="00401AD9">
        <w:tc>
          <w:tcPr>
            <w:tcW w:w="1123" w:type="pct"/>
            <w:tcMar>
              <w:top w:w="0" w:type="dxa"/>
            </w:tcMar>
          </w:tcPr>
          <w:p w14:paraId="13E3A6E7" w14:textId="77777777" w:rsidR="00896DB2" w:rsidRPr="008B51EA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8B51EA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F869F9F" w14:textId="77777777" w:rsidR="00896DB2" w:rsidRPr="008B51EA" w:rsidRDefault="00E930E4" w:rsidP="00401AD9">
            <w:pPr>
              <w:rPr>
                <w:rFonts w:ascii="Garamond" w:hAnsi="Garamond"/>
                <w:color w:val="000000"/>
              </w:rPr>
            </w:pPr>
            <w:r w:rsidRPr="008B51EA">
              <w:rPr>
                <w:rFonts w:ascii="Garamond" w:hAnsi="Garamond"/>
                <w:color w:val="000000"/>
              </w:rPr>
              <w:t>16. září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AA656FB" w14:textId="77777777" w:rsidR="00896DB2" w:rsidRPr="008B51EA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4679312E" w14:textId="77777777" w:rsidR="00896DB2" w:rsidRPr="008B51EA" w:rsidRDefault="00896DB2" w:rsidP="00896DB2">
      <w:pPr>
        <w:rPr>
          <w:rFonts w:ascii="Garamond" w:hAnsi="Garamond"/>
          <w:color w:val="000000"/>
        </w:rPr>
      </w:pPr>
    </w:p>
    <w:p w14:paraId="32609943" w14:textId="77777777" w:rsidR="00896DB2" w:rsidRPr="008B51EA" w:rsidRDefault="00896DB2" w:rsidP="00896DB2">
      <w:pPr>
        <w:rPr>
          <w:rFonts w:ascii="Garamond" w:hAnsi="Garamond"/>
          <w:color w:val="000000"/>
        </w:rPr>
      </w:pPr>
    </w:p>
    <w:p w14:paraId="3EE47A3A" w14:textId="77777777" w:rsidR="00896DB2" w:rsidRPr="008B51EA" w:rsidRDefault="00896DB2" w:rsidP="00E930E4">
      <w:pPr>
        <w:jc w:val="both"/>
        <w:rPr>
          <w:rFonts w:ascii="Garamond" w:hAnsi="Garamond"/>
          <w:color w:val="000000"/>
        </w:rPr>
      </w:pPr>
      <w:r w:rsidRPr="008B51EA">
        <w:rPr>
          <w:rFonts w:ascii="Garamond" w:hAnsi="Garamond"/>
          <w:b/>
          <w:color w:val="000000"/>
        </w:rPr>
        <w:t>Poskytnutí informací podle § 14 odst. 5 písm. d) zák. č. 106/1999 Sb. o svobodném přístupu k informacím, ve znění pozdějších předpisů</w:t>
      </w:r>
      <w:r w:rsidRPr="008B51EA">
        <w:rPr>
          <w:rFonts w:ascii="Garamond" w:hAnsi="Garamond"/>
          <w:color w:val="000000"/>
        </w:rPr>
        <w:t xml:space="preserve"> </w:t>
      </w:r>
    </w:p>
    <w:p w14:paraId="5E31E992" w14:textId="77777777" w:rsidR="002B20C2" w:rsidRPr="008B51EA" w:rsidRDefault="002B20C2" w:rsidP="00E930E4">
      <w:pPr>
        <w:jc w:val="both"/>
        <w:rPr>
          <w:rFonts w:ascii="Garamond" w:hAnsi="Garamond"/>
          <w:color w:val="000000"/>
        </w:rPr>
      </w:pPr>
    </w:p>
    <w:p w14:paraId="3BDA7276" w14:textId="6A983134" w:rsidR="005B440A" w:rsidRPr="008B51EA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8B51EA">
        <w:rPr>
          <w:rFonts w:ascii="Garamond" w:hAnsi="Garamond"/>
          <w:color w:val="000000"/>
        </w:rPr>
        <w:t>Vážený pane</w:t>
      </w:r>
      <w:r w:rsidR="00FC5224" w:rsidRPr="008B51EA">
        <w:rPr>
          <w:rFonts w:ascii="Garamond" w:hAnsi="Garamond"/>
          <w:color w:val="000000"/>
        </w:rPr>
        <w:t xml:space="preserve"> P</w:t>
      </w:r>
      <w:r w:rsidR="00B757B5" w:rsidRPr="008B51EA">
        <w:rPr>
          <w:rFonts w:ascii="Garamond" w:hAnsi="Garamond"/>
          <w:color w:val="000000"/>
        </w:rPr>
        <w:t>.</w:t>
      </w:r>
      <w:r w:rsidR="00512183" w:rsidRPr="008B51EA">
        <w:rPr>
          <w:rFonts w:ascii="Garamond" w:hAnsi="Garamond"/>
        </w:rPr>
        <w:t>,</w:t>
      </w:r>
    </w:p>
    <w:p w14:paraId="4665EC56" w14:textId="44974AF9" w:rsidR="005B440A" w:rsidRPr="008B51EA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8B51EA">
        <w:rPr>
          <w:rFonts w:ascii="Garamond" w:hAnsi="Garamond"/>
          <w:color w:val="000000"/>
        </w:rPr>
        <w:t xml:space="preserve">Okresní soud v Ostravě obdržel dne </w:t>
      </w:r>
      <w:r w:rsidR="00CC6E1B" w:rsidRPr="008B51EA">
        <w:rPr>
          <w:rFonts w:ascii="Garamond" w:hAnsi="Garamond"/>
          <w:color w:val="000000"/>
        </w:rPr>
        <w:t xml:space="preserve">14. září 2026 </w:t>
      </w:r>
      <w:r w:rsidRPr="008B51EA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8B51EA">
        <w:rPr>
          <w:rFonts w:ascii="Garamond" w:hAnsi="Garamond"/>
          <w:color w:val="000000"/>
        </w:rPr>
        <w:t>InfZ</w:t>
      </w:r>
      <w:proofErr w:type="spellEnd"/>
      <w:r w:rsidRPr="008B51EA">
        <w:rPr>
          <w:rFonts w:ascii="Garamond" w:hAnsi="Garamond"/>
          <w:color w:val="000000"/>
        </w:rPr>
        <w:t xml:space="preserve">“), v níž se domáháte poskytnutí </w:t>
      </w:r>
      <w:r w:rsidR="00FC5224" w:rsidRPr="008B51EA">
        <w:rPr>
          <w:rFonts w:ascii="Garamond" w:hAnsi="Garamond"/>
          <w:color w:val="000000"/>
        </w:rPr>
        <w:t xml:space="preserve">rozsudku Okresního soudu v Ostravě ze dne 6. 6. 2024, č. j. 62 C 291/2021-288 a rozsudku Krajského soudu v Ostravě ze dne 6. 3. 2025, č. j. 11 Co 214/2024-349. </w:t>
      </w:r>
    </w:p>
    <w:p w14:paraId="4F28866B" w14:textId="0D2B8F59" w:rsidR="005B440A" w:rsidRPr="008B51EA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8B51EA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8B51EA">
        <w:rPr>
          <w:rFonts w:ascii="Garamond" w:hAnsi="Garamond"/>
          <w:color w:val="000000"/>
        </w:rPr>
        <w:t>InfZ</w:t>
      </w:r>
      <w:proofErr w:type="spellEnd"/>
      <w:r w:rsidRPr="008B51EA">
        <w:rPr>
          <w:rFonts w:ascii="Garamond" w:hAnsi="Garamond"/>
          <w:color w:val="000000"/>
        </w:rPr>
        <w:t xml:space="preserve"> vyhovuji</w:t>
      </w:r>
      <w:r w:rsidRPr="008B51EA">
        <w:rPr>
          <w:rFonts w:ascii="Garamond" w:hAnsi="Garamond"/>
          <w:b/>
          <w:color w:val="000000"/>
        </w:rPr>
        <w:t xml:space="preserve"> </w:t>
      </w:r>
      <w:r w:rsidRPr="008B51EA">
        <w:rPr>
          <w:rFonts w:ascii="Garamond" w:hAnsi="Garamond"/>
          <w:color w:val="000000"/>
        </w:rPr>
        <w:t>V</w:t>
      </w:r>
      <w:r w:rsidR="005B440A" w:rsidRPr="008B51EA">
        <w:rPr>
          <w:rFonts w:ascii="Garamond" w:hAnsi="Garamond"/>
          <w:color w:val="000000"/>
        </w:rPr>
        <w:t>aší žádosti a v příloze zasílám</w:t>
      </w:r>
      <w:r w:rsidR="00FC5224" w:rsidRPr="008B51EA">
        <w:rPr>
          <w:rFonts w:ascii="Garamond" w:hAnsi="Garamond"/>
          <w:color w:val="000000"/>
        </w:rPr>
        <w:t xml:space="preserve"> požadované informace.</w:t>
      </w:r>
    </w:p>
    <w:p w14:paraId="60B99547" w14:textId="77777777" w:rsidR="005B440A" w:rsidRPr="008B51EA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4AA0BFE6" w14:textId="77777777" w:rsidR="005B440A" w:rsidRPr="008B51EA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8B51EA">
        <w:rPr>
          <w:rFonts w:ascii="Garamond" w:hAnsi="Garamond"/>
          <w:color w:val="000000"/>
        </w:rPr>
        <w:t>S</w:t>
      </w:r>
      <w:r w:rsidR="005B440A" w:rsidRPr="008B51EA">
        <w:rPr>
          <w:rFonts w:ascii="Garamond" w:hAnsi="Garamond"/>
          <w:color w:val="000000"/>
        </w:rPr>
        <w:t> </w:t>
      </w:r>
      <w:r w:rsidRPr="008B51EA">
        <w:rPr>
          <w:rFonts w:ascii="Garamond" w:hAnsi="Garamond"/>
          <w:color w:val="000000"/>
        </w:rPr>
        <w:t>pozdrav</w:t>
      </w:r>
      <w:r w:rsidR="005B440A" w:rsidRPr="008B51EA">
        <w:rPr>
          <w:rFonts w:ascii="Garamond" w:hAnsi="Garamond"/>
          <w:color w:val="000000"/>
        </w:rPr>
        <w:t>em</w:t>
      </w:r>
    </w:p>
    <w:p w14:paraId="13EEC51B" w14:textId="77777777" w:rsidR="005B440A" w:rsidRPr="008B51EA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8B51EA" w14:paraId="571FFECB" w14:textId="77777777" w:rsidTr="00047ED5">
        <w:tc>
          <w:tcPr>
            <w:tcW w:w="4048" w:type="dxa"/>
            <w:hideMark/>
          </w:tcPr>
          <w:p w14:paraId="4A0C5B86" w14:textId="77777777" w:rsidR="00047ED5" w:rsidRPr="008B51EA" w:rsidRDefault="00BA6A0B">
            <w:pPr>
              <w:widowControl w:val="0"/>
              <w:rPr>
                <w:rFonts w:ascii="Garamond" w:hAnsi="Garamond"/>
              </w:rPr>
            </w:pPr>
            <w:r w:rsidRPr="008B51EA">
              <w:rPr>
                <w:rFonts w:ascii="Garamond" w:hAnsi="Garamond"/>
                <w:color w:val="000000"/>
              </w:rPr>
              <w:t>Mgr. Lenka Petyniaková</w:t>
            </w:r>
          </w:p>
        </w:tc>
      </w:tr>
      <w:tr w:rsidR="00047ED5" w:rsidRPr="008B51EA" w14:paraId="6E05D370" w14:textId="77777777" w:rsidTr="00047ED5">
        <w:tc>
          <w:tcPr>
            <w:tcW w:w="4048" w:type="dxa"/>
            <w:hideMark/>
          </w:tcPr>
          <w:p w14:paraId="017E86CB" w14:textId="0B06C0A2" w:rsidR="00047ED5" w:rsidRPr="008B51EA" w:rsidRDefault="00FC5224">
            <w:pPr>
              <w:widowControl w:val="0"/>
              <w:rPr>
                <w:rFonts w:ascii="Garamond" w:hAnsi="Garamond"/>
              </w:rPr>
            </w:pPr>
            <w:r w:rsidRPr="008B51EA">
              <w:rPr>
                <w:rFonts w:ascii="Garamond" w:hAnsi="Garamond"/>
              </w:rPr>
              <w:t>asistentka soudce</w:t>
            </w:r>
          </w:p>
        </w:tc>
      </w:tr>
      <w:tr w:rsidR="00047ED5" w:rsidRPr="008B51EA" w14:paraId="7C41242A" w14:textId="77777777" w:rsidTr="00047ED5">
        <w:tc>
          <w:tcPr>
            <w:tcW w:w="4048" w:type="dxa"/>
            <w:hideMark/>
          </w:tcPr>
          <w:p w14:paraId="708D6AA5" w14:textId="77777777" w:rsidR="00047ED5" w:rsidRPr="008B51EA" w:rsidRDefault="00047ED5">
            <w:pPr>
              <w:widowControl w:val="0"/>
              <w:rPr>
                <w:rFonts w:ascii="Garamond" w:hAnsi="Garamond"/>
              </w:rPr>
            </w:pPr>
            <w:r w:rsidRPr="008B51EA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8B51EA" w14:paraId="4F0D99DB" w14:textId="77777777" w:rsidTr="00047ED5">
        <w:tc>
          <w:tcPr>
            <w:tcW w:w="4048" w:type="dxa"/>
            <w:hideMark/>
          </w:tcPr>
          <w:p w14:paraId="6A155292" w14:textId="1D18AE44" w:rsidR="00047ED5" w:rsidRPr="008B51EA" w:rsidRDefault="00047ED5">
            <w:pPr>
              <w:widowControl w:val="0"/>
              <w:rPr>
                <w:rFonts w:ascii="Garamond" w:hAnsi="Garamond"/>
              </w:rPr>
            </w:pPr>
            <w:r w:rsidRPr="008B51EA">
              <w:rPr>
                <w:rFonts w:ascii="Garamond" w:hAnsi="Garamond"/>
              </w:rPr>
              <w:t>dle z.</w:t>
            </w:r>
            <w:r w:rsidR="00FC5224" w:rsidRPr="008B51EA">
              <w:rPr>
                <w:rFonts w:ascii="Garamond" w:hAnsi="Garamond"/>
              </w:rPr>
              <w:t xml:space="preserve"> </w:t>
            </w:r>
            <w:r w:rsidRPr="008B51EA">
              <w:rPr>
                <w:rFonts w:ascii="Garamond" w:hAnsi="Garamond"/>
              </w:rPr>
              <w:t>č. 106/1999 Sb., o svobodném</w:t>
            </w:r>
          </w:p>
        </w:tc>
      </w:tr>
      <w:tr w:rsidR="00047ED5" w:rsidRPr="008B51EA" w14:paraId="086ECFEC" w14:textId="77777777" w:rsidTr="00047ED5">
        <w:tc>
          <w:tcPr>
            <w:tcW w:w="4048" w:type="dxa"/>
            <w:hideMark/>
          </w:tcPr>
          <w:p w14:paraId="57D45933" w14:textId="77777777" w:rsidR="00047ED5" w:rsidRPr="008B51EA" w:rsidRDefault="00047ED5">
            <w:pPr>
              <w:widowControl w:val="0"/>
              <w:rPr>
                <w:rFonts w:ascii="Garamond" w:hAnsi="Garamond"/>
              </w:rPr>
            </w:pPr>
            <w:r w:rsidRPr="008B51EA">
              <w:rPr>
                <w:rFonts w:ascii="Garamond" w:hAnsi="Garamond"/>
              </w:rPr>
              <w:t>přístupu k informacím</w:t>
            </w:r>
          </w:p>
        </w:tc>
      </w:tr>
    </w:tbl>
    <w:p w14:paraId="1E2B54C6" w14:textId="77777777" w:rsidR="00896DB2" w:rsidRPr="008B51EA" w:rsidRDefault="00896DB2" w:rsidP="00896DB2">
      <w:pPr>
        <w:rPr>
          <w:b/>
          <w:color w:val="000000"/>
        </w:rPr>
      </w:pPr>
    </w:p>
    <w:p w14:paraId="7F5FE0B4" w14:textId="77777777" w:rsidR="00896DB2" w:rsidRPr="008B51EA" w:rsidRDefault="00896DB2" w:rsidP="00896DB2">
      <w:pPr>
        <w:rPr>
          <w:b/>
          <w:color w:val="000000"/>
        </w:rPr>
      </w:pPr>
    </w:p>
    <w:p w14:paraId="1C3C631D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53B2FD9D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14B86513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010A591B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05091410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48536695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42932D04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2332C69A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6DF9B4BF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1F97E313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20EF01BB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0C2234C2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174EB771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41E03009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509F95C5" w14:textId="77777777" w:rsidR="00E930E4" w:rsidRPr="008B51EA" w:rsidRDefault="00E930E4" w:rsidP="00896DB2">
      <w:pPr>
        <w:rPr>
          <w:rFonts w:ascii="Garamond" w:hAnsi="Garamond"/>
          <w:b/>
          <w:color w:val="000000"/>
        </w:rPr>
      </w:pPr>
    </w:p>
    <w:p w14:paraId="29780E99" w14:textId="7038A1A7" w:rsidR="00FC5224" w:rsidRPr="008B51EA" w:rsidRDefault="00974F7F" w:rsidP="00896DB2">
      <w:pPr>
        <w:rPr>
          <w:rFonts w:ascii="Garamond" w:hAnsi="Garamond"/>
          <w:b/>
          <w:color w:val="000000"/>
        </w:rPr>
      </w:pPr>
      <w:r w:rsidRPr="008B51EA">
        <w:rPr>
          <w:rFonts w:ascii="Garamond" w:hAnsi="Garamond"/>
          <w:b/>
          <w:color w:val="000000"/>
        </w:rPr>
        <w:t>Přílohy</w:t>
      </w:r>
      <w:r w:rsidR="00FC5224" w:rsidRPr="008B51EA">
        <w:rPr>
          <w:rFonts w:ascii="Garamond" w:hAnsi="Garamond"/>
          <w:b/>
          <w:color w:val="000000"/>
        </w:rPr>
        <w:t>:</w:t>
      </w:r>
    </w:p>
    <w:p w14:paraId="26DCB7B2" w14:textId="04463B82" w:rsidR="00FC5224" w:rsidRPr="008B51EA" w:rsidRDefault="00FC5224" w:rsidP="00FC5224">
      <w:pPr>
        <w:numPr>
          <w:ilvl w:val="0"/>
          <w:numId w:val="1"/>
        </w:numPr>
        <w:spacing w:after="120"/>
        <w:ind w:left="714" w:hanging="357"/>
        <w:rPr>
          <w:rFonts w:ascii="Garamond" w:hAnsi="Garamond"/>
          <w:bCs/>
          <w:color w:val="000000"/>
        </w:rPr>
      </w:pPr>
      <w:r w:rsidRPr="008B51EA">
        <w:rPr>
          <w:rFonts w:ascii="Garamond" w:hAnsi="Garamond"/>
          <w:bCs/>
          <w:color w:val="000000"/>
        </w:rPr>
        <w:t>Rozsudek Okresního soudu v Ostravě ze dne 6. 6. 2024, č. j. 62 C 291/2021-288</w:t>
      </w:r>
    </w:p>
    <w:p w14:paraId="77514932" w14:textId="75B12CFD" w:rsidR="00FC5224" w:rsidRPr="008B51EA" w:rsidRDefault="00FC5224" w:rsidP="00FC5224">
      <w:pPr>
        <w:numPr>
          <w:ilvl w:val="0"/>
          <w:numId w:val="1"/>
        </w:numPr>
        <w:spacing w:after="120"/>
        <w:ind w:left="714" w:hanging="357"/>
        <w:rPr>
          <w:rFonts w:ascii="Garamond" w:hAnsi="Garamond"/>
          <w:bCs/>
          <w:color w:val="000000"/>
        </w:rPr>
      </w:pPr>
      <w:r w:rsidRPr="008B51EA">
        <w:rPr>
          <w:rFonts w:ascii="Garamond" w:hAnsi="Garamond"/>
          <w:bCs/>
          <w:color w:val="000000"/>
        </w:rPr>
        <w:t>Rozsudek Krajského soudu v Ostravě ze dne 6. 3. 2025, č. j. 11 Co 214/2024-349</w:t>
      </w:r>
    </w:p>
    <w:p w14:paraId="0F85A953" w14:textId="77777777" w:rsidR="00010725" w:rsidRPr="008B51EA" w:rsidRDefault="00010725" w:rsidP="00896DB2">
      <w:r w:rsidRPr="008B51EA">
        <w:t xml:space="preserve"> </w:t>
      </w:r>
    </w:p>
    <w:sectPr w:rsidR="00010725" w:rsidRPr="008B51EA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99745" w14:textId="77777777" w:rsidR="0099623C" w:rsidRDefault="0099623C">
      <w:r>
        <w:separator/>
      </w:r>
    </w:p>
  </w:endnote>
  <w:endnote w:type="continuationSeparator" w:id="0">
    <w:p w14:paraId="10498DA8" w14:textId="77777777" w:rsidR="0099623C" w:rsidRDefault="00996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06989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213D7A53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82A20" w14:textId="77777777" w:rsidR="0099623C" w:rsidRDefault="0099623C">
      <w:r>
        <w:separator/>
      </w:r>
    </w:p>
  </w:footnote>
  <w:footnote w:type="continuationSeparator" w:id="0">
    <w:p w14:paraId="6699211C" w14:textId="77777777" w:rsidR="0099623C" w:rsidRDefault="00996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EE55" w14:textId="13D349B8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529/2026</w:t>
    </w:r>
    <w:r w:rsidRPr="00943455">
      <w:rPr>
        <w:rFonts w:ascii="Garamond" w:hAnsi="Garamond"/>
      </w:rPr>
      <w:t>-</w:t>
    </w:r>
    <w:r w:rsidR="008B51EA">
      <w:rPr>
        <w:rFonts w:ascii="Garamond" w:hAnsi="Garamond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73188"/>
    <w:multiLevelType w:val="hybridMultilevel"/>
    <w:tmpl w:val="2DFC6828"/>
    <w:lvl w:ilvl="0" w:tplc="0444FC14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06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5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Si - vyřízení žádosti-n 2026/09/16 09:06:44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529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D1598"/>
    <w:rsid w:val="0010613B"/>
    <w:rsid w:val="001275CA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512183"/>
    <w:rsid w:val="00530FF0"/>
    <w:rsid w:val="005643FE"/>
    <w:rsid w:val="0056473A"/>
    <w:rsid w:val="00586CB4"/>
    <w:rsid w:val="005B1FB1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7C59C2"/>
    <w:rsid w:val="0083525D"/>
    <w:rsid w:val="00841831"/>
    <w:rsid w:val="00873B33"/>
    <w:rsid w:val="00896DB2"/>
    <w:rsid w:val="008970FE"/>
    <w:rsid w:val="008B51EA"/>
    <w:rsid w:val="008C78C0"/>
    <w:rsid w:val="00943455"/>
    <w:rsid w:val="00974F7F"/>
    <w:rsid w:val="0099623C"/>
    <w:rsid w:val="00AD4A8B"/>
    <w:rsid w:val="00AE72FD"/>
    <w:rsid w:val="00B312D3"/>
    <w:rsid w:val="00B57D55"/>
    <w:rsid w:val="00B757B5"/>
    <w:rsid w:val="00BA6A0B"/>
    <w:rsid w:val="00C06A7E"/>
    <w:rsid w:val="00C7287D"/>
    <w:rsid w:val="00CC24EE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C5224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608FD0"/>
  <w14:defaultImageDpi w14:val="0"/>
  <w15:docId w15:val="{FB3F0407-2932-4CAB-8C24-251D4FEA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81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179</Words>
  <Characters>1059</Characters>
  <Application>Microsoft Office Word</Application>
  <DocSecurity>0</DocSecurity>
  <Lines>8</Lines>
  <Paragraphs>2</Paragraphs>
  <ScaleCrop>false</ScaleCrop>
  <Company>CCA Systems a.s.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Petyniaková Lenka Mgr.</cp:lastModifiedBy>
  <cp:revision>5</cp:revision>
  <cp:lastPrinted>2001-04-24T08:56:00Z</cp:lastPrinted>
  <dcterms:created xsi:type="dcterms:W3CDTF">2026-09-16T07:12:00Z</dcterms:created>
  <dcterms:modified xsi:type="dcterms:W3CDTF">2026-09-16T10:35:00Z</dcterms:modified>
</cp:coreProperties>
</file>