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6984" w14:textId="77777777" w:rsidR="00896DB2" w:rsidRPr="00FA790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A790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A790E">
        <w:rPr>
          <w:rFonts w:ascii="Garamond" w:hAnsi="Garamond"/>
          <w:b/>
          <w:color w:val="000000"/>
          <w:sz w:val="36"/>
        </w:rPr>
        <w:t> </w:t>
      </w:r>
    </w:p>
    <w:p w14:paraId="3965B2B6" w14:textId="77777777" w:rsidR="00896DB2" w:rsidRPr="00FA790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A790E">
        <w:rPr>
          <w:rFonts w:ascii="Garamond" w:hAnsi="Garamond"/>
          <w:color w:val="000000"/>
        </w:rPr>
        <w:t> U Soudu</w:t>
      </w:r>
      <w:r w:rsidR="00E930E4" w:rsidRPr="00FA790E">
        <w:rPr>
          <w:rFonts w:ascii="Garamond" w:hAnsi="Garamond"/>
          <w:color w:val="000000"/>
        </w:rPr>
        <w:t xml:space="preserve"> 6187/4, 708 82 Ostrava-Poruba</w:t>
      </w:r>
    </w:p>
    <w:p w14:paraId="0D85CE15" w14:textId="77777777" w:rsidR="00896DB2" w:rsidRPr="00FA790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A790E">
        <w:rPr>
          <w:rFonts w:ascii="Garamond" w:hAnsi="Garamond"/>
          <w:color w:val="000000"/>
        </w:rPr>
        <w:t>tel.: 596 972 111,</w:t>
      </w:r>
      <w:r w:rsidR="00E930E4" w:rsidRPr="00FA790E">
        <w:rPr>
          <w:rFonts w:ascii="Garamond" w:hAnsi="Garamond"/>
          <w:color w:val="000000"/>
        </w:rPr>
        <w:t xml:space="preserve"> fax: 596 972 801,</w:t>
      </w:r>
      <w:r w:rsidRPr="00FA790E">
        <w:rPr>
          <w:rFonts w:ascii="Garamond" w:hAnsi="Garamond"/>
          <w:color w:val="000000"/>
        </w:rPr>
        <w:t xml:space="preserve"> e-mail: osostrava@osoud.ova.justice.cz, </w:t>
      </w:r>
      <w:r w:rsidRPr="00FA790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A790E" w14:paraId="6EB7DE62" w14:textId="77777777" w:rsidTr="00FA790E">
        <w:tc>
          <w:tcPr>
            <w:tcW w:w="1123" w:type="pct"/>
            <w:tcMar>
              <w:bottom w:w="0" w:type="dxa"/>
            </w:tcMar>
          </w:tcPr>
          <w:p w14:paraId="613FA690" w14:textId="77777777" w:rsidR="00896DB2" w:rsidRPr="00FA790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790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A790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1E5BF39" w14:textId="77777777" w:rsidR="00896DB2" w:rsidRPr="00FA790E" w:rsidRDefault="00E930E4" w:rsidP="00401AD9">
            <w:pPr>
              <w:rPr>
                <w:rFonts w:ascii="Garamond" w:hAnsi="Garamond"/>
                <w:color w:val="000000"/>
              </w:rPr>
            </w:pPr>
            <w:r w:rsidRPr="00FA790E">
              <w:rPr>
                <w:rFonts w:ascii="Garamond" w:hAnsi="Garamond"/>
                <w:color w:val="000000"/>
              </w:rPr>
              <w:t>0 Si 53/2024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E5D08A" w14:textId="56379432" w:rsidR="00873B33" w:rsidRPr="00FA790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A790E">
              <w:rPr>
                <w:rFonts w:ascii="Garamond" w:hAnsi="Garamond"/>
              </w:rPr>
              <w:t>Vážen</w:t>
            </w:r>
            <w:r w:rsidR="00565CA1" w:rsidRPr="00FA790E">
              <w:rPr>
                <w:rFonts w:ascii="Garamond" w:hAnsi="Garamond"/>
              </w:rPr>
              <w:t>á paní</w:t>
            </w:r>
          </w:p>
          <w:p w14:paraId="1C7E0804" w14:textId="3E7547EE" w:rsidR="00FF4BEB" w:rsidRPr="00FA790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A790E">
              <w:rPr>
                <w:rFonts w:ascii="Garamond" w:hAnsi="Garamond"/>
              </w:rPr>
              <w:t>Lucie P</w:t>
            </w:r>
            <w:r w:rsidR="00FA790E">
              <w:rPr>
                <w:rFonts w:ascii="Garamond" w:hAnsi="Garamond"/>
              </w:rPr>
              <w:t>.</w:t>
            </w:r>
          </w:p>
          <w:p w14:paraId="4BB919AB" w14:textId="6FD8F9AE" w:rsidR="00670D1E" w:rsidRPr="00FA790E" w:rsidRDefault="00FA790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171A8047" w14:textId="77777777" w:rsidR="00896DB2" w:rsidRPr="00FA790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A790E" w14:paraId="631E26F9" w14:textId="77777777" w:rsidTr="00FA790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EDB5774" w14:textId="77777777" w:rsidR="00896DB2" w:rsidRPr="00FA790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790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FB6CEBC" w14:textId="77777777" w:rsidR="00896DB2" w:rsidRPr="00FA790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325FB16" w14:textId="77777777" w:rsidR="00896DB2" w:rsidRPr="00FA790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A790E" w14:paraId="23476234" w14:textId="77777777" w:rsidTr="00FA790E">
        <w:tc>
          <w:tcPr>
            <w:tcW w:w="1123" w:type="pct"/>
            <w:tcMar>
              <w:top w:w="0" w:type="dxa"/>
            </w:tcMar>
          </w:tcPr>
          <w:p w14:paraId="16CA1034" w14:textId="77777777" w:rsidR="00896DB2" w:rsidRPr="00FA790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790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0DC5B07" w14:textId="77777777" w:rsidR="00896DB2" w:rsidRPr="00FA790E" w:rsidRDefault="00BA6A0B" w:rsidP="00401AD9">
            <w:pPr>
              <w:rPr>
                <w:rFonts w:ascii="Garamond" w:hAnsi="Garamond"/>
                <w:color w:val="000000"/>
              </w:rPr>
            </w:pPr>
            <w:r w:rsidRPr="00FA790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09D07F8" w14:textId="77777777" w:rsidR="00896DB2" w:rsidRPr="00FA790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A790E" w14:paraId="1FC467C0" w14:textId="77777777" w:rsidTr="00FA790E">
        <w:tc>
          <w:tcPr>
            <w:tcW w:w="1123" w:type="pct"/>
            <w:tcMar>
              <w:top w:w="0" w:type="dxa"/>
            </w:tcMar>
          </w:tcPr>
          <w:p w14:paraId="048F25B5" w14:textId="77777777" w:rsidR="00896DB2" w:rsidRPr="00FA790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790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2A6544E" w14:textId="77777777" w:rsidR="00896DB2" w:rsidRPr="00FA790E" w:rsidRDefault="00E930E4" w:rsidP="00401AD9">
            <w:pPr>
              <w:rPr>
                <w:rFonts w:ascii="Garamond" w:hAnsi="Garamond"/>
                <w:color w:val="000000"/>
              </w:rPr>
            </w:pPr>
            <w:r w:rsidRPr="00FA790E">
              <w:rPr>
                <w:rFonts w:ascii="Garamond" w:hAnsi="Garamond"/>
                <w:color w:val="000000"/>
              </w:rPr>
              <w:t>29. ledna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1FCF15E" w14:textId="77777777" w:rsidR="00896DB2" w:rsidRPr="00FA790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CCCF336" w14:textId="77777777" w:rsidR="00896DB2" w:rsidRPr="00FA790E" w:rsidRDefault="00896DB2" w:rsidP="00896DB2">
      <w:pPr>
        <w:rPr>
          <w:rFonts w:ascii="Garamond" w:hAnsi="Garamond"/>
          <w:color w:val="000000"/>
        </w:rPr>
      </w:pPr>
    </w:p>
    <w:p w14:paraId="6D9B3CE0" w14:textId="77777777" w:rsidR="00896DB2" w:rsidRPr="00FA790E" w:rsidRDefault="00896DB2" w:rsidP="00896DB2">
      <w:pPr>
        <w:rPr>
          <w:rFonts w:ascii="Garamond" w:hAnsi="Garamond"/>
          <w:color w:val="000000"/>
        </w:rPr>
      </w:pPr>
    </w:p>
    <w:p w14:paraId="777B4A8B" w14:textId="705570F4" w:rsidR="00896DB2" w:rsidRPr="00FA790E" w:rsidRDefault="00896DB2" w:rsidP="00E930E4">
      <w:pPr>
        <w:jc w:val="both"/>
        <w:rPr>
          <w:rFonts w:ascii="Garamond" w:hAnsi="Garamond"/>
          <w:color w:val="000000"/>
        </w:rPr>
      </w:pPr>
      <w:r w:rsidRPr="00FA790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65CA1" w:rsidRPr="00FA790E">
        <w:rPr>
          <w:rFonts w:ascii="Garamond" w:hAnsi="Garamond"/>
          <w:b/>
          <w:color w:val="000000"/>
        </w:rPr>
        <w:t xml:space="preserve">, </w:t>
      </w:r>
      <w:r w:rsidRPr="00FA790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FA790E">
        <w:rPr>
          <w:rFonts w:ascii="Garamond" w:hAnsi="Garamond"/>
          <w:color w:val="000000"/>
        </w:rPr>
        <w:t xml:space="preserve"> </w:t>
      </w:r>
    </w:p>
    <w:p w14:paraId="4FE7A95C" w14:textId="77777777" w:rsidR="002B20C2" w:rsidRPr="00FA790E" w:rsidRDefault="002B20C2" w:rsidP="00E930E4">
      <w:pPr>
        <w:jc w:val="both"/>
        <w:rPr>
          <w:rFonts w:ascii="Garamond" w:hAnsi="Garamond"/>
          <w:color w:val="000000"/>
        </w:rPr>
      </w:pPr>
    </w:p>
    <w:p w14:paraId="055919CC" w14:textId="0882D39C" w:rsidR="005B440A" w:rsidRPr="00FA790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A790E">
        <w:rPr>
          <w:rFonts w:ascii="Garamond" w:hAnsi="Garamond"/>
          <w:color w:val="000000"/>
        </w:rPr>
        <w:t>Vážen</w:t>
      </w:r>
      <w:r w:rsidR="00565CA1" w:rsidRPr="00FA790E">
        <w:rPr>
          <w:rFonts w:ascii="Garamond" w:hAnsi="Garamond"/>
          <w:color w:val="000000"/>
        </w:rPr>
        <w:t>á paní P</w:t>
      </w:r>
      <w:r w:rsidR="00FA790E">
        <w:rPr>
          <w:rFonts w:ascii="Garamond" w:hAnsi="Garamond"/>
          <w:color w:val="000000"/>
        </w:rPr>
        <w:t>.</w:t>
      </w:r>
      <w:r w:rsidR="00565CA1" w:rsidRPr="00FA790E">
        <w:rPr>
          <w:rFonts w:ascii="Garamond" w:hAnsi="Garamond"/>
          <w:color w:val="000000"/>
        </w:rPr>
        <w:t xml:space="preserve">, </w:t>
      </w:r>
    </w:p>
    <w:p w14:paraId="463F65C0" w14:textId="06C6361F" w:rsidR="005B440A" w:rsidRPr="00FA790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A790E">
        <w:rPr>
          <w:rFonts w:ascii="Garamond" w:hAnsi="Garamond"/>
          <w:color w:val="000000"/>
        </w:rPr>
        <w:t xml:space="preserve">Okresní soud v Ostravě obdržel dne </w:t>
      </w:r>
      <w:r w:rsidR="00CC6E1B" w:rsidRPr="00FA790E">
        <w:rPr>
          <w:rFonts w:ascii="Garamond" w:hAnsi="Garamond"/>
          <w:color w:val="000000"/>
        </w:rPr>
        <w:t xml:space="preserve">23. ledna 2024 </w:t>
      </w:r>
      <w:r w:rsidRPr="00FA790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565CA1" w:rsidRPr="00FA790E">
        <w:rPr>
          <w:rFonts w:ascii="Garamond" w:hAnsi="Garamond"/>
          <w:color w:val="000000"/>
        </w:rPr>
        <w:t xml:space="preserve">anonymizovaných rozsudků zdejšího soudu z let </w:t>
      </w:r>
      <w:proofErr w:type="gramStart"/>
      <w:r w:rsidR="00565CA1" w:rsidRPr="00FA790E">
        <w:rPr>
          <w:rFonts w:ascii="Garamond" w:hAnsi="Garamond"/>
          <w:color w:val="000000"/>
        </w:rPr>
        <w:t>2020 – 2024</w:t>
      </w:r>
      <w:proofErr w:type="gramEnd"/>
      <w:r w:rsidR="00565CA1" w:rsidRPr="00FA790E">
        <w:rPr>
          <w:rFonts w:ascii="Garamond" w:hAnsi="Garamond"/>
          <w:color w:val="000000"/>
        </w:rPr>
        <w:t xml:space="preserve"> ve věci trestného činu týrání osoby žijící ve společném obydlí, ve kterém bylo rozhodováno i o majetkové škodě, nemajetkové újmě nebo bezdůvodném obohacení v adhezním řízení.</w:t>
      </w:r>
    </w:p>
    <w:p w14:paraId="092F4AE6" w14:textId="2FE7A44B" w:rsidR="005B440A" w:rsidRPr="00FA790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A790E">
        <w:rPr>
          <w:rFonts w:ascii="Garamond" w:hAnsi="Garamond"/>
          <w:color w:val="000000"/>
        </w:rPr>
        <w:t xml:space="preserve">V souladu s § 14 odst. 5 písm. d) </w:t>
      </w:r>
      <w:r w:rsidR="00586CB4" w:rsidRPr="00FA790E">
        <w:rPr>
          <w:rFonts w:ascii="Garamond" w:hAnsi="Garamond"/>
          <w:color w:val="000000"/>
        </w:rPr>
        <w:t>InfZ</w:t>
      </w:r>
      <w:r w:rsidRPr="00FA790E">
        <w:rPr>
          <w:rFonts w:ascii="Garamond" w:hAnsi="Garamond"/>
          <w:color w:val="000000"/>
        </w:rPr>
        <w:t xml:space="preserve"> vyhovuji</w:t>
      </w:r>
      <w:r w:rsidRPr="00FA790E">
        <w:rPr>
          <w:rFonts w:ascii="Garamond" w:hAnsi="Garamond"/>
          <w:b/>
          <w:color w:val="000000"/>
        </w:rPr>
        <w:t xml:space="preserve"> </w:t>
      </w:r>
      <w:r w:rsidRPr="00FA790E">
        <w:rPr>
          <w:rFonts w:ascii="Garamond" w:hAnsi="Garamond"/>
          <w:color w:val="000000"/>
        </w:rPr>
        <w:t>V</w:t>
      </w:r>
      <w:r w:rsidR="005B440A" w:rsidRPr="00FA790E">
        <w:rPr>
          <w:rFonts w:ascii="Garamond" w:hAnsi="Garamond"/>
          <w:color w:val="000000"/>
        </w:rPr>
        <w:t>aší žádosti a v příloze zasílám</w:t>
      </w:r>
      <w:r w:rsidR="00565CA1" w:rsidRPr="00FA790E">
        <w:rPr>
          <w:rFonts w:ascii="Garamond" w:hAnsi="Garamond"/>
          <w:color w:val="000000"/>
        </w:rPr>
        <w:t xml:space="preserve"> požadované rozsudky.</w:t>
      </w:r>
    </w:p>
    <w:p w14:paraId="76590C5A" w14:textId="77777777" w:rsidR="005B440A" w:rsidRPr="00FA790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13BDEBE" w14:textId="77777777" w:rsidR="005B440A" w:rsidRPr="00FA790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A790E">
        <w:rPr>
          <w:rFonts w:ascii="Garamond" w:hAnsi="Garamond"/>
          <w:color w:val="000000"/>
        </w:rPr>
        <w:t>S</w:t>
      </w:r>
      <w:r w:rsidR="005B440A" w:rsidRPr="00FA790E">
        <w:rPr>
          <w:rFonts w:ascii="Garamond" w:hAnsi="Garamond"/>
          <w:color w:val="000000"/>
        </w:rPr>
        <w:t> </w:t>
      </w:r>
      <w:r w:rsidRPr="00FA790E">
        <w:rPr>
          <w:rFonts w:ascii="Garamond" w:hAnsi="Garamond"/>
          <w:color w:val="000000"/>
        </w:rPr>
        <w:t>pozdrav</w:t>
      </w:r>
      <w:r w:rsidR="005B440A" w:rsidRPr="00FA790E">
        <w:rPr>
          <w:rFonts w:ascii="Garamond" w:hAnsi="Garamond"/>
          <w:color w:val="000000"/>
        </w:rPr>
        <w:t>em</w:t>
      </w:r>
    </w:p>
    <w:p w14:paraId="00DCF738" w14:textId="77777777" w:rsidR="005B440A" w:rsidRPr="00FA790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A790E" w14:paraId="2AE501CD" w14:textId="77777777" w:rsidTr="00047ED5">
        <w:tc>
          <w:tcPr>
            <w:tcW w:w="4048" w:type="dxa"/>
            <w:hideMark/>
          </w:tcPr>
          <w:p w14:paraId="3804CACE" w14:textId="77777777" w:rsidR="00047ED5" w:rsidRPr="00FA790E" w:rsidRDefault="00BA6A0B">
            <w:pPr>
              <w:widowControl w:val="0"/>
              <w:rPr>
                <w:rFonts w:ascii="Garamond" w:hAnsi="Garamond"/>
              </w:rPr>
            </w:pPr>
            <w:r w:rsidRPr="00FA790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A790E" w14:paraId="6EE1B037" w14:textId="77777777" w:rsidTr="00047ED5">
        <w:tc>
          <w:tcPr>
            <w:tcW w:w="4048" w:type="dxa"/>
            <w:hideMark/>
          </w:tcPr>
          <w:p w14:paraId="2E82E6EC" w14:textId="4AA4AD10" w:rsidR="00047ED5" w:rsidRPr="00FA790E" w:rsidRDefault="00565CA1">
            <w:pPr>
              <w:widowControl w:val="0"/>
              <w:rPr>
                <w:rFonts w:ascii="Garamond" w:hAnsi="Garamond"/>
              </w:rPr>
            </w:pPr>
            <w:r w:rsidRPr="00FA790E">
              <w:rPr>
                <w:rFonts w:ascii="Garamond" w:hAnsi="Garamond"/>
              </w:rPr>
              <w:t>vyšší soudní úřednice</w:t>
            </w:r>
          </w:p>
        </w:tc>
      </w:tr>
      <w:tr w:rsidR="00047ED5" w:rsidRPr="00FA790E" w14:paraId="173F5188" w14:textId="77777777" w:rsidTr="00047ED5">
        <w:tc>
          <w:tcPr>
            <w:tcW w:w="4048" w:type="dxa"/>
            <w:hideMark/>
          </w:tcPr>
          <w:p w14:paraId="63322EEE" w14:textId="77777777" w:rsidR="00047ED5" w:rsidRPr="00FA790E" w:rsidRDefault="00047ED5">
            <w:pPr>
              <w:widowControl w:val="0"/>
              <w:rPr>
                <w:rFonts w:ascii="Garamond" w:hAnsi="Garamond"/>
              </w:rPr>
            </w:pPr>
            <w:r w:rsidRPr="00FA790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A790E" w14:paraId="4E3B6670" w14:textId="77777777" w:rsidTr="00047ED5">
        <w:tc>
          <w:tcPr>
            <w:tcW w:w="4048" w:type="dxa"/>
            <w:hideMark/>
          </w:tcPr>
          <w:p w14:paraId="7327858D" w14:textId="77777777" w:rsidR="00047ED5" w:rsidRPr="00FA790E" w:rsidRDefault="00047ED5">
            <w:pPr>
              <w:widowControl w:val="0"/>
              <w:rPr>
                <w:rFonts w:ascii="Garamond" w:hAnsi="Garamond"/>
              </w:rPr>
            </w:pPr>
            <w:r w:rsidRPr="00FA790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A790E" w14:paraId="3A4F8ED2" w14:textId="77777777" w:rsidTr="00047ED5">
        <w:tc>
          <w:tcPr>
            <w:tcW w:w="4048" w:type="dxa"/>
            <w:hideMark/>
          </w:tcPr>
          <w:p w14:paraId="57D5A609" w14:textId="77777777" w:rsidR="00047ED5" w:rsidRPr="00FA790E" w:rsidRDefault="00047ED5">
            <w:pPr>
              <w:widowControl w:val="0"/>
              <w:rPr>
                <w:rFonts w:ascii="Garamond" w:hAnsi="Garamond"/>
              </w:rPr>
            </w:pPr>
            <w:r w:rsidRPr="00FA790E">
              <w:rPr>
                <w:rFonts w:ascii="Garamond" w:hAnsi="Garamond"/>
              </w:rPr>
              <w:t>přístupu k informacím</w:t>
            </w:r>
          </w:p>
        </w:tc>
      </w:tr>
    </w:tbl>
    <w:p w14:paraId="1926E92E" w14:textId="77777777" w:rsidR="00896DB2" w:rsidRPr="00FA790E" w:rsidRDefault="00896DB2" w:rsidP="00896DB2">
      <w:pPr>
        <w:rPr>
          <w:b/>
          <w:color w:val="000000"/>
        </w:rPr>
      </w:pPr>
    </w:p>
    <w:p w14:paraId="04CC49DA" w14:textId="77777777" w:rsidR="00896DB2" w:rsidRPr="00FA790E" w:rsidRDefault="00896DB2" w:rsidP="00896DB2">
      <w:pPr>
        <w:rPr>
          <w:b/>
          <w:color w:val="000000"/>
        </w:rPr>
      </w:pPr>
    </w:p>
    <w:p w14:paraId="2C39F641" w14:textId="77777777" w:rsidR="00E930E4" w:rsidRPr="00FA790E" w:rsidRDefault="00E930E4" w:rsidP="00896DB2">
      <w:pPr>
        <w:rPr>
          <w:rFonts w:ascii="Garamond" w:hAnsi="Garamond"/>
          <w:b/>
          <w:color w:val="000000"/>
        </w:rPr>
      </w:pPr>
    </w:p>
    <w:p w14:paraId="46A8EF15" w14:textId="77777777" w:rsidR="00E930E4" w:rsidRPr="00FA790E" w:rsidRDefault="00E930E4" w:rsidP="00896DB2">
      <w:pPr>
        <w:rPr>
          <w:rFonts w:ascii="Garamond" w:hAnsi="Garamond"/>
          <w:b/>
          <w:color w:val="000000"/>
        </w:rPr>
      </w:pPr>
    </w:p>
    <w:p w14:paraId="59E8DFCE" w14:textId="77777777" w:rsidR="00E930E4" w:rsidRPr="00FA790E" w:rsidRDefault="00E930E4" w:rsidP="00896DB2">
      <w:pPr>
        <w:rPr>
          <w:rFonts w:ascii="Garamond" w:hAnsi="Garamond"/>
          <w:b/>
          <w:color w:val="000000"/>
        </w:rPr>
      </w:pPr>
    </w:p>
    <w:p w14:paraId="55DEC03F" w14:textId="77777777" w:rsidR="00E930E4" w:rsidRPr="00FA790E" w:rsidRDefault="00E930E4" w:rsidP="00896DB2">
      <w:pPr>
        <w:rPr>
          <w:rFonts w:ascii="Garamond" w:hAnsi="Garamond"/>
          <w:b/>
          <w:color w:val="000000"/>
        </w:rPr>
      </w:pPr>
    </w:p>
    <w:p w14:paraId="5D8205A1" w14:textId="77777777" w:rsidR="00E930E4" w:rsidRPr="00FA790E" w:rsidRDefault="00E930E4" w:rsidP="00896DB2">
      <w:pPr>
        <w:rPr>
          <w:rFonts w:ascii="Garamond" w:hAnsi="Garamond"/>
          <w:b/>
          <w:color w:val="000000"/>
        </w:rPr>
      </w:pPr>
    </w:p>
    <w:p w14:paraId="601EDC09" w14:textId="77777777" w:rsidR="00E930E4" w:rsidRPr="00FA790E" w:rsidRDefault="00E930E4" w:rsidP="00896DB2">
      <w:pPr>
        <w:rPr>
          <w:rFonts w:ascii="Garamond" w:hAnsi="Garamond"/>
          <w:b/>
          <w:color w:val="000000"/>
        </w:rPr>
      </w:pPr>
    </w:p>
    <w:p w14:paraId="1AEC2A5A" w14:textId="77777777" w:rsidR="00E930E4" w:rsidRPr="00FA790E" w:rsidRDefault="00E930E4" w:rsidP="00896DB2">
      <w:pPr>
        <w:rPr>
          <w:rFonts w:ascii="Garamond" w:hAnsi="Garamond"/>
          <w:b/>
          <w:color w:val="000000"/>
        </w:rPr>
      </w:pPr>
    </w:p>
    <w:p w14:paraId="71217371" w14:textId="77777777" w:rsidR="00E930E4" w:rsidRPr="00FA790E" w:rsidRDefault="00E930E4" w:rsidP="00896DB2">
      <w:pPr>
        <w:rPr>
          <w:rFonts w:ascii="Garamond" w:hAnsi="Garamond"/>
          <w:b/>
          <w:color w:val="000000"/>
        </w:rPr>
      </w:pPr>
    </w:p>
    <w:p w14:paraId="2B56B176" w14:textId="77777777" w:rsidR="00E930E4" w:rsidRPr="00FA790E" w:rsidRDefault="00E930E4" w:rsidP="00896DB2">
      <w:pPr>
        <w:rPr>
          <w:rFonts w:ascii="Garamond" w:hAnsi="Garamond"/>
          <w:b/>
          <w:color w:val="000000"/>
        </w:rPr>
      </w:pPr>
    </w:p>
    <w:p w14:paraId="5A5ADD9D" w14:textId="77777777" w:rsidR="00E930E4" w:rsidRPr="00FA790E" w:rsidRDefault="00E930E4" w:rsidP="00896DB2">
      <w:pPr>
        <w:rPr>
          <w:rFonts w:ascii="Garamond" w:hAnsi="Garamond"/>
          <w:b/>
          <w:color w:val="000000"/>
        </w:rPr>
      </w:pPr>
    </w:p>
    <w:p w14:paraId="6AF4B4F6" w14:textId="77777777" w:rsidR="00896DB2" w:rsidRPr="00FA790E" w:rsidRDefault="00974F7F" w:rsidP="009A2B73">
      <w:pPr>
        <w:jc w:val="both"/>
        <w:rPr>
          <w:rFonts w:ascii="Garamond" w:hAnsi="Garamond"/>
          <w:b/>
          <w:color w:val="000000"/>
        </w:rPr>
      </w:pPr>
      <w:r w:rsidRPr="00FA790E">
        <w:rPr>
          <w:rFonts w:ascii="Garamond" w:hAnsi="Garamond"/>
          <w:b/>
          <w:color w:val="000000"/>
        </w:rPr>
        <w:t>Přílohy</w:t>
      </w:r>
    </w:p>
    <w:p w14:paraId="48CF34E8" w14:textId="7432A8FA" w:rsidR="00010725" w:rsidRPr="00FA790E" w:rsidRDefault="00565CA1" w:rsidP="009A2B73">
      <w:pPr>
        <w:jc w:val="both"/>
        <w:rPr>
          <w:rFonts w:ascii="Garamond" w:hAnsi="Garamond"/>
        </w:rPr>
      </w:pPr>
      <w:r w:rsidRPr="00FA790E">
        <w:rPr>
          <w:rFonts w:ascii="Garamond" w:hAnsi="Garamond"/>
        </w:rPr>
        <w:t xml:space="preserve">- Anon. rozsudek Okresního soudu v Ostravě č. j. </w:t>
      </w:r>
      <w:r w:rsidR="009A2B73" w:rsidRPr="00FA790E">
        <w:rPr>
          <w:rFonts w:ascii="Garamond" w:hAnsi="Garamond"/>
        </w:rPr>
        <w:t>70 T 55/2021-40 ze dne 30. listopadu 2021</w:t>
      </w:r>
    </w:p>
    <w:p w14:paraId="6FF287EE" w14:textId="3AD43C34" w:rsidR="009A2B73" w:rsidRPr="00FA790E" w:rsidRDefault="009A2B73" w:rsidP="009A2B73">
      <w:pPr>
        <w:jc w:val="both"/>
        <w:rPr>
          <w:rFonts w:ascii="Garamond" w:hAnsi="Garamond"/>
        </w:rPr>
      </w:pPr>
      <w:r w:rsidRPr="00FA790E">
        <w:rPr>
          <w:rFonts w:ascii="Garamond" w:hAnsi="Garamond"/>
        </w:rPr>
        <w:t>- Anon. rozsudek Okresního soudu v Ostravě č. j. 70 T 63/2022-318 ze dne 22. srpna 2022</w:t>
      </w:r>
    </w:p>
    <w:p w14:paraId="26A1EB19" w14:textId="0F46B296" w:rsidR="009A2B73" w:rsidRPr="00FA790E" w:rsidRDefault="009A2B73" w:rsidP="009A2B73">
      <w:pPr>
        <w:jc w:val="both"/>
        <w:rPr>
          <w:rFonts w:ascii="Garamond" w:hAnsi="Garamond"/>
        </w:rPr>
      </w:pPr>
      <w:r w:rsidRPr="00FA790E">
        <w:rPr>
          <w:rFonts w:ascii="Garamond" w:hAnsi="Garamond"/>
        </w:rPr>
        <w:t>- Anon. rozsudek Okresního soudu v Ostravě č. j. 11 T 152/2020-642 ze dne 16. března 2023</w:t>
      </w:r>
    </w:p>
    <w:p w14:paraId="2D59995B" w14:textId="3070CE06" w:rsidR="009A2B73" w:rsidRPr="00FA790E" w:rsidRDefault="009A2B73" w:rsidP="009A2B73">
      <w:pPr>
        <w:jc w:val="both"/>
        <w:rPr>
          <w:rFonts w:ascii="Garamond" w:hAnsi="Garamond"/>
        </w:rPr>
      </w:pPr>
      <w:r w:rsidRPr="00FA790E">
        <w:rPr>
          <w:rFonts w:ascii="Garamond" w:hAnsi="Garamond"/>
        </w:rPr>
        <w:t>- Anon. rozsudek Okresního soudu v Ostravě č. j. 1 T 43/2023-493 ze dne 3. srpna 2023</w:t>
      </w:r>
    </w:p>
    <w:p w14:paraId="78711ACF" w14:textId="1155FD8E" w:rsidR="009A2B73" w:rsidRPr="00FA790E" w:rsidRDefault="009A2B73" w:rsidP="009A2B73">
      <w:pPr>
        <w:jc w:val="both"/>
        <w:rPr>
          <w:rFonts w:ascii="Garamond" w:hAnsi="Garamond"/>
        </w:rPr>
      </w:pPr>
      <w:r w:rsidRPr="00FA790E">
        <w:rPr>
          <w:rFonts w:ascii="Garamond" w:hAnsi="Garamond"/>
        </w:rPr>
        <w:t>- Anon. rozsudek Okresního soudu v Ostravě č. j. 14 T 19/2021-328 ze dne 1. července 2021</w:t>
      </w:r>
    </w:p>
    <w:p w14:paraId="5B861C09" w14:textId="4F23BD47" w:rsidR="009A2B73" w:rsidRPr="00FA790E" w:rsidRDefault="009A2B73" w:rsidP="009A2B73">
      <w:pPr>
        <w:jc w:val="both"/>
        <w:rPr>
          <w:rFonts w:ascii="Garamond" w:hAnsi="Garamond"/>
        </w:rPr>
      </w:pPr>
      <w:r w:rsidRPr="00FA790E">
        <w:rPr>
          <w:rFonts w:ascii="Garamond" w:hAnsi="Garamond"/>
        </w:rPr>
        <w:t>- Anon. rozsudek Okresního soudu v Ostravě č. j. 13 T 85/2021-335 ze dne 2. listopadu 2021</w:t>
      </w:r>
    </w:p>
    <w:sectPr w:rsidR="009A2B73" w:rsidRPr="00FA790E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F76A" w14:textId="77777777" w:rsidR="00E47086" w:rsidRDefault="00E47086">
      <w:r>
        <w:separator/>
      </w:r>
    </w:p>
  </w:endnote>
  <w:endnote w:type="continuationSeparator" w:id="0">
    <w:p w14:paraId="20AEC45F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E65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4F365F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B74B" w14:textId="77777777" w:rsidR="00E47086" w:rsidRDefault="00E47086">
      <w:r>
        <w:separator/>
      </w:r>
    </w:p>
  </w:footnote>
  <w:footnote w:type="continuationSeparator" w:id="0">
    <w:p w14:paraId="21BD1B32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2048" w14:textId="5C26BE7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53/2024</w:t>
    </w:r>
    <w:r w:rsidRPr="00943455">
      <w:rPr>
        <w:rFonts w:ascii="Garamond" w:hAnsi="Garamond"/>
      </w:rPr>
      <w:t>-</w:t>
    </w:r>
    <w:r w:rsidR="00565CA1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29 13:28:2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65CA1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84481"/>
    <w:rsid w:val="00873B33"/>
    <w:rsid w:val="00896DB2"/>
    <w:rsid w:val="008970FE"/>
    <w:rsid w:val="008C78C0"/>
    <w:rsid w:val="00943455"/>
    <w:rsid w:val="00974F7F"/>
    <w:rsid w:val="009A2B73"/>
    <w:rsid w:val="00AD4A8B"/>
    <w:rsid w:val="00B312D3"/>
    <w:rsid w:val="00B57D55"/>
    <w:rsid w:val="00B96A9B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A790E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35370"/>
  <w14:defaultImageDpi w14:val="0"/>
  <w15:docId w15:val="{7BF67CC9-3A45-4E3E-A997-57FD0732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9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276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2024-01-29T12:46:00Z</cp:lastPrinted>
  <dcterms:created xsi:type="dcterms:W3CDTF">2024-01-30T07:21:00Z</dcterms:created>
  <dcterms:modified xsi:type="dcterms:W3CDTF">2024-01-30T07:32:00Z</dcterms:modified>
</cp:coreProperties>
</file>