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F3FB6" w14:textId="77777777" w:rsidR="00896DB2" w:rsidRPr="001C6E7D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1C6E7D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1C6E7D">
        <w:rPr>
          <w:rFonts w:ascii="Garamond" w:hAnsi="Garamond"/>
          <w:b/>
          <w:color w:val="000000"/>
          <w:sz w:val="36"/>
        </w:rPr>
        <w:t> </w:t>
      </w:r>
    </w:p>
    <w:p w14:paraId="20ABE211" w14:textId="77777777" w:rsidR="00896DB2" w:rsidRPr="001C6E7D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1C6E7D">
        <w:rPr>
          <w:rFonts w:ascii="Garamond" w:hAnsi="Garamond"/>
          <w:color w:val="000000"/>
        </w:rPr>
        <w:t> U Soudu</w:t>
      </w:r>
      <w:r w:rsidR="00E930E4" w:rsidRPr="001C6E7D">
        <w:rPr>
          <w:rFonts w:ascii="Garamond" w:hAnsi="Garamond"/>
          <w:color w:val="000000"/>
        </w:rPr>
        <w:t xml:space="preserve"> 6187/4, 708 82 Ostrava-Poruba</w:t>
      </w:r>
    </w:p>
    <w:p w14:paraId="7D0C5B72" w14:textId="77777777" w:rsidR="00896DB2" w:rsidRPr="001C6E7D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1C6E7D">
        <w:rPr>
          <w:rFonts w:ascii="Garamond" w:hAnsi="Garamond"/>
          <w:color w:val="000000"/>
        </w:rPr>
        <w:t>tel.: 596 972 111,</w:t>
      </w:r>
      <w:r w:rsidR="00E930E4" w:rsidRPr="001C6E7D">
        <w:rPr>
          <w:rFonts w:ascii="Garamond" w:hAnsi="Garamond"/>
          <w:color w:val="000000"/>
        </w:rPr>
        <w:t xml:space="preserve"> fax: 596 972 801,</w:t>
      </w:r>
      <w:r w:rsidRPr="001C6E7D">
        <w:rPr>
          <w:rFonts w:ascii="Garamond" w:hAnsi="Garamond"/>
          <w:color w:val="000000"/>
        </w:rPr>
        <w:t xml:space="preserve"> e-mail: osostrava@osoud.ova.justice.cz, </w:t>
      </w:r>
      <w:r w:rsidRPr="001C6E7D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93"/>
        <w:gridCol w:w="2722"/>
        <w:gridCol w:w="4506"/>
      </w:tblGrid>
      <w:tr w:rsidR="00896DB2" w:rsidRPr="001C6E7D" w14:paraId="24AE6A1D" w14:textId="77777777" w:rsidTr="00401AD9">
        <w:tc>
          <w:tcPr>
            <w:tcW w:w="1123" w:type="pct"/>
            <w:tcMar>
              <w:bottom w:w="0" w:type="dxa"/>
            </w:tcMar>
          </w:tcPr>
          <w:p w14:paraId="5E1D2A3C" w14:textId="77777777" w:rsidR="00896DB2" w:rsidRPr="001C6E7D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1C6E7D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1C6E7D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1FEA2986" w14:textId="77777777" w:rsidR="00896DB2" w:rsidRPr="001C6E7D" w:rsidRDefault="00E930E4" w:rsidP="00401AD9">
            <w:pPr>
              <w:rPr>
                <w:rFonts w:ascii="Garamond" w:hAnsi="Garamond"/>
                <w:color w:val="000000"/>
              </w:rPr>
            </w:pPr>
            <w:r w:rsidRPr="001C6E7D">
              <w:rPr>
                <w:rFonts w:ascii="Garamond" w:hAnsi="Garamond"/>
                <w:color w:val="000000"/>
              </w:rPr>
              <w:t>0 Si 601/2026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5B7CB5AC" w14:textId="77777777" w:rsidR="00FF4BEB" w:rsidRPr="001C6E7D" w:rsidRDefault="00670D1E" w:rsidP="00C06A7E">
            <w:pPr>
              <w:spacing w:line="240" w:lineRule="exact"/>
            </w:pPr>
            <w:r w:rsidRPr="001C6E7D">
              <w:t>DETEKTIVNÍ PARTA, z. s.</w:t>
            </w:r>
          </w:p>
          <w:p w14:paraId="5A527ED8" w14:textId="77777777" w:rsidR="00670D1E" w:rsidRPr="001C6E7D" w:rsidRDefault="00670D1E" w:rsidP="00C06A7E">
            <w:pPr>
              <w:spacing w:line="240" w:lineRule="exact"/>
            </w:pPr>
            <w:r w:rsidRPr="001C6E7D">
              <w:t xml:space="preserve"> </w:t>
            </w:r>
          </w:p>
          <w:p w14:paraId="29D90BDF" w14:textId="77777777" w:rsidR="00670D1E" w:rsidRPr="001C6E7D" w:rsidRDefault="00670D1E" w:rsidP="00C06A7E">
            <w:pPr>
              <w:spacing w:line="240" w:lineRule="exact"/>
            </w:pPr>
            <w:r w:rsidRPr="001C6E7D">
              <w:t xml:space="preserve"> </w:t>
            </w:r>
          </w:p>
          <w:p w14:paraId="06A936F8" w14:textId="77777777" w:rsidR="00896DB2" w:rsidRPr="001C6E7D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1C6E7D" w14:paraId="295AE9EB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52299FD8" w14:textId="77777777" w:rsidR="00896DB2" w:rsidRPr="001C6E7D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1C6E7D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1E5FBFC" w14:textId="77777777" w:rsidR="00896DB2" w:rsidRPr="001C6E7D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0F00B636" w14:textId="77777777" w:rsidR="00896DB2" w:rsidRPr="001C6E7D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1C6E7D" w14:paraId="2F3E845A" w14:textId="77777777" w:rsidTr="00401AD9">
        <w:tc>
          <w:tcPr>
            <w:tcW w:w="1123" w:type="pct"/>
            <w:tcMar>
              <w:top w:w="0" w:type="dxa"/>
            </w:tcMar>
          </w:tcPr>
          <w:p w14:paraId="1FCCADF8" w14:textId="77777777" w:rsidR="00896DB2" w:rsidRPr="001C6E7D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1C6E7D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0A3AD585" w14:textId="77777777" w:rsidR="00896DB2" w:rsidRPr="001C6E7D" w:rsidRDefault="00BA6A0B" w:rsidP="00401AD9">
            <w:pPr>
              <w:rPr>
                <w:rFonts w:ascii="Garamond" w:hAnsi="Garamond"/>
                <w:color w:val="000000"/>
              </w:rPr>
            </w:pPr>
            <w:r w:rsidRPr="001C6E7D">
              <w:rPr>
                <w:rFonts w:ascii="Garamond" w:hAnsi="Garamond"/>
                <w:color w:val="000000"/>
              </w:rPr>
              <w:t>Mgr. Lenka Petyniaková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0E1DFB4D" w14:textId="77777777" w:rsidR="00896DB2" w:rsidRPr="001C6E7D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1C6E7D" w14:paraId="22397C4C" w14:textId="77777777" w:rsidTr="00401AD9">
        <w:tc>
          <w:tcPr>
            <w:tcW w:w="1123" w:type="pct"/>
            <w:tcMar>
              <w:top w:w="0" w:type="dxa"/>
            </w:tcMar>
          </w:tcPr>
          <w:p w14:paraId="0C684033" w14:textId="77777777" w:rsidR="00896DB2" w:rsidRPr="001C6E7D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1C6E7D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16738D4B" w14:textId="77777777" w:rsidR="00896DB2" w:rsidRPr="001C6E7D" w:rsidRDefault="00E930E4" w:rsidP="00401AD9">
            <w:pPr>
              <w:rPr>
                <w:rFonts w:ascii="Garamond" w:hAnsi="Garamond"/>
                <w:color w:val="000000"/>
              </w:rPr>
            </w:pPr>
            <w:r w:rsidRPr="001C6E7D">
              <w:rPr>
                <w:rFonts w:ascii="Garamond" w:hAnsi="Garamond"/>
                <w:color w:val="000000"/>
              </w:rPr>
              <w:t>23.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6A002287" w14:textId="77777777" w:rsidR="00896DB2" w:rsidRPr="001C6E7D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12622EA1" w14:textId="77777777" w:rsidR="00896DB2" w:rsidRPr="001C6E7D" w:rsidRDefault="00896DB2" w:rsidP="00896DB2">
      <w:pPr>
        <w:rPr>
          <w:rFonts w:ascii="Garamond" w:hAnsi="Garamond"/>
          <w:color w:val="000000"/>
        </w:rPr>
      </w:pPr>
    </w:p>
    <w:p w14:paraId="5BA380BF" w14:textId="77777777" w:rsidR="00896DB2" w:rsidRPr="001C6E7D" w:rsidRDefault="00896DB2" w:rsidP="00896DB2">
      <w:pPr>
        <w:rPr>
          <w:rFonts w:ascii="Garamond" w:hAnsi="Garamond"/>
          <w:color w:val="000000"/>
        </w:rPr>
      </w:pPr>
    </w:p>
    <w:p w14:paraId="2A8F0A50" w14:textId="77777777" w:rsidR="00896DB2" w:rsidRPr="001C6E7D" w:rsidRDefault="00896DB2" w:rsidP="00E930E4">
      <w:pPr>
        <w:jc w:val="both"/>
        <w:rPr>
          <w:rFonts w:ascii="Garamond" w:hAnsi="Garamond"/>
          <w:color w:val="000000"/>
        </w:rPr>
      </w:pPr>
      <w:r w:rsidRPr="001C6E7D">
        <w:rPr>
          <w:rFonts w:ascii="Garamond" w:hAnsi="Garamond"/>
          <w:b/>
          <w:color w:val="000000"/>
        </w:rPr>
        <w:t>Poskytnutí informací podle § 14 odst. 5 písm. d) zák. č. 106/1999 Sb. o svobodném přístupu k informacím, ve znění pozdějších předpisů</w:t>
      </w:r>
      <w:r w:rsidRPr="001C6E7D">
        <w:rPr>
          <w:rFonts w:ascii="Garamond" w:hAnsi="Garamond"/>
          <w:color w:val="000000"/>
        </w:rPr>
        <w:t xml:space="preserve"> </w:t>
      </w:r>
    </w:p>
    <w:p w14:paraId="4C8B5A41" w14:textId="77777777" w:rsidR="002B20C2" w:rsidRPr="001C6E7D" w:rsidRDefault="002B20C2" w:rsidP="00E930E4">
      <w:pPr>
        <w:jc w:val="both"/>
        <w:rPr>
          <w:rFonts w:ascii="Garamond" w:hAnsi="Garamond"/>
          <w:color w:val="000000"/>
        </w:rPr>
      </w:pPr>
    </w:p>
    <w:p w14:paraId="19125C7D" w14:textId="63580107" w:rsidR="005B440A" w:rsidRPr="001C6E7D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1C6E7D">
        <w:rPr>
          <w:rFonts w:ascii="Garamond" w:hAnsi="Garamond"/>
          <w:color w:val="000000"/>
        </w:rPr>
        <w:t>Vážen</w:t>
      </w:r>
      <w:r w:rsidR="001C6E7D">
        <w:rPr>
          <w:rFonts w:ascii="Garamond" w:hAnsi="Garamond"/>
          <w:color w:val="000000"/>
        </w:rPr>
        <w:t>í</w:t>
      </w:r>
      <w:r w:rsidR="00512183" w:rsidRPr="001C6E7D">
        <w:rPr>
          <w:rFonts w:ascii="Garamond" w:hAnsi="Garamond"/>
        </w:rPr>
        <w:t>,</w:t>
      </w:r>
    </w:p>
    <w:p w14:paraId="7072D7F6" w14:textId="5C4B0100" w:rsidR="005B440A" w:rsidRPr="001C6E7D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1C6E7D">
        <w:rPr>
          <w:rFonts w:ascii="Garamond" w:hAnsi="Garamond"/>
          <w:color w:val="000000"/>
        </w:rPr>
        <w:t xml:space="preserve">Okresní soud v Ostravě obdržel dne </w:t>
      </w:r>
      <w:r w:rsidR="00CC6E1B" w:rsidRPr="001C6E7D">
        <w:rPr>
          <w:rFonts w:ascii="Garamond" w:hAnsi="Garamond"/>
          <w:color w:val="000000"/>
        </w:rPr>
        <w:t xml:space="preserve">19. října 2026 </w:t>
      </w:r>
      <w:r w:rsidRPr="001C6E7D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1C6E7D">
        <w:rPr>
          <w:rFonts w:ascii="Garamond" w:hAnsi="Garamond"/>
          <w:color w:val="000000"/>
        </w:rPr>
        <w:t>rozhodnutí Okresního soudu v Ostravě vydané pod sp. zn. 59 C 82/2010.</w:t>
      </w:r>
    </w:p>
    <w:p w14:paraId="00D3ED2F" w14:textId="1631DA2A" w:rsidR="005B440A" w:rsidRPr="001C6E7D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1C6E7D">
        <w:rPr>
          <w:rFonts w:ascii="Garamond" w:hAnsi="Garamond"/>
          <w:color w:val="000000"/>
        </w:rPr>
        <w:t xml:space="preserve">V souladu s § 14 odst. 5 písm. d) </w:t>
      </w:r>
      <w:r w:rsidR="00586CB4" w:rsidRPr="001C6E7D">
        <w:rPr>
          <w:rFonts w:ascii="Garamond" w:hAnsi="Garamond"/>
          <w:color w:val="000000"/>
        </w:rPr>
        <w:t>InfZ</w:t>
      </w:r>
      <w:r w:rsidRPr="001C6E7D">
        <w:rPr>
          <w:rFonts w:ascii="Garamond" w:hAnsi="Garamond"/>
          <w:color w:val="000000"/>
        </w:rPr>
        <w:t xml:space="preserve"> vyhovuji</w:t>
      </w:r>
      <w:r w:rsidRPr="001C6E7D">
        <w:rPr>
          <w:rFonts w:ascii="Garamond" w:hAnsi="Garamond"/>
          <w:b/>
          <w:color w:val="000000"/>
        </w:rPr>
        <w:t xml:space="preserve"> </w:t>
      </w:r>
      <w:r w:rsidRPr="001C6E7D">
        <w:rPr>
          <w:rFonts w:ascii="Garamond" w:hAnsi="Garamond"/>
          <w:color w:val="000000"/>
        </w:rPr>
        <w:t>V</w:t>
      </w:r>
      <w:r w:rsidR="005B440A" w:rsidRPr="001C6E7D">
        <w:rPr>
          <w:rFonts w:ascii="Garamond" w:hAnsi="Garamond"/>
          <w:color w:val="000000"/>
        </w:rPr>
        <w:t>aší žádosti a v příloze zasílám</w:t>
      </w:r>
      <w:r w:rsidR="001C6E7D">
        <w:rPr>
          <w:rFonts w:ascii="Garamond" w:hAnsi="Garamond"/>
          <w:color w:val="000000"/>
        </w:rPr>
        <w:t xml:space="preserve"> pozadované informace.</w:t>
      </w:r>
    </w:p>
    <w:p w14:paraId="5D3EDE71" w14:textId="77777777" w:rsidR="005B440A" w:rsidRPr="001C6E7D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p w14:paraId="4FE881FF" w14:textId="77777777" w:rsidR="005B440A" w:rsidRPr="001C6E7D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1C6E7D">
        <w:rPr>
          <w:rFonts w:ascii="Garamond" w:hAnsi="Garamond"/>
          <w:color w:val="000000"/>
        </w:rPr>
        <w:t>S</w:t>
      </w:r>
      <w:r w:rsidR="005B440A" w:rsidRPr="001C6E7D">
        <w:rPr>
          <w:rFonts w:ascii="Garamond" w:hAnsi="Garamond"/>
          <w:color w:val="000000"/>
        </w:rPr>
        <w:t> </w:t>
      </w:r>
      <w:r w:rsidRPr="001C6E7D">
        <w:rPr>
          <w:rFonts w:ascii="Garamond" w:hAnsi="Garamond"/>
          <w:color w:val="000000"/>
        </w:rPr>
        <w:t>pozdrav</w:t>
      </w:r>
      <w:r w:rsidR="005B440A" w:rsidRPr="001C6E7D">
        <w:rPr>
          <w:rFonts w:ascii="Garamond" w:hAnsi="Garamond"/>
          <w:color w:val="000000"/>
        </w:rPr>
        <w:t>em</w:t>
      </w:r>
    </w:p>
    <w:p w14:paraId="25CFFCFD" w14:textId="77777777" w:rsidR="005B440A" w:rsidRPr="001C6E7D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1C6E7D" w14:paraId="435EB308" w14:textId="77777777" w:rsidTr="00047ED5">
        <w:tc>
          <w:tcPr>
            <w:tcW w:w="4048" w:type="dxa"/>
            <w:hideMark/>
          </w:tcPr>
          <w:p w14:paraId="37293839" w14:textId="77777777" w:rsidR="00047ED5" w:rsidRPr="001C6E7D" w:rsidRDefault="00BA6A0B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1C6E7D">
              <w:rPr>
                <w:rFonts w:ascii="Garamond" w:hAnsi="Garamond"/>
                <w:color w:val="000000"/>
                <w:sz w:val="24"/>
                <w:szCs w:val="24"/>
              </w:rPr>
              <w:t>Mgr. Lenka Petyniaková</w:t>
            </w:r>
          </w:p>
        </w:tc>
      </w:tr>
      <w:tr w:rsidR="00047ED5" w:rsidRPr="001C6E7D" w14:paraId="5FEF6AAE" w14:textId="77777777" w:rsidTr="00047ED5">
        <w:tc>
          <w:tcPr>
            <w:tcW w:w="4048" w:type="dxa"/>
            <w:hideMark/>
          </w:tcPr>
          <w:p w14:paraId="230708F5" w14:textId="472609B4" w:rsidR="00047ED5" w:rsidRPr="001C6E7D" w:rsidRDefault="001C6E7D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asistentka soudce</w:t>
            </w:r>
          </w:p>
        </w:tc>
      </w:tr>
      <w:tr w:rsidR="00047ED5" w:rsidRPr="001C6E7D" w14:paraId="6C3DB921" w14:textId="77777777" w:rsidTr="00047ED5">
        <w:tc>
          <w:tcPr>
            <w:tcW w:w="4048" w:type="dxa"/>
            <w:hideMark/>
          </w:tcPr>
          <w:p w14:paraId="7EDC8094" w14:textId="77777777" w:rsidR="00047ED5" w:rsidRPr="001C6E7D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1C6E7D">
              <w:rPr>
                <w:rFonts w:ascii="Garamond" w:hAnsi="Garamond"/>
                <w:sz w:val="24"/>
                <w:szCs w:val="24"/>
              </w:rPr>
              <w:t>pověřená poskytováním informací</w:t>
            </w:r>
          </w:p>
        </w:tc>
      </w:tr>
      <w:tr w:rsidR="00047ED5" w:rsidRPr="001C6E7D" w14:paraId="2EB5DE61" w14:textId="77777777" w:rsidTr="00047ED5">
        <w:tc>
          <w:tcPr>
            <w:tcW w:w="4048" w:type="dxa"/>
            <w:hideMark/>
          </w:tcPr>
          <w:p w14:paraId="16F42180" w14:textId="44725137" w:rsidR="00047ED5" w:rsidRPr="001C6E7D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1C6E7D">
              <w:rPr>
                <w:rFonts w:ascii="Garamond" w:hAnsi="Garamond"/>
                <w:sz w:val="24"/>
                <w:szCs w:val="24"/>
              </w:rPr>
              <w:t>dle z.</w:t>
            </w:r>
            <w:r w:rsidR="001C6E7D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1C6E7D">
              <w:rPr>
                <w:rFonts w:ascii="Garamond" w:hAnsi="Garamond"/>
                <w:sz w:val="24"/>
                <w:szCs w:val="24"/>
              </w:rPr>
              <w:t>č. 106/1999 Sb., o svobodném</w:t>
            </w:r>
          </w:p>
        </w:tc>
      </w:tr>
      <w:tr w:rsidR="00047ED5" w:rsidRPr="001C6E7D" w14:paraId="1491E20A" w14:textId="77777777" w:rsidTr="00047ED5">
        <w:tc>
          <w:tcPr>
            <w:tcW w:w="4048" w:type="dxa"/>
            <w:hideMark/>
          </w:tcPr>
          <w:p w14:paraId="1220EF88" w14:textId="77777777" w:rsidR="00047ED5" w:rsidRPr="001C6E7D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1C6E7D">
              <w:rPr>
                <w:rFonts w:ascii="Garamond" w:hAnsi="Garamond"/>
                <w:sz w:val="24"/>
                <w:szCs w:val="24"/>
              </w:rPr>
              <w:t>přístupu k informacím</w:t>
            </w:r>
          </w:p>
        </w:tc>
      </w:tr>
    </w:tbl>
    <w:p w14:paraId="3B9964DD" w14:textId="77777777" w:rsidR="00896DB2" w:rsidRPr="001C6E7D" w:rsidRDefault="00896DB2" w:rsidP="00896DB2">
      <w:pPr>
        <w:rPr>
          <w:b/>
          <w:color w:val="000000"/>
        </w:rPr>
      </w:pPr>
    </w:p>
    <w:p w14:paraId="06BF33DA" w14:textId="77777777" w:rsidR="00896DB2" w:rsidRPr="001C6E7D" w:rsidRDefault="00896DB2" w:rsidP="00896DB2">
      <w:pPr>
        <w:rPr>
          <w:b/>
          <w:color w:val="000000"/>
        </w:rPr>
      </w:pPr>
    </w:p>
    <w:p w14:paraId="7034E332" w14:textId="77777777" w:rsidR="00E930E4" w:rsidRPr="001C6E7D" w:rsidRDefault="00E930E4" w:rsidP="00896DB2">
      <w:pPr>
        <w:rPr>
          <w:rFonts w:ascii="Garamond" w:hAnsi="Garamond"/>
          <w:b/>
          <w:color w:val="000000"/>
        </w:rPr>
      </w:pPr>
    </w:p>
    <w:p w14:paraId="37FCED6D" w14:textId="77777777" w:rsidR="00E930E4" w:rsidRPr="001C6E7D" w:rsidRDefault="00E930E4" w:rsidP="00896DB2">
      <w:pPr>
        <w:rPr>
          <w:rFonts w:ascii="Garamond" w:hAnsi="Garamond"/>
          <w:b/>
          <w:color w:val="000000"/>
        </w:rPr>
      </w:pPr>
    </w:p>
    <w:p w14:paraId="7D2D369A" w14:textId="77777777" w:rsidR="00E930E4" w:rsidRPr="001C6E7D" w:rsidRDefault="00E930E4" w:rsidP="00896DB2">
      <w:pPr>
        <w:rPr>
          <w:rFonts w:ascii="Garamond" w:hAnsi="Garamond"/>
          <w:b/>
          <w:color w:val="000000"/>
        </w:rPr>
      </w:pPr>
    </w:p>
    <w:p w14:paraId="4A94A123" w14:textId="77777777" w:rsidR="00E930E4" w:rsidRPr="001C6E7D" w:rsidRDefault="00E930E4" w:rsidP="00896DB2">
      <w:pPr>
        <w:rPr>
          <w:rFonts w:ascii="Garamond" w:hAnsi="Garamond"/>
          <w:b/>
          <w:color w:val="000000"/>
        </w:rPr>
      </w:pPr>
    </w:p>
    <w:p w14:paraId="42F6AAD5" w14:textId="77777777" w:rsidR="00E930E4" w:rsidRPr="001C6E7D" w:rsidRDefault="00E930E4" w:rsidP="00896DB2">
      <w:pPr>
        <w:rPr>
          <w:rFonts w:ascii="Garamond" w:hAnsi="Garamond"/>
          <w:b/>
          <w:color w:val="000000"/>
        </w:rPr>
      </w:pPr>
    </w:p>
    <w:p w14:paraId="0C049588" w14:textId="77777777" w:rsidR="00E930E4" w:rsidRPr="001C6E7D" w:rsidRDefault="00E930E4" w:rsidP="00896DB2">
      <w:pPr>
        <w:rPr>
          <w:rFonts w:ascii="Garamond" w:hAnsi="Garamond"/>
          <w:b/>
          <w:color w:val="000000"/>
        </w:rPr>
      </w:pPr>
    </w:p>
    <w:p w14:paraId="26E94851" w14:textId="77777777" w:rsidR="00E930E4" w:rsidRPr="001C6E7D" w:rsidRDefault="00E930E4" w:rsidP="00896DB2">
      <w:pPr>
        <w:rPr>
          <w:rFonts w:ascii="Garamond" w:hAnsi="Garamond"/>
          <w:b/>
          <w:color w:val="000000"/>
        </w:rPr>
      </w:pPr>
    </w:p>
    <w:p w14:paraId="5E8810F5" w14:textId="77777777" w:rsidR="00E930E4" w:rsidRPr="001C6E7D" w:rsidRDefault="00E930E4" w:rsidP="00896DB2">
      <w:pPr>
        <w:rPr>
          <w:rFonts w:ascii="Garamond" w:hAnsi="Garamond"/>
          <w:b/>
          <w:color w:val="000000"/>
        </w:rPr>
      </w:pPr>
    </w:p>
    <w:p w14:paraId="24FF766D" w14:textId="77777777" w:rsidR="00E930E4" w:rsidRPr="001C6E7D" w:rsidRDefault="00E930E4" w:rsidP="00896DB2">
      <w:pPr>
        <w:rPr>
          <w:rFonts w:ascii="Garamond" w:hAnsi="Garamond"/>
          <w:b/>
          <w:color w:val="000000"/>
        </w:rPr>
      </w:pPr>
    </w:p>
    <w:p w14:paraId="776EEAE4" w14:textId="77777777" w:rsidR="00E930E4" w:rsidRPr="001C6E7D" w:rsidRDefault="00E930E4" w:rsidP="00896DB2">
      <w:pPr>
        <w:rPr>
          <w:rFonts w:ascii="Garamond" w:hAnsi="Garamond"/>
          <w:b/>
          <w:color w:val="000000"/>
        </w:rPr>
      </w:pPr>
    </w:p>
    <w:p w14:paraId="75362EFA" w14:textId="77777777" w:rsidR="00E930E4" w:rsidRPr="001C6E7D" w:rsidRDefault="00E930E4" w:rsidP="00896DB2">
      <w:pPr>
        <w:rPr>
          <w:rFonts w:ascii="Garamond" w:hAnsi="Garamond"/>
          <w:b/>
          <w:color w:val="000000"/>
        </w:rPr>
      </w:pPr>
    </w:p>
    <w:p w14:paraId="3AB51A4B" w14:textId="77777777" w:rsidR="00E930E4" w:rsidRPr="001C6E7D" w:rsidRDefault="00E930E4" w:rsidP="00896DB2">
      <w:pPr>
        <w:rPr>
          <w:rFonts w:ascii="Garamond" w:hAnsi="Garamond"/>
          <w:b/>
          <w:color w:val="000000"/>
        </w:rPr>
      </w:pPr>
    </w:p>
    <w:p w14:paraId="50BE7142" w14:textId="77777777" w:rsidR="00E930E4" w:rsidRPr="001C6E7D" w:rsidRDefault="00E930E4" w:rsidP="00896DB2">
      <w:pPr>
        <w:rPr>
          <w:rFonts w:ascii="Garamond" w:hAnsi="Garamond"/>
          <w:b/>
          <w:color w:val="000000"/>
        </w:rPr>
      </w:pPr>
    </w:p>
    <w:p w14:paraId="350BCBCA" w14:textId="77777777" w:rsidR="00E930E4" w:rsidRPr="001C6E7D" w:rsidRDefault="00E930E4" w:rsidP="00896DB2">
      <w:pPr>
        <w:rPr>
          <w:rFonts w:ascii="Garamond" w:hAnsi="Garamond"/>
          <w:b/>
          <w:color w:val="000000"/>
        </w:rPr>
      </w:pPr>
    </w:p>
    <w:p w14:paraId="2095E3EB" w14:textId="77777777" w:rsidR="00E930E4" w:rsidRPr="001C6E7D" w:rsidRDefault="00E930E4" w:rsidP="00896DB2">
      <w:pPr>
        <w:rPr>
          <w:rFonts w:ascii="Garamond" w:hAnsi="Garamond"/>
          <w:b/>
          <w:color w:val="000000"/>
        </w:rPr>
      </w:pPr>
    </w:p>
    <w:p w14:paraId="3155788D" w14:textId="77777777" w:rsidR="00896DB2" w:rsidRPr="001C6E7D" w:rsidRDefault="00974F7F" w:rsidP="00896DB2">
      <w:pPr>
        <w:rPr>
          <w:rFonts w:ascii="Garamond" w:hAnsi="Garamond"/>
          <w:b/>
          <w:color w:val="000000"/>
        </w:rPr>
      </w:pPr>
      <w:r w:rsidRPr="001C6E7D">
        <w:rPr>
          <w:rFonts w:ascii="Garamond" w:hAnsi="Garamond"/>
          <w:b/>
          <w:color w:val="000000"/>
        </w:rPr>
        <w:t>Přílohy</w:t>
      </w:r>
    </w:p>
    <w:p w14:paraId="36FE8C52" w14:textId="2E6E6C1A" w:rsidR="00010725" w:rsidRPr="001C6E7D" w:rsidRDefault="001C6E7D" w:rsidP="001C6E7D">
      <w:pPr>
        <w:numPr>
          <w:ilvl w:val="0"/>
          <w:numId w:val="1"/>
        </w:numPr>
        <w:rPr>
          <w:rFonts w:ascii="Garamond" w:hAnsi="Garamond"/>
        </w:rPr>
      </w:pPr>
      <w:r w:rsidRPr="001C6E7D">
        <w:rPr>
          <w:rFonts w:ascii="Garamond" w:hAnsi="Garamond"/>
        </w:rPr>
        <w:t>Rozsudek Okresního soudu v Ostravě sp. zn. 59 C 82/2010</w:t>
      </w:r>
    </w:p>
    <w:sectPr w:rsidR="00010725" w:rsidRPr="001C6E7D" w:rsidSect="008418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FBA7F" w14:textId="77777777" w:rsidR="00C97A8F" w:rsidRDefault="00C97A8F">
      <w:r>
        <w:separator/>
      </w:r>
    </w:p>
  </w:endnote>
  <w:endnote w:type="continuationSeparator" w:id="0">
    <w:p w14:paraId="2C3303F2" w14:textId="77777777" w:rsidR="00C97A8F" w:rsidRDefault="00C97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ABFE3" w14:textId="77777777" w:rsidR="00E6418A" w:rsidRDefault="00E6418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72E79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0CEE9B3F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F502E" w14:textId="77777777" w:rsidR="00E6418A" w:rsidRDefault="00E6418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6A8A7" w14:textId="77777777" w:rsidR="00C97A8F" w:rsidRDefault="00C97A8F">
      <w:r>
        <w:separator/>
      </w:r>
    </w:p>
  </w:footnote>
  <w:footnote w:type="continuationSeparator" w:id="0">
    <w:p w14:paraId="02D14F5C" w14:textId="77777777" w:rsidR="00C97A8F" w:rsidRDefault="00C97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FAC53" w14:textId="77777777" w:rsidR="00E6418A" w:rsidRDefault="00E6418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1BA82" w14:textId="77777777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601/2026</w:t>
    </w:r>
    <w:r w:rsidRPr="00943455">
      <w:rPr>
        <w:rFonts w:ascii="Garamond" w:hAnsi="Garamond"/>
      </w:rPr>
      <w:t>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B40F5" w14:textId="77777777" w:rsidR="00E6418A" w:rsidRDefault="00E6418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26746"/>
    <w:multiLevelType w:val="hybridMultilevel"/>
    <w:tmpl w:val="ACC2352A"/>
    <w:lvl w:ilvl="0" w:tplc="59F20172"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665476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SystemFonts/>
  <w:bordersDoNotSurroundHeader/>
  <w:bordersDoNotSurroundFooter/>
  <w:attachedTemplate r:id="rId1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docVars>
    <w:docVar w:name="AUTOOPEN_SPUSTENO" w:val="F"/>
    <w:docVar w:name="DB_ID_DOK" w:val="Si - vyřízení žádosti-n 2026/10/23 12:57:40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601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D1598"/>
    <w:rsid w:val="0010613B"/>
    <w:rsid w:val="001C6E7D"/>
    <w:rsid w:val="00201527"/>
    <w:rsid w:val="002133B2"/>
    <w:rsid w:val="0029587C"/>
    <w:rsid w:val="002B20C2"/>
    <w:rsid w:val="002B25DC"/>
    <w:rsid w:val="002F4B31"/>
    <w:rsid w:val="00322E8B"/>
    <w:rsid w:val="003448F9"/>
    <w:rsid w:val="003902FE"/>
    <w:rsid w:val="00401AD9"/>
    <w:rsid w:val="00512183"/>
    <w:rsid w:val="00530FF0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B1938"/>
    <w:rsid w:val="007030A0"/>
    <w:rsid w:val="007127B1"/>
    <w:rsid w:val="00841831"/>
    <w:rsid w:val="00873B33"/>
    <w:rsid w:val="00896DB2"/>
    <w:rsid w:val="008970FE"/>
    <w:rsid w:val="008C78C0"/>
    <w:rsid w:val="00943455"/>
    <w:rsid w:val="00974F7F"/>
    <w:rsid w:val="00AD4A8B"/>
    <w:rsid w:val="00B312D3"/>
    <w:rsid w:val="00B57D55"/>
    <w:rsid w:val="00BA6A0B"/>
    <w:rsid w:val="00C06A7E"/>
    <w:rsid w:val="00C7287D"/>
    <w:rsid w:val="00C97A8F"/>
    <w:rsid w:val="00CC6E1B"/>
    <w:rsid w:val="00CE5697"/>
    <w:rsid w:val="00D21239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8C273A"/>
  <w14:defaultImageDpi w14:val="0"/>
  <w15:docId w15:val="{FE9F21B5-F826-460C-B608-2B1CC66F4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99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3303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1</Pages>
  <Words>150</Words>
  <Characters>889</Characters>
  <Application>Microsoft Office Word</Application>
  <DocSecurity>0</DocSecurity>
  <Lines>7</Lines>
  <Paragraphs>2</Paragraphs>
  <ScaleCrop>false</ScaleCrop>
  <Company>CCA Systems a.s.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Petyniaková Lenka Mgr.</cp:lastModifiedBy>
  <cp:revision>2</cp:revision>
  <cp:lastPrinted>2001-04-24T08:56:00Z</cp:lastPrinted>
  <dcterms:created xsi:type="dcterms:W3CDTF">2026-10-23T11:07:00Z</dcterms:created>
  <dcterms:modified xsi:type="dcterms:W3CDTF">2026-10-23T11:07:00Z</dcterms:modified>
</cp:coreProperties>
</file>