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1E14E" w14:textId="77777777" w:rsidR="00896DB2" w:rsidRPr="00F950C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F950C6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950C6">
        <w:rPr>
          <w:rFonts w:ascii="Garamond" w:hAnsi="Garamond"/>
          <w:b/>
          <w:color w:val="000000"/>
          <w:sz w:val="36"/>
        </w:rPr>
        <w:t> </w:t>
      </w:r>
    </w:p>
    <w:p w14:paraId="3F0D42D4" w14:textId="77777777" w:rsidR="00896DB2" w:rsidRPr="00F950C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950C6">
        <w:rPr>
          <w:rFonts w:ascii="Garamond" w:hAnsi="Garamond"/>
          <w:color w:val="000000"/>
        </w:rPr>
        <w:t> U Soudu</w:t>
      </w:r>
      <w:r w:rsidR="00E930E4" w:rsidRPr="00F950C6">
        <w:rPr>
          <w:rFonts w:ascii="Garamond" w:hAnsi="Garamond"/>
          <w:color w:val="000000"/>
        </w:rPr>
        <w:t xml:space="preserve"> 6187/4, 708 82 Ostrava-Poruba</w:t>
      </w:r>
    </w:p>
    <w:p w14:paraId="7AC9A284" w14:textId="77777777" w:rsidR="00896DB2" w:rsidRPr="00F950C6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950C6">
        <w:rPr>
          <w:rFonts w:ascii="Garamond" w:hAnsi="Garamond"/>
          <w:color w:val="000000"/>
        </w:rPr>
        <w:t>tel.: 596 972 111,</w:t>
      </w:r>
      <w:r w:rsidR="00E930E4" w:rsidRPr="00F950C6">
        <w:rPr>
          <w:rFonts w:ascii="Garamond" w:hAnsi="Garamond"/>
          <w:color w:val="000000"/>
        </w:rPr>
        <w:t xml:space="preserve"> fax: 596 972 801,</w:t>
      </w:r>
      <w:r w:rsidRPr="00F950C6">
        <w:rPr>
          <w:rFonts w:ascii="Garamond" w:hAnsi="Garamond"/>
          <w:color w:val="000000"/>
        </w:rPr>
        <w:t xml:space="preserve"> e-mail: osostrava@osoud.ova.justice.cz, </w:t>
      </w:r>
      <w:r w:rsidRPr="00F950C6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F950C6" w14:paraId="3815E8F8" w14:textId="77777777" w:rsidTr="00401AD9">
        <w:tc>
          <w:tcPr>
            <w:tcW w:w="1123" w:type="pct"/>
            <w:tcMar>
              <w:bottom w:w="0" w:type="dxa"/>
            </w:tcMar>
          </w:tcPr>
          <w:p w14:paraId="246CAA8D" w14:textId="77777777" w:rsidR="00896DB2" w:rsidRPr="00F950C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950C6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950C6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7D79BCA" w14:textId="77777777" w:rsidR="00896DB2" w:rsidRPr="00F950C6" w:rsidRDefault="00E930E4" w:rsidP="00401AD9">
            <w:pPr>
              <w:rPr>
                <w:rFonts w:ascii="Garamond" w:hAnsi="Garamond"/>
                <w:color w:val="000000"/>
              </w:rPr>
            </w:pPr>
            <w:r w:rsidRPr="00F950C6">
              <w:rPr>
                <w:rFonts w:ascii="Garamond" w:hAnsi="Garamond"/>
                <w:color w:val="000000"/>
              </w:rPr>
              <w:t>0 Si 634/2025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58099E8" w14:textId="00B7D6F0" w:rsidR="00873B33" w:rsidRPr="00F950C6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F950C6">
              <w:rPr>
                <w:rFonts w:ascii="Garamond" w:hAnsi="Garamond"/>
              </w:rPr>
              <w:t>Vážen</w:t>
            </w:r>
            <w:r w:rsidR="00BE27E2" w:rsidRPr="00F950C6">
              <w:rPr>
                <w:rFonts w:ascii="Garamond" w:hAnsi="Garamond"/>
              </w:rPr>
              <w:t>á paní</w:t>
            </w:r>
          </w:p>
          <w:p w14:paraId="519D2722" w14:textId="7F939A73" w:rsidR="00FF4BEB" w:rsidRPr="00F950C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950C6">
              <w:rPr>
                <w:rFonts w:ascii="Garamond" w:hAnsi="Garamond"/>
              </w:rPr>
              <w:t>Ing. Barbora T</w:t>
            </w:r>
            <w:r w:rsidR="00F950C6">
              <w:rPr>
                <w:rFonts w:ascii="Garamond" w:hAnsi="Garamond"/>
              </w:rPr>
              <w:t>.</w:t>
            </w:r>
            <w:r w:rsidRPr="00F950C6">
              <w:rPr>
                <w:rFonts w:ascii="Garamond" w:hAnsi="Garamond"/>
              </w:rPr>
              <w:t xml:space="preserve"> Ph.D.</w:t>
            </w:r>
          </w:p>
          <w:p w14:paraId="4C1E64B5" w14:textId="1ECF42A4" w:rsidR="00670D1E" w:rsidRPr="00F950C6" w:rsidRDefault="00F950C6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 XXXXX</w:t>
            </w:r>
            <w:r>
              <w:rPr>
                <w:rFonts w:ascii="Garamond" w:hAnsi="Garamond"/>
              </w:rPr>
              <w:br/>
              <w:t>XXXXX XXXXX</w:t>
            </w:r>
          </w:p>
          <w:p w14:paraId="450A52C3" w14:textId="77777777" w:rsidR="00896DB2" w:rsidRPr="00F950C6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950C6" w14:paraId="31C17345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B973BAD" w14:textId="77777777" w:rsidR="00896DB2" w:rsidRPr="00F950C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950C6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3D91D90" w14:textId="77777777" w:rsidR="00896DB2" w:rsidRPr="00F950C6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B4FDC41" w14:textId="77777777" w:rsidR="00896DB2" w:rsidRPr="00F950C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950C6" w14:paraId="0BFE94B4" w14:textId="77777777" w:rsidTr="00401AD9">
        <w:tc>
          <w:tcPr>
            <w:tcW w:w="1123" w:type="pct"/>
            <w:tcMar>
              <w:top w:w="0" w:type="dxa"/>
            </w:tcMar>
          </w:tcPr>
          <w:p w14:paraId="656FE6BF" w14:textId="77777777" w:rsidR="00896DB2" w:rsidRPr="00F950C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950C6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0F40E92" w14:textId="77777777" w:rsidR="00896DB2" w:rsidRPr="00F950C6" w:rsidRDefault="00BA6A0B" w:rsidP="00401AD9">
            <w:pPr>
              <w:rPr>
                <w:rFonts w:ascii="Garamond" w:hAnsi="Garamond"/>
                <w:color w:val="000000"/>
              </w:rPr>
            </w:pPr>
            <w:r w:rsidRPr="00F950C6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DDFC111" w14:textId="77777777" w:rsidR="00896DB2" w:rsidRPr="00F950C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950C6" w14:paraId="33E6BC40" w14:textId="77777777" w:rsidTr="00401AD9">
        <w:tc>
          <w:tcPr>
            <w:tcW w:w="1123" w:type="pct"/>
            <w:tcMar>
              <w:top w:w="0" w:type="dxa"/>
            </w:tcMar>
          </w:tcPr>
          <w:p w14:paraId="409B63AE" w14:textId="77777777" w:rsidR="00896DB2" w:rsidRPr="00F950C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950C6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44BDD15" w14:textId="77777777" w:rsidR="00896DB2" w:rsidRPr="00F950C6" w:rsidRDefault="00E930E4" w:rsidP="00401AD9">
            <w:pPr>
              <w:rPr>
                <w:rFonts w:ascii="Garamond" w:hAnsi="Garamond"/>
                <w:color w:val="000000"/>
              </w:rPr>
            </w:pPr>
            <w:r w:rsidRPr="00F950C6">
              <w:rPr>
                <w:rFonts w:ascii="Garamond" w:hAnsi="Garamond"/>
                <w:color w:val="000000"/>
              </w:rPr>
              <w:t>29. října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D6D446D" w14:textId="77777777" w:rsidR="00896DB2" w:rsidRPr="00F950C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5D0B4FF" w14:textId="77777777" w:rsidR="00896DB2" w:rsidRPr="00F950C6" w:rsidRDefault="00896DB2" w:rsidP="00896DB2">
      <w:pPr>
        <w:rPr>
          <w:rFonts w:ascii="Garamond" w:hAnsi="Garamond"/>
          <w:color w:val="000000"/>
        </w:rPr>
      </w:pPr>
    </w:p>
    <w:p w14:paraId="22BC7AFF" w14:textId="77777777" w:rsidR="00896DB2" w:rsidRPr="00F950C6" w:rsidRDefault="00896DB2" w:rsidP="00896DB2">
      <w:pPr>
        <w:rPr>
          <w:rFonts w:ascii="Garamond" w:hAnsi="Garamond"/>
          <w:color w:val="000000"/>
        </w:rPr>
      </w:pPr>
    </w:p>
    <w:p w14:paraId="33C752BE" w14:textId="27BD67FE" w:rsidR="00896DB2" w:rsidRPr="00F950C6" w:rsidRDefault="00896DB2" w:rsidP="00E930E4">
      <w:pPr>
        <w:jc w:val="both"/>
        <w:rPr>
          <w:rFonts w:ascii="Garamond" w:hAnsi="Garamond"/>
          <w:color w:val="000000"/>
        </w:rPr>
      </w:pPr>
      <w:r w:rsidRPr="00F950C6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E27E2" w:rsidRPr="00F950C6">
        <w:rPr>
          <w:rFonts w:ascii="Garamond" w:hAnsi="Garamond"/>
          <w:b/>
          <w:color w:val="000000"/>
        </w:rPr>
        <w:t>,</w:t>
      </w:r>
      <w:r w:rsidRPr="00F950C6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F950C6">
        <w:rPr>
          <w:rFonts w:ascii="Garamond" w:hAnsi="Garamond"/>
          <w:color w:val="000000"/>
        </w:rPr>
        <w:t xml:space="preserve"> </w:t>
      </w:r>
    </w:p>
    <w:p w14:paraId="00BE0F28" w14:textId="77777777" w:rsidR="002B20C2" w:rsidRPr="00F950C6" w:rsidRDefault="002B20C2" w:rsidP="00E930E4">
      <w:pPr>
        <w:jc w:val="both"/>
        <w:rPr>
          <w:rFonts w:ascii="Garamond" w:hAnsi="Garamond"/>
          <w:color w:val="000000"/>
        </w:rPr>
      </w:pPr>
    </w:p>
    <w:p w14:paraId="165813A0" w14:textId="3BE067EF" w:rsidR="005B440A" w:rsidRPr="00F950C6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F950C6">
        <w:rPr>
          <w:rFonts w:ascii="Garamond" w:hAnsi="Garamond"/>
          <w:color w:val="000000"/>
        </w:rPr>
        <w:t>Vážen</w:t>
      </w:r>
      <w:r w:rsidR="00BE27E2" w:rsidRPr="00F950C6">
        <w:rPr>
          <w:rFonts w:ascii="Garamond" w:hAnsi="Garamond"/>
          <w:color w:val="000000"/>
        </w:rPr>
        <w:t>á paní doktorko</w:t>
      </w:r>
      <w:r w:rsidR="00512183" w:rsidRPr="00F950C6">
        <w:rPr>
          <w:rFonts w:ascii="Garamond" w:hAnsi="Garamond"/>
        </w:rPr>
        <w:t>,</w:t>
      </w:r>
    </w:p>
    <w:p w14:paraId="4BF5AD67" w14:textId="7CD96267" w:rsidR="005B440A" w:rsidRPr="00F950C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950C6">
        <w:rPr>
          <w:rFonts w:ascii="Garamond" w:hAnsi="Garamond"/>
          <w:color w:val="000000"/>
        </w:rPr>
        <w:t xml:space="preserve">Okresní soud v Ostravě obdržel dne </w:t>
      </w:r>
      <w:r w:rsidR="00CC6E1B" w:rsidRPr="00F950C6">
        <w:rPr>
          <w:rFonts w:ascii="Garamond" w:hAnsi="Garamond"/>
          <w:color w:val="000000"/>
        </w:rPr>
        <w:t xml:space="preserve">27. října 2025 </w:t>
      </w:r>
      <w:r w:rsidRPr="00F950C6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BE27E2" w:rsidRPr="00F950C6">
        <w:rPr>
          <w:rFonts w:ascii="Garamond" w:hAnsi="Garamond"/>
          <w:color w:val="000000"/>
        </w:rPr>
        <w:t>seznamu všech soudních řízení, která jsou v současné době vedena na Vaši osobu jako účastníka řízení. Svou žádost jste rozdělila na lustraci řízení vedených vůči Vám jako fyzické osobě a lustraci řízení vedených vůči vám jako fyzické osobě podnikající.</w:t>
      </w:r>
    </w:p>
    <w:p w14:paraId="03052493" w14:textId="3127FF02" w:rsidR="00BE27E2" w:rsidRPr="00F950C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950C6">
        <w:rPr>
          <w:rFonts w:ascii="Garamond" w:hAnsi="Garamond"/>
          <w:color w:val="000000"/>
        </w:rPr>
        <w:t xml:space="preserve">V souladu s § 14 odst. 5 písm. d) </w:t>
      </w:r>
      <w:r w:rsidR="00586CB4" w:rsidRPr="00F950C6">
        <w:rPr>
          <w:rFonts w:ascii="Garamond" w:hAnsi="Garamond"/>
          <w:color w:val="000000"/>
        </w:rPr>
        <w:t>InfZ</w:t>
      </w:r>
      <w:r w:rsidRPr="00F950C6">
        <w:rPr>
          <w:rFonts w:ascii="Garamond" w:hAnsi="Garamond"/>
          <w:color w:val="000000"/>
        </w:rPr>
        <w:t xml:space="preserve"> vyhovuji</w:t>
      </w:r>
      <w:r w:rsidRPr="00F950C6">
        <w:rPr>
          <w:rFonts w:ascii="Garamond" w:hAnsi="Garamond"/>
          <w:b/>
          <w:color w:val="000000"/>
        </w:rPr>
        <w:t xml:space="preserve"> </w:t>
      </w:r>
      <w:r w:rsidRPr="00F950C6">
        <w:rPr>
          <w:rFonts w:ascii="Garamond" w:hAnsi="Garamond"/>
          <w:color w:val="000000"/>
        </w:rPr>
        <w:t>V</w:t>
      </w:r>
      <w:r w:rsidR="005B440A" w:rsidRPr="00F950C6">
        <w:rPr>
          <w:rFonts w:ascii="Garamond" w:hAnsi="Garamond"/>
          <w:color w:val="000000"/>
        </w:rPr>
        <w:t>aší žádosti a v příloze zasílám</w:t>
      </w:r>
      <w:r w:rsidR="00BE27E2" w:rsidRPr="00F950C6">
        <w:rPr>
          <w:rFonts w:ascii="Garamond" w:hAnsi="Garamond"/>
          <w:color w:val="000000"/>
        </w:rPr>
        <w:t xml:space="preserve"> lustraci řízení vedených vůči Vám jako fyzické osobě. </w:t>
      </w:r>
      <w:r w:rsidR="0082183B" w:rsidRPr="00F950C6">
        <w:rPr>
          <w:rFonts w:ascii="Garamond" w:hAnsi="Garamond"/>
          <w:color w:val="000000"/>
        </w:rPr>
        <w:t xml:space="preserve">V rámci provedené lustrace nebyla nalezena žádná řízení, v nichž byste vystupovala jako účastník ve své podnikatelské činnosti. </w:t>
      </w:r>
      <w:r w:rsidR="00BE27E2" w:rsidRPr="00F950C6">
        <w:rPr>
          <w:rFonts w:ascii="Garamond" w:hAnsi="Garamond"/>
          <w:color w:val="000000"/>
        </w:rPr>
        <w:t>Lustrace řízení byla provedena v informačním systému pro okresní soudy „ISAS“, ve kterém jsou evidována všechna soudní řízení nadepsaného soudu od roku 2001 a dále jsou zde evidována všechna řízení, která nebyla do roku 2001 pravomocně skončena. Dále byla provedena v informačním systému „CEPR“, kde jsou evidovány pouze návrhy na vydání elektronického platebního rozkazu, a to od roku 2012.</w:t>
      </w:r>
    </w:p>
    <w:p w14:paraId="43E513E0" w14:textId="77777777" w:rsidR="005B440A" w:rsidRPr="00F950C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950C6">
        <w:rPr>
          <w:rFonts w:ascii="Garamond" w:hAnsi="Garamond"/>
          <w:color w:val="000000"/>
        </w:rPr>
        <w:t>S</w:t>
      </w:r>
      <w:r w:rsidR="005B440A" w:rsidRPr="00F950C6">
        <w:rPr>
          <w:rFonts w:ascii="Garamond" w:hAnsi="Garamond"/>
          <w:color w:val="000000"/>
        </w:rPr>
        <w:t> </w:t>
      </w:r>
      <w:r w:rsidRPr="00F950C6">
        <w:rPr>
          <w:rFonts w:ascii="Garamond" w:hAnsi="Garamond"/>
          <w:color w:val="000000"/>
        </w:rPr>
        <w:t>pozdrav</w:t>
      </w:r>
      <w:r w:rsidR="005B440A" w:rsidRPr="00F950C6">
        <w:rPr>
          <w:rFonts w:ascii="Garamond" w:hAnsi="Garamond"/>
          <w:color w:val="000000"/>
        </w:rPr>
        <w:t>em</w:t>
      </w:r>
    </w:p>
    <w:p w14:paraId="463859A2" w14:textId="77777777" w:rsidR="005B440A" w:rsidRPr="00F950C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950C6" w14:paraId="1C03A83C" w14:textId="77777777" w:rsidTr="00047ED5">
        <w:tc>
          <w:tcPr>
            <w:tcW w:w="4048" w:type="dxa"/>
            <w:hideMark/>
          </w:tcPr>
          <w:p w14:paraId="7AD36CD9" w14:textId="77777777" w:rsidR="00047ED5" w:rsidRPr="00F950C6" w:rsidRDefault="00BA6A0B">
            <w:pPr>
              <w:widowControl w:val="0"/>
              <w:rPr>
                <w:rFonts w:ascii="Garamond" w:hAnsi="Garamond"/>
                <w:sz w:val="24"/>
                <w:szCs w:val="24"/>
              </w:rPr>
            </w:pPr>
            <w:r w:rsidRPr="00F950C6">
              <w:rPr>
                <w:rFonts w:ascii="Garamond" w:hAnsi="Garamond"/>
                <w:color w:val="000000"/>
                <w:sz w:val="24"/>
                <w:szCs w:val="24"/>
              </w:rPr>
              <w:t>Mgr. Tamara Krátká</w:t>
            </w:r>
          </w:p>
        </w:tc>
      </w:tr>
      <w:tr w:rsidR="00047ED5" w:rsidRPr="00F950C6" w14:paraId="37F6D822" w14:textId="77777777" w:rsidTr="00047ED5">
        <w:tc>
          <w:tcPr>
            <w:tcW w:w="4048" w:type="dxa"/>
            <w:hideMark/>
          </w:tcPr>
          <w:p w14:paraId="5359D2BF" w14:textId="5FAF3773" w:rsidR="00047ED5" w:rsidRPr="00F950C6" w:rsidRDefault="00BE27E2">
            <w:pPr>
              <w:widowControl w:val="0"/>
              <w:rPr>
                <w:rFonts w:ascii="Garamond" w:hAnsi="Garamond"/>
                <w:sz w:val="24"/>
                <w:szCs w:val="24"/>
              </w:rPr>
            </w:pPr>
            <w:r w:rsidRPr="00F950C6">
              <w:rPr>
                <w:rFonts w:ascii="Garamond" w:hAnsi="Garamond"/>
                <w:sz w:val="24"/>
                <w:szCs w:val="24"/>
              </w:rPr>
              <w:t>vyšší soudní úřednice</w:t>
            </w:r>
          </w:p>
        </w:tc>
      </w:tr>
      <w:tr w:rsidR="00047ED5" w:rsidRPr="00F950C6" w14:paraId="6DB90EE8" w14:textId="77777777" w:rsidTr="00047ED5">
        <w:tc>
          <w:tcPr>
            <w:tcW w:w="4048" w:type="dxa"/>
            <w:hideMark/>
          </w:tcPr>
          <w:p w14:paraId="13CE55AA" w14:textId="77777777" w:rsidR="00047ED5" w:rsidRPr="00F950C6" w:rsidRDefault="00047ED5">
            <w:pPr>
              <w:widowControl w:val="0"/>
              <w:rPr>
                <w:rFonts w:ascii="Garamond" w:hAnsi="Garamond"/>
                <w:sz w:val="24"/>
                <w:szCs w:val="24"/>
              </w:rPr>
            </w:pPr>
            <w:r w:rsidRPr="00F950C6">
              <w:rPr>
                <w:rFonts w:ascii="Garamond" w:hAnsi="Garamond"/>
                <w:sz w:val="24"/>
                <w:szCs w:val="24"/>
              </w:rPr>
              <w:t>pověřená poskytováním informací</w:t>
            </w:r>
          </w:p>
        </w:tc>
      </w:tr>
      <w:tr w:rsidR="00047ED5" w:rsidRPr="00F950C6" w14:paraId="46E0BF13" w14:textId="77777777" w:rsidTr="00047ED5">
        <w:tc>
          <w:tcPr>
            <w:tcW w:w="4048" w:type="dxa"/>
            <w:hideMark/>
          </w:tcPr>
          <w:p w14:paraId="6F7DC44D" w14:textId="77777777" w:rsidR="00047ED5" w:rsidRPr="00F950C6" w:rsidRDefault="00047ED5">
            <w:pPr>
              <w:widowControl w:val="0"/>
              <w:rPr>
                <w:rFonts w:ascii="Garamond" w:hAnsi="Garamond"/>
                <w:sz w:val="24"/>
                <w:szCs w:val="24"/>
              </w:rPr>
            </w:pPr>
            <w:r w:rsidRPr="00F950C6">
              <w:rPr>
                <w:rFonts w:ascii="Garamond" w:hAnsi="Garamond"/>
                <w:sz w:val="24"/>
                <w:szCs w:val="24"/>
              </w:rPr>
              <w:t>dle z.č. 106/1999 Sb., o svobodném</w:t>
            </w:r>
          </w:p>
        </w:tc>
      </w:tr>
      <w:tr w:rsidR="00047ED5" w:rsidRPr="00F950C6" w14:paraId="5893EDC3" w14:textId="77777777" w:rsidTr="00047ED5">
        <w:tc>
          <w:tcPr>
            <w:tcW w:w="4048" w:type="dxa"/>
            <w:hideMark/>
          </w:tcPr>
          <w:p w14:paraId="370F148B" w14:textId="77777777" w:rsidR="00047ED5" w:rsidRPr="00F950C6" w:rsidRDefault="00047ED5">
            <w:pPr>
              <w:widowControl w:val="0"/>
              <w:rPr>
                <w:rFonts w:ascii="Garamond" w:hAnsi="Garamond"/>
                <w:sz w:val="24"/>
                <w:szCs w:val="24"/>
              </w:rPr>
            </w:pPr>
            <w:r w:rsidRPr="00F950C6">
              <w:rPr>
                <w:rFonts w:ascii="Garamond" w:hAnsi="Garamond"/>
                <w:sz w:val="24"/>
                <w:szCs w:val="24"/>
              </w:rPr>
              <w:t>přístupu k informacím</w:t>
            </w:r>
          </w:p>
        </w:tc>
      </w:tr>
    </w:tbl>
    <w:p w14:paraId="3E1546CE" w14:textId="77777777" w:rsidR="00896DB2" w:rsidRPr="00F950C6" w:rsidRDefault="00896DB2" w:rsidP="00896DB2">
      <w:pPr>
        <w:rPr>
          <w:b/>
          <w:color w:val="000000"/>
        </w:rPr>
      </w:pPr>
    </w:p>
    <w:p w14:paraId="514A1511" w14:textId="77777777" w:rsidR="00896DB2" w:rsidRPr="00F950C6" w:rsidRDefault="00896DB2" w:rsidP="00896DB2">
      <w:pPr>
        <w:rPr>
          <w:b/>
          <w:color w:val="000000"/>
        </w:rPr>
      </w:pPr>
    </w:p>
    <w:p w14:paraId="22170AEA" w14:textId="77777777" w:rsidR="00E930E4" w:rsidRPr="00F950C6" w:rsidRDefault="00E930E4" w:rsidP="00896DB2">
      <w:pPr>
        <w:rPr>
          <w:rFonts w:ascii="Garamond" w:hAnsi="Garamond"/>
          <w:b/>
          <w:color w:val="000000"/>
        </w:rPr>
      </w:pPr>
    </w:p>
    <w:p w14:paraId="690A6F66" w14:textId="77777777" w:rsidR="00E930E4" w:rsidRPr="00F950C6" w:rsidRDefault="00E930E4" w:rsidP="00896DB2">
      <w:pPr>
        <w:rPr>
          <w:rFonts w:ascii="Garamond" w:hAnsi="Garamond"/>
          <w:b/>
          <w:color w:val="000000"/>
        </w:rPr>
      </w:pPr>
    </w:p>
    <w:p w14:paraId="50608554" w14:textId="77777777" w:rsidR="00E930E4" w:rsidRPr="00F950C6" w:rsidRDefault="00E930E4" w:rsidP="00896DB2">
      <w:pPr>
        <w:rPr>
          <w:rFonts w:ascii="Garamond" w:hAnsi="Garamond"/>
          <w:b/>
          <w:color w:val="000000"/>
        </w:rPr>
      </w:pPr>
    </w:p>
    <w:p w14:paraId="21E7C939" w14:textId="77777777" w:rsidR="00E930E4" w:rsidRPr="00F950C6" w:rsidRDefault="00E930E4" w:rsidP="00896DB2">
      <w:pPr>
        <w:rPr>
          <w:rFonts w:ascii="Garamond" w:hAnsi="Garamond"/>
          <w:b/>
          <w:color w:val="000000"/>
        </w:rPr>
      </w:pPr>
    </w:p>
    <w:p w14:paraId="541F6426" w14:textId="77777777" w:rsidR="00E930E4" w:rsidRPr="00F950C6" w:rsidRDefault="00E930E4" w:rsidP="00896DB2">
      <w:pPr>
        <w:rPr>
          <w:rFonts w:ascii="Garamond" w:hAnsi="Garamond"/>
          <w:b/>
          <w:color w:val="000000"/>
        </w:rPr>
      </w:pPr>
    </w:p>
    <w:p w14:paraId="0B10FFAC" w14:textId="77777777" w:rsidR="00E930E4" w:rsidRPr="00F950C6" w:rsidRDefault="00E930E4" w:rsidP="00896DB2">
      <w:pPr>
        <w:rPr>
          <w:rFonts w:ascii="Garamond" w:hAnsi="Garamond"/>
          <w:b/>
          <w:color w:val="000000"/>
        </w:rPr>
      </w:pPr>
    </w:p>
    <w:p w14:paraId="262D1CBD" w14:textId="77777777" w:rsidR="00E930E4" w:rsidRPr="00F950C6" w:rsidRDefault="00E930E4" w:rsidP="00896DB2">
      <w:pPr>
        <w:rPr>
          <w:rFonts w:ascii="Garamond" w:hAnsi="Garamond"/>
          <w:b/>
          <w:color w:val="000000"/>
        </w:rPr>
      </w:pPr>
    </w:p>
    <w:p w14:paraId="1348D9BF" w14:textId="753FE252" w:rsidR="00896DB2" w:rsidRPr="00F950C6" w:rsidRDefault="00BE27E2" w:rsidP="00896DB2">
      <w:pPr>
        <w:rPr>
          <w:rFonts w:ascii="Garamond" w:hAnsi="Garamond"/>
          <w:b/>
          <w:color w:val="000000"/>
        </w:rPr>
      </w:pPr>
      <w:r w:rsidRPr="00F950C6">
        <w:rPr>
          <w:rFonts w:ascii="Garamond" w:hAnsi="Garamond"/>
          <w:b/>
          <w:color w:val="000000"/>
        </w:rPr>
        <w:t>P</w:t>
      </w:r>
      <w:r w:rsidR="00974F7F" w:rsidRPr="00F950C6">
        <w:rPr>
          <w:rFonts w:ascii="Garamond" w:hAnsi="Garamond"/>
          <w:b/>
          <w:color w:val="000000"/>
        </w:rPr>
        <w:t>řílohy</w:t>
      </w:r>
    </w:p>
    <w:p w14:paraId="0A3264EC" w14:textId="410270DC" w:rsidR="00BE27E2" w:rsidRPr="00F950C6" w:rsidRDefault="00BE27E2" w:rsidP="00BE27E2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F950C6">
        <w:rPr>
          <w:rFonts w:ascii="Garamond" w:hAnsi="Garamond"/>
          <w:bCs/>
          <w:color w:val="000000"/>
        </w:rPr>
        <w:t>Lustrace ISAS</w:t>
      </w:r>
    </w:p>
    <w:p w14:paraId="6CD6235D" w14:textId="77777777" w:rsidR="00010725" w:rsidRPr="00F950C6" w:rsidRDefault="00010725" w:rsidP="00896DB2">
      <w:r w:rsidRPr="00F950C6">
        <w:t xml:space="preserve"> </w:t>
      </w:r>
    </w:p>
    <w:sectPr w:rsidR="00010725" w:rsidRPr="00F950C6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8B889" w14:textId="77777777" w:rsidR="000168AC" w:rsidRDefault="000168AC">
      <w:r>
        <w:separator/>
      </w:r>
    </w:p>
  </w:endnote>
  <w:endnote w:type="continuationSeparator" w:id="0">
    <w:p w14:paraId="1EE4F1B1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E89A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663FAE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C261D" w14:textId="77777777" w:rsidR="000168AC" w:rsidRDefault="000168AC">
      <w:r>
        <w:separator/>
      </w:r>
    </w:p>
  </w:footnote>
  <w:footnote w:type="continuationSeparator" w:id="0">
    <w:p w14:paraId="19ACE085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9251" w14:textId="2DD297A9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634/2025</w:t>
    </w:r>
    <w:r w:rsidRPr="00943455">
      <w:rPr>
        <w:rFonts w:ascii="Garamond" w:hAnsi="Garamond"/>
      </w:rPr>
      <w:t>-</w:t>
    </w:r>
    <w:r w:rsidR="00BE27E2">
      <w:rPr>
        <w:rFonts w:ascii="Garamond" w:hAnsi="Garamond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738BC"/>
    <w:multiLevelType w:val="hybridMultilevel"/>
    <w:tmpl w:val="5888C1D2"/>
    <w:lvl w:ilvl="0" w:tplc="E020CE20">
      <w:start w:val="29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472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10/29 09:56:0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34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6E6AA7"/>
    <w:rsid w:val="007030A0"/>
    <w:rsid w:val="007127B1"/>
    <w:rsid w:val="0082183B"/>
    <w:rsid w:val="00841831"/>
    <w:rsid w:val="00873B33"/>
    <w:rsid w:val="00896DB2"/>
    <w:rsid w:val="008970FE"/>
    <w:rsid w:val="008C78C0"/>
    <w:rsid w:val="00943455"/>
    <w:rsid w:val="00974F7F"/>
    <w:rsid w:val="009D7DC9"/>
    <w:rsid w:val="00AD4A8B"/>
    <w:rsid w:val="00B312D3"/>
    <w:rsid w:val="00B57D55"/>
    <w:rsid w:val="00BA6A0B"/>
    <w:rsid w:val="00BE27E2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950C6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8B853"/>
  <w14:defaultImageDpi w14:val="0"/>
  <w15:docId w15:val="{B62E4D4F-6299-4D5B-9EED-488F2A43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20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2025-10-29T09:08:00Z</cp:lastPrinted>
  <dcterms:created xsi:type="dcterms:W3CDTF">2025-10-29T09:08:00Z</dcterms:created>
  <dcterms:modified xsi:type="dcterms:W3CDTF">2025-10-29T09:27:00Z</dcterms:modified>
</cp:coreProperties>
</file>