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723A" w14:textId="77777777" w:rsidR="00896DB2" w:rsidRPr="005121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121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12117">
        <w:rPr>
          <w:rFonts w:ascii="Garamond" w:hAnsi="Garamond"/>
          <w:b/>
          <w:color w:val="000000"/>
          <w:sz w:val="36"/>
        </w:rPr>
        <w:t> </w:t>
      </w:r>
    </w:p>
    <w:p w14:paraId="1452021A" w14:textId="77777777" w:rsidR="00896DB2" w:rsidRPr="005121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2117">
        <w:rPr>
          <w:rFonts w:ascii="Garamond" w:hAnsi="Garamond"/>
          <w:color w:val="000000"/>
        </w:rPr>
        <w:t> U Soudu</w:t>
      </w:r>
      <w:r w:rsidR="00E930E4" w:rsidRPr="00512117">
        <w:rPr>
          <w:rFonts w:ascii="Garamond" w:hAnsi="Garamond"/>
          <w:color w:val="000000"/>
        </w:rPr>
        <w:t xml:space="preserve"> 6187/4, 708 82 Ostrava-Poruba</w:t>
      </w:r>
    </w:p>
    <w:p w14:paraId="2927498F" w14:textId="77777777" w:rsidR="00896DB2" w:rsidRPr="0051211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12117">
        <w:rPr>
          <w:rFonts w:ascii="Garamond" w:hAnsi="Garamond"/>
          <w:color w:val="000000"/>
        </w:rPr>
        <w:t>tel.: 596 972 111,</w:t>
      </w:r>
      <w:r w:rsidR="00E930E4" w:rsidRPr="00512117">
        <w:rPr>
          <w:rFonts w:ascii="Garamond" w:hAnsi="Garamond"/>
          <w:color w:val="000000"/>
        </w:rPr>
        <w:t xml:space="preserve"> fax: 596 972 801,</w:t>
      </w:r>
      <w:r w:rsidRPr="00512117">
        <w:rPr>
          <w:rFonts w:ascii="Garamond" w:hAnsi="Garamond"/>
          <w:color w:val="000000"/>
        </w:rPr>
        <w:t xml:space="preserve"> e-mail: osostrava@osoud.ova.justice.cz, </w:t>
      </w:r>
      <w:r w:rsidRPr="005121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12117" w14:paraId="006CD61F" w14:textId="77777777" w:rsidTr="00401AD9">
        <w:tc>
          <w:tcPr>
            <w:tcW w:w="1123" w:type="pct"/>
            <w:tcMar>
              <w:bottom w:w="0" w:type="dxa"/>
            </w:tcMar>
          </w:tcPr>
          <w:p w14:paraId="633DA992" w14:textId="77777777" w:rsidR="00896DB2" w:rsidRPr="005121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121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9F2FD6" w14:textId="77777777" w:rsidR="00896DB2" w:rsidRPr="00512117" w:rsidRDefault="00E930E4" w:rsidP="00401AD9">
            <w:pPr>
              <w:rPr>
                <w:rFonts w:ascii="Garamond" w:hAnsi="Garamond"/>
                <w:color w:val="000000"/>
              </w:rPr>
            </w:pPr>
            <w:r w:rsidRPr="00512117">
              <w:rPr>
                <w:rFonts w:ascii="Garamond" w:hAnsi="Garamond"/>
                <w:color w:val="000000"/>
              </w:rPr>
              <w:t>0 Si 641/2024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8FB10DE" w14:textId="2A26C141" w:rsidR="00873B33" w:rsidRPr="0051211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Vážený</w:t>
            </w:r>
            <w:r w:rsidR="00580601" w:rsidRPr="00512117">
              <w:rPr>
                <w:rFonts w:ascii="Garamond" w:hAnsi="Garamond"/>
              </w:rPr>
              <w:t xml:space="preserve"> pan</w:t>
            </w:r>
          </w:p>
          <w:p w14:paraId="42C2CC3F" w14:textId="77777777" w:rsidR="00FF4BEB" w:rsidRPr="005121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Mgr. Ing. Igor Šebo - advokát</w:t>
            </w:r>
          </w:p>
          <w:p w14:paraId="46225E2F" w14:textId="77777777" w:rsidR="00670D1E" w:rsidRPr="005121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Panská 854/2</w:t>
            </w:r>
          </w:p>
          <w:p w14:paraId="2F840DFD" w14:textId="77777777" w:rsidR="00670D1E" w:rsidRPr="005121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110 00 Praha 1</w:t>
            </w:r>
          </w:p>
          <w:p w14:paraId="78195F60" w14:textId="77777777" w:rsidR="00896DB2" w:rsidRPr="0051211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12117" w14:paraId="7ACB6C0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A5F1AA2" w14:textId="77777777" w:rsidR="00896DB2" w:rsidRPr="005121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8D9B9B" w14:textId="77777777" w:rsidR="00896DB2" w:rsidRPr="0051211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977E0D" w14:textId="77777777" w:rsidR="00896DB2" w:rsidRPr="005121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2117" w14:paraId="138E7A99" w14:textId="77777777" w:rsidTr="00401AD9">
        <w:tc>
          <w:tcPr>
            <w:tcW w:w="1123" w:type="pct"/>
            <w:tcMar>
              <w:top w:w="0" w:type="dxa"/>
            </w:tcMar>
          </w:tcPr>
          <w:p w14:paraId="68FCF275" w14:textId="77777777" w:rsidR="00896DB2" w:rsidRPr="005121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EE5423" w14:textId="77777777" w:rsidR="00896DB2" w:rsidRPr="00512117" w:rsidRDefault="00BA6A0B" w:rsidP="00401AD9">
            <w:pPr>
              <w:rPr>
                <w:rFonts w:ascii="Garamond" w:hAnsi="Garamond"/>
                <w:color w:val="000000"/>
              </w:rPr>
            </w:pPr>
            <w:r w:rsidRPr="0051211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1E9031" w14:textId="77777777" w:rsidR="00896DB2" w:rsidRPr="005121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2117" w14:paraId="65460CE7" w14:textId="77777777" w:rsidTr="00401AD9">
        <w:tc>
          <w:tcPr>
            <w:tcW w:w="1123" w:type="pct"/>
            <w:tcMar>
              <w:top w:w="0" w:type="dxa"/>
            </w:tcMar>
          </w:tcPr>
          <w:p w14:paraId="5C020E68" w14:textId="77777777" w:rsidR="00896DB2" w:rsidRPr="005121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21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EF88EB" w14:textId="09F244F3" w:rsidR="00896DB2" w:rsidRPr="00512117" w:rsidRDefault="00E930E4" w:rsidP="00401AD9">
            <w:pPr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2</w:t>
            </w:r>
            <w:r w:rsidR="003B1346" w:rsidRPr="00512117">
              <w:rPr>
                <w:rFonts w:ascii="Garamond" w:hAnsi="Garamond"/>
              </w:rPr>
              <w:t>9</w:t>
            </w:r>
            <w:r w:rsidRPr="00512117">
              <w:rPr>
                <w:rFonts w:ascii="Garamond" w:hAnsi="Garamond"/>
              </w:rPr>
              <w:t>. října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6470BE" w14:textId="77777777" w:rsidR="00896DB2" w:rsidRPr="005121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B69D8A1" w14:textId="77777777" w:rsidR="00896DB2" w:rsidRPr="00512117" w:rsidRDefault="00896DB2" w:rsidP="00896DB2">
      <w:pPr>
        <w:rPr>
          <w:rFonts w:ascii="Garamond" w:hAnsi="Garamond"/>
          <w:color w:val="000000"/>
        </w:rPr>
      </w:pPr>
    </w:p>
    <w:p w14:paraId="36A862BE" w14:textId="77777777" w:rsidR="00896DB2" w:rsidRPr="00512117" w:rsidRDefault="00896DB2" w:rsidP="00896DB2">
      <w:pPr>
        <w:rPr>
          <w:rFonts w:ascii="Garamond" w:hAnsi="Garamond"/>
          <w:color w:val="000000"/>
        </w:rPr>
      </w:pPr>
    </w:p>
    <w:p w14:paraId="74E0ED16" w14:textId="2BD0A3BF" w:rsidR="00896DB2" w:rsidRPr="00512117" w:rsidRDefault="00896DB2" w:rsidP="00E930E4">
      <w:pPr>
        <w:jc w:val="both"/>
        <w:rPr>
          <w:rFonts w:ascii="Garamond" w:hAnsi="Garamond"/>
          <w:color w:val="000000"/>
        </w:rPr>
      </w:pPr>
      <w:r w:rsidRPr="0051211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80601" w:rsidRPr="00512117">
        <w:rPr>
          <w:rFonts w:ascii="Garamond" w:hAnsi="Garamond"/>
          <w:b/>
          <w:color w:val="000000"/>
        </w:rPr>
        <w:t>,</w:t>
      </w:r>
      <w:r w:rsidRPr="0051211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12117">
        <w:rPr>
          <w:rFonts w:ascii="Garamond" w:hAnsi="Garamond"/>
          <w:color w:val="000000"/>
        </w:rPr>
        <w:t xml:space="preserve"> </w:t>
      </w:r>
    </w:p>
    <w:p w14:paraId="73F44B91" w14:textId="77777777" w:rsidR="002B20C2" w:rsidRPr="00512117" w:rsidRDefault="002B20C2" w:rsidP="00E930E4">
      <w:pPr>
        <w:jc w:val="both"/>
        <w:rPr>
          <w:rFonts w:ascii="Garamond" w:hAnsi="Garamond"/>
          <w:color w:val="000000"/>
        </w:rPr>
      </w:pPr>
    </w:p>
    <w:p w14:paraId="7E03ED23" w14:textId="7E62838E" w:rsidR="005B440A" w:rsidRPr="0051211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12117">
        <w:rPr>
          <w:rFonts w:ascii="Garamond" w:hAnsi="Garamond"/>
          <w:color w:val="000000"/>
        </w:rPr>
        <w:t>Vážený</w:t>
      </w:r>
      <w:r w:rsidR="00580601" w:rsidRPr="00512117">
        <w:rPr>
          <w:rFonts w:ascii="Garamond" w:hAnsi="Garamond"/>
          <w:color w:val="000000"/>
        </w:rPr>
        <w:t xml:space="preserve"> pane magistře</w:t>
      </w:r>
      <w:r w:rsidR="00512183" w:rsidRPr="00512117">
        <w:rPr>
          <w:rFonts w:ascii="Garamond" w:hAnsi="Garamond"/>
        </w:rPr>
        <w:t>,</w:t>
      </w:r>
    </w:p>
    <w:p w14:paraId="42172203" w14:textId="7AA98313" w:rsidR="00580601" w:rsidRPr="00512117" w:rsidRDefault="00896DB2" w:rsidP="00580601">
      <w:pPr>
        <w:pStyle w:val="Default"/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Okresní soud v Ostravě obdržel dne </w:t>
      </w:r>
      <w:r w:rsidR="00CC6E1B" w:rsidRPr="00512117">
        <w:rPr>
          <w:rFonts w:ascii="Garamond" w:hAnsi="Garamond"/>
        </w:rPr>
        <w:t xml:space="preserve">22. října 2024 </w:t>
      </w:r>
      <w:r w:rsidRPr="00512117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80601" w:rsidRPr="00512117">
        <w:rPr>
          <w:rFonts w:ascii="Garamond" w:hAnsi="Garamond"/>
        </w:rPr>
        <w:t>následujících informací ohledně každého jednotlivého řízení, jehož účastníkem bude Statutární město Ostrava se sídlem Magistrát města Ostravy, Prokešovo náměstí 1803/8, 702 00 Ostrava, IČO: 00845451:</w:t>
      </w:r>
    </w:p>
    <w:p w14:paraId="679D0F36" w14:textId="77777777" w:rsidR="00580601" w:rsidRPr="00512117" w:rsidRDefault="00580601" w:rsidP="00580601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spisové značky předmětného řízení; </w:t>
      </w:r>
    </w:p>
    <w:p w14:paraId="366E2D7A" w14:textId="77777777" w:rsidR="00580601" w:rsidRPr="00512117" w:rsidRDefault="00580601" w:rsidP="00580601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sdělení procesního postavení lustrovaného subjektu; </w:t>
      </w:r>
    </w:p>
    <w:p w14:paraId="38560BE6" w14:textId="77777777" w:rsidR="00580601" w:rsidRPr="00512117" w:rsidRDefault="00580601" w:rsidP="00580601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sdělení identifikačních údajů ostatních účastníků řízení; </w:t>
      </w:r>
    </w:p>
    <w:p w14:paraId="090A3C7D" w14:textId="77777777" w:rsidR="00580601" w:rsidRPr="00512117" w:rsidRDefault="00580601" w:rsidP="00580601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sdělení předmětu řízení; </w:t>
      </w:r>
    </w:p>
    <w:p w14:paraId="77AD5478" w14:textId="2AE876C8" w:rsidR="005B440A" w:rsidRPr="00512117" w:rsidRDefault="00580601" w:rsidP="00B700E2">
      <w:pPr>
        <w:pStyle w:val="Default"/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512117">
        <w:rPr>
          <w:rFonts w:ascii="Garamond" w:hAnsi="Garamond"/>
        </w:rPr>
        <w:t xml:space="preserve">sdělení procesního stavu řízení. </w:t>
      </w:r>
    </w:p>
    <w:p w14:paraId="4F8E6A11" w14:textId="434FAB7B" w:rsidR="005B440A" w:rsidRPr="005121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2117">
        <w:rPr>
          <w:rFonts w:ascii="Garamond" w:hAnsi="Garamond"/>
          <w:color w:val="000000"/>
        </w:rPr>
        <w:t xml:space="preserve">V souladu s § 14 odst. 5 písm. d) </w:t>
      </w:r>
      <w:r w:rsidR="00586CB4" w:rsidRPr="00512117">
        <w:rPr>
          <w:rFonts w:ascii="Garamond" w:hAnsi="Garamond"/>
          <w:color w:val="000000"/>
        </w:rPr>
        <w:t>InfZ</w:t>
      </w:r>
      <w:r w:rsidRPr="00512117">
        <w:rPr>
          <w:rFonts w:ascii="Garamond" w:hAnsi="Garamond"/>
          <w:color w:val="000000"/>
        </w:rPr>
        <w:t xml:space="preserve"> vyhovuji</w:t>
      </w:r>
      <w:r w:rsidRPr="00512117">
        <w:rPr>
          <w:rFonts w:ascii="Garamond" w:hAnsi="Garamond"/>
          <w:b/>
          <w:color w:val="000000"/>
        </w:rPr>
        <w:t xml:space="preserve"> </w:t>
      </w:r>
      <w:r w:rsidRPr="00512117">
        <w:rPr>
          <w:rFonts w:ascii="Garamond" w:hAnsi="Garamond"/>
          <w:color w:val="000000"/>
        </w:rPr>
        <w:t>V</w:t>
      </w:r>
      <w:r w:rsidR="005B440A" w:rsidRPr="00512117">
        <w:rPr>
          <w:rFonts w:ascii="Garamond" w:hAnsi="Garamond"/>
          <w:color w:val="000000"/>
        </w:rPr>
        <w:t>aší žádosti a v příloze zasílám</w:t>
      </w:r>
      <w:r w:rsidR="001C7B33" w:rsidRPr="00512117">
        <w:rPr>
          <w:rFonts w:ascii="Garamond" w:hAnsi="Garamond"/>
          <w:color w:val="000000"/>
        </w:rPr>
        <w:t xml:space="preserve"> požadovanou lustraci soudních řízení provedenou v informačním systému „ISAS“.</w:t>
      </w:r>
      <w:r w:rsidR="003B1346" w:rsidRPr="00512117">
        <w:rPr>
          <w:rFonts w:ascii="Garamond" w:hAnsi="Garamond"/>
          <w:color w:val="000000"/>
        </w:rPr>
        <w:t xml:space="preserve"> K tomu sděluji, že vzhledem k náročnosti lustrace, kdy bylo nalezeno celkem 9 618 řízení, bylo přistoupeno k manuálnímu výmazu „odškrtnutých věcí“, tj. věcí skončených a zůstala v lustraci ponechána pouze neskončená či přerušená řízení. Dále sděluji, že v případě fyzických osob byla provedena anonymizace jejich osobních údajů v souladu s § 8a InfZ. V případě lustrace v evidenci elektronických platebních rozkazů bylo nalezeno 1 řízení, které nebylo ve stavu „odškrtnutá věc“. Toto Vám taktéž zasílám v příloze.</w:t>
      </w:r>
    </w:p>
    <w:p w14:paraId="6A836B9F" w14:textId="77777777" w:rsidR="005B440A" w:rsidRPr="005121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2117">
        <w:rPr>
          <w:rFonts w:ascii="Garamond" w:hAnsi="Garamond"/>
          <w:color w:val="000000"/>
        </w:rPr>
        <w:t>S</w:t>
      </w:r>
      <w:r w:rsidR="005B440A" w:rsidRPr="00512117">
        <w:rPr>
          <w:rFonts w:ascii="Garamond" w:hAnsi="Garamond"/>
          <w:color w:val="000000"/>
        </w:rPr>
        <w:t> </w:t>
      </w:r>
      <w:r w:rsidRPr="00512117">
        <w:rPr>
          <w:rFonts w:ascii="Garamond" w:hAnsi="Garamond"/>
          <w:color w:val="000000"/>
        </w:rPr>
        <w:t>pozdrav</w:t>
      </w:r>
      <w:r w:rsidR="005B440A" w:rsidRPr="00512117">
        <w:rPr>
          <w:rFonts w:ascii="Garamond" w:hAnsi="Garamond"/>
          <w:color w:val="000000"/>
        </w:rPr>
        <w:t>em</w:t>
      </w:r>
    </w:p>
    <w:p w14:paraId="4EC4A9AC" w14:textId="77777777" w:rsidR="005B440A" w:rsidRPr="005121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12117" w14:paraId="5593215D" w14:textId="77777777" w:rsidTr="00047ED5">
        <w:tc>
          <w:tcPr>
            <w:tcW w:w="4048" w:type="dxa"/>
            <w:hideMark/>
          </w:tcPr>
          <w:p w14:paraId="69AE0F70" w14:textId="77777777" w:rsidR="00047ED5" w:rsidRPr="00512117" w:rsidRDefault="00BA6A0B">
            <w:pPr>
              <w:widowControl w:val="0"/>
              <w:rPr>
                <w:rFonts w:ascii="Garamond" w:hAnsi="Garamond"/>
              </w:rPr>
            </w:pPr>
            <w:r w:rsidRPr="0051211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12117" w14:paraId="5F637998" w14:textId="77777777" w:rsidTr="00047ED5">
        <w:tc>
          <w:tcPr>
            <w:tcW w:w="4048" w:type="dxa"/>
            <w:hideMark/>
          </w:tcPr>
          <w:p w14:paraId="0873D949" w14:textId="782D61AC" w:rsidR="00047ED5" w:rsidRPr="00512117" w:rsidRDefault="00580601">
            <w:pPr>
              <w:widowControl w:val="0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vyšší soudní úřednice</w:t>
            </w:r>
          </w:p>
        </w:tc>
      </w:tr>
      <w:tr w:rsidR="00047ED5" w:rsidRPr="00512117" w14:paraId="5EB71F36" w14:textId="77777777" w:rsidTr="00047ED5">
        <w:tc>
          <w:tcPr>
            <w:tcW w:w="4048" w:type="dxa"/>
            <w:hideMark/>
          </w:tcPr>
          <w:p w14:paraId="063C9F47" w14:textId="77777777" w:rsidR="00047ED5" w:rsidRPr="00512117" w:rsidRDefault="00047ED5">
            <w:pPr>
              <w:widowControl w:val="0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12117" w14:paraId="429F6AD5" w14:textId="77777777" w:rsidTr="00047ED5">
        <w:tc>
          <w:tcPr>
            <w:tcW w:w="4048" w:type="dxa"/>
            <w:hideMark/>
          </w:tcPr>
          <w:p w14:paraId="32355234" w14:textId="77777777" w:rsidR="00047ED5" w:rsidRPr="00512117" w:rsidRDefault="00047ED5">
            <w:pPr>
              <w:widowControl w:val="0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12117" w14:paraId="37FA0A62" w14:textId="77777777" w:rsidTr="00047ED5">
        <w:tc>
          <w:tcPr>
            <w:tcW w:w="4048" w:type="dxa"/>
            <w:hideMark/>
          </w:tcPr>
          <w:p w14:paraId="78D25454" w14:textId="77777777" w:rsidR="00047ED5" w:rsidRPr="00512117" w:rsidRDefault="00047ED5">
            <w:pPr>
              <w:widowControl w:val="0"/>
              <w:rPr>
                <w:rFonts w:ascii="Garamond" w:hAnsi="Garamond"/>
              </w:rPr>
            </w:pPr>
            <w:r w:rsidRPr="00512117">
              <w:rPr>
                <w:rFonts w:ascii="Garamond" w:hAnsi="Garamond"/>
              </w:rPr>
              <w:t>přístupu k informacím</w:t>
            </w:r>
          </w:p>
        </w:tc>
      </w:tr>
    </w:tbl>
    <w:p w14:paraId="0E6D32C9" w14:textId="77777777" w:rsidR="00896DB2" w:rsidRPr="00512117" w:rsidRDefault="00896DB2" w:rsidP="00896DB2">
      <w:pPr>
        <w:rPr>
          <w:b/>
          <w:color w:val="000000"/>
        </w:rPr>
      </w:pPr>
    </w:p>
    <w:p w14:paraId="0E42130D" w14:textId="77777777" w:rsidR="00896DB2" w:rsidRPr="00512117" w:rsidRDefault="00896DB2" w:rsidP="00896DB2">
      <w:pPr>
        <w:rPr>
          <w:b/>
          <w:color w:val="000000"/>
        </w:rPr>
      </w:pPr>
    </w:p>
    <w:p w14:paraId="17E19EE2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459910AE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1C21AF1E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5347C573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2FCBAB5B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33798B57" w14:textId="77777777" w:rsidR="00E930E4" w:rsidRPr="00512117" w:rsidRDefault="00E930E4" w:rsidP="00896DB2">
      <w:pPr>
        <w:rPr>
          <w:rFonts w:ascii="Garamond" w:hAnsi="Garamond"/>
          <w:b/>
          <w:color w:val="000000"/>
        </w:rPr>
      </w:pPr>
    </w:p>
    <w:p w14:paraId="5B3C32EC" w14:textId="77777777" w:rsidR="00896DB2" w:rsidRPr="00512117" w:rsidRDefault="00974F7F" w:rsidP="00896DB2">
      <w:pPr>
        <w:rPr>
          <w:rFonts w:ascii="Garamond" w:hAnsi="Garamond"/>
          <w:b/>
          <w:color w:val="000000"/>
        </w:rPr>
      </w:pPr>
      <w:r w:rsidRPr="00512117">
        <w:rPr>
          <w:rFonts w:ascii="Garamond" w:hAnsi="Garamond"/>
          <w:b/>
          <w:color w:val="000000"/>
        </w:rPr>
        <w:t>Přílohy</w:t>
      </w:r>
    </w:p>
    <w:p w14:paraId="74EAC82A" w14:textId="451FFFA8" w:rsidR="00580601" w:rsidRPr="00512117" w:rsidRDefault="00580601" w:rsidP="00580601">
      <w:pPr>
        <w:numPr>
          <w:ilvl w:val="0"/>
          <w:numId w:val="2"/>
        </w:numPr>
        <w:rPr>
          <w:rFonts w:ascii="Garamond" w:hAnsi="Garamond"/>
          <w:bCs/>
          <w:color w:val="000000"/>
        </w:rPr>
      </w:pPr>
      <w:r w:rsidRPr="00512117">
        <w:rPr>
          <w:rFonts w:ascii="Garamond" w:hAnsi="Garamond"/>
          <w:bCs/>
          <w:color w:val="000000"/>
        </w:rPr>
        <w:t>lustrace ISAS</w:t>
      </w:r>
    </w:p>
    <w:p w14:paraId="58BE2B0A" w14:textId="370153C3" w:rsidR="003B1346" w:rsidRPr="00512117" w:rsidRDefault="003B1346" w:rsidP="00580601">
      <w:pPr>
        <w:numPr>
          <w:ilvl w:val="0"/>
          <w:numId w:val="2"/>
        </w:numPr>
        <w:rPr>
          <w:rFonts w:ascii="Garamond" w:hAnsi="Garamond"/>
          <w:bCs/>
          <w:color w:val="000000"/>
        </w:rPr>
      </w:pPr>
      <w:r w:rsidRPr="00512117">
        <w:rPr>
          <w:rFonts w:ascii="Garamond" w:hAnsi="Garamond"/>
          <w:bCs/>
          <w:color w:val="000000"/>
        </w:rPr>
        <w:t>lustrace CEPR</w:t>
      </w:r>
    </w:p>
    <w:sectPr w:rsidR="003B1346" w:rsidRPr="0051211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6A05" w14:textId="77777777" w:rsidR="00464FFD" w:rsidRDefault="00464FFD">
      <w:r>
        <w:separator/>
      </w:r>
    </w:p>
  </w:endnote>
  <w:endnote w:type="continuationSeparator" w:id="0">
    <w:p w14:paraId="16F0C253" w14:textId="77777777" w:rsidR="00464FFD" w:rsidRDefault="0046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161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1C066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717C" w14:textId="77777777" w:rsidR="00464FFD" w:rsidRDefault="00464FFD">
      <w:r>
        <w:separator/>
      </w:r>
    </w:p>
  </w:footnote>
  <w:footnote w:type="continuationSeparator" w:id="0">
    <w:p w14:paraId="38CCE9B8" w14:textId="77777777" w:rsidR="00464FFD" w:rsidRDefault="0046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23F7" w14:textId="2659105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641/2024</w:t>
    </w:r>
    <w:r w:rsidRPr="00943455">
      <w:rPr>
        <w:rFonts w:ascii="Garamond" w:hAnsi="Garamond"/>
      </w:rPr>
      <w:t>-</w:t>
    </w:r>
    <w:r w:rsidR="0058060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C9E7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B167D1"/>
    <w:multiLevelType w:val="hybridMultilevel"/>
    <w:tmpl w:val="5504FE16"/>
    <w:lvl w:ilvl="0" w:tplc="F70AE14A">
      <w:start w:val="2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4294">
    <w:abstractNumId w:val="0"/>
  </w:num>
  <w:num w:numId="2" w16cid:durableId="8619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0/24 12:36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C7B3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1346"/>
    <w:rsid w:val="00401AD9"/>
    <w:rsid w:val="00464FFD"/>
    <w:rsid w:val="00512117"/>
    <w:rsid w:val="00512183"/>
    <w:rsid w:val="00530FF0"/>
    <w:rsid w:val="005643FE"/>
    <w:rsid w:val="0056473A"/>
    <w:rsid w:val="00580601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35ADE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898C2"/>
  <w14:defaultImageDpi w14:val="0"/>
  <w15:docId w15:val="{CC6FF2F9-A8DB-44BD-B13D-9B42BB46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3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284</Words>
  <Characters>1676</Characters>
  <Application>Microsoft Office Word</Application>
  <DocSecurity>0</DocSecurity>
  <Lines>13</Lines>
  <Paragraphs>3</Paragraphs>
  <ScaleCrop>false</ScaleCrop>
  <Company>CCA Systems a.s.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2024-10-29T07:35:00Z</cp:lastPrinted>
  <dcterms:created xsi:type="dcterms:W3CDTF">2024-10-29T07:36:00Z</dcterms:created>
  <dcterms:modified xsi:type="dcterms:W3CDTF">2024-10-29T08:08:00Z</dcterms:modified>
</cp:coreProperties>
</file>