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321F" w14:textId="77777777" w:rsidR="00896DB2" w:rsidRPr="00553EE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53EE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53EE2">
        <w:rPr>
          <w:rFonts w:ascii="Garamond" w:hAnsi="Garamond"/>
          <w:b/>
          <w:color w:val="000000"/>
          <w:sz w:val="36"/>
        </w:rPr>
        <w:t> </w:t>
      </w:r>
    </w:p>
    <w:p w14:paraId="5E2BACEC" w14:textId="77777777" w:rsidR="00896DB2" w:rsidRPr="00553EE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53EE2">
        <w:rPr>
          <w:rFonts w:ascii="Garamond" w:hAnsi="Garamond"/>
          <w:color w:val="000000"/>
        </w:rPr>
        <w:t> U Soudu</w:t>
      </w:r>
      <w:r w:rsidR="00E930E4" w:rsidRPr="00553EE2">
        <w:rPr>
          <w:rFonts w:ascii="Garamond" w:hAnsi="Garamond"/>
          <w:color w:val="000000"/>
        </w:rPr>
        <w:t xml:space="preserve"> 6187/4, 708 82 Ostrava-Poruba</w:t>
      </w:r>
    </w:p>
    <w:p w14:paraId="4C95B585" w14:textId="77777777" w:rsidR="00896DB2" w:rsidRPr="00553EE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53EE2">
        <w:rPr>
          <w:rFonts w:ascii="Garamond" w:hAnsi="Garamond"/>
          <w:color w:val="000000"/>
        </w:rPr>
        <w:t>tel.: 596 972 111,</w:t>
      </w:r>
      <w:r w:rsidR="00E930E4" w:rsidRPr="00553EE2">
        <w:rPr>
          <w:rFonts w:ascii="Garamond" w:hAnsi="Garamond"/>
          <w:color w:val="000000"/>
        </w:rPr>
        <w:t xml:space="preserve"> fax: 596 972 801,</w:t>
      </w:r>
      <w:r w:rsidRPr="00553EE2">
        <w:rPr>
          <w:rFonts w:ascii="Garamond" w:hAnsi="Garamond"/>
          <w:color w:val="000000"/>
        </w:rPr>
        <w:t xml:space="preserve"> e-mail: osostrava@osoud.ova.justice.cz, </w:t>
      </w:r>
      <w:r w:rsidRPr="00553EE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53EE2" w14:paraId="1C41F27D" w14:textId="77777777" w:rsidTr="00401AD9">
        <w:tc>
          <w:tcPr>
            <w:tcW w:w="1123" w:type="pct"/>
            <w:tcMar>
              <w:bottom w:w="0" w:type="dxa"/>
            </w:tcMar>
          </w:tcPr>
          <w:p w14:paraId="26619CB7" w14:textId="77777777" w:rsidR="00896DB2" w:rsidRPr="00553EE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EE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53EE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C5D374" w14:textId="77777777" w:rsidR="00896DB2" w:rsidRPr="00553EE2" w:rsidRDefault="00E930E4" w:rsidP="00401AD9">
            <w:pPr>
              <w:rPr>
                <w:rFonts w:ascii="Garamond" w:hAnsi="Garamond"/>
                <w:color w:val="000000"/>
              </w:rPr>
            </w:pPr>
            <w:r w:rsidRPr="00553EE2">
              <w:rPr>
                <w:rFonts w:ascii="Garamond" w:hAnsi="Garamond"/>
                <w:color w:val="000000"/>
              </w:rPr>
              <w:t>0 Si 647/2025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54DBABF" w14:textId="09E784C0" w:rsidR="00873B33" w:rsidRPr="00553EE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Vážen</w:t>
            </w:r>
            <w:r w:rsidR="00411E43" w:rsidRPr="00553EE2">
              <w:rPr>
                <w:rFonts w:ascii="Garamond" w:hAnsi="Garamond"/>
              </w:rPr>
              <w:t>á paní</w:t>
            </w:r>
          </w:p>
          <w:p w14:paraId="37D3859E" w14:textId="439DF1ED" w:rsidR="00670D1E" w:rsidRPr="00553EE2" w:rsidRDefault="00411E43" w:rsidP="00C06A7E">
            <w:pPr>
              <w:spacing w:line="240" w:lineRule="exact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JUDr. Zdeňka Friedelová – advokátka</w:t>
            </w:r>
          </w:p>
          <w:p w14:paraId="700D41EA" w14:textId="0654A5DB" w:rsidR="00411E43" w:rsidRPr="00553EE2" w:rsidRDefault="00411E43" w:rsidP="00C06A7E">
            <w:pPr>
              <w:spacing w:line="240" w:lineRule="exact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Petřkovická 974/5a</w:t>
            </w:r>
          </w:p>
          <w:p w14:paraId="48B9D58A" w14:textId="6A70BDFB" w:rsidR="00896DB2" w:rsidRPr="00553EE2" w:rsidRDefault="00411E43" w:rsidP="00411E43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553EE2">
              <w:rPr>
                <w:rFonts w:ascii="Garamond" w:hAnsi="Garamond"/>
              </w:rPr>
              <w:t>725 29  Petřkovice</w:t>
            </w:r>
          </w:p>
        </w:tc>
      </w:tr>
      <w:tr w:rsidR="00896DB2" w:rsidRPr="00553EE2" w14:paraId="744A88D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90079B5" w14:textId="77777777" w:rsidR="00896DB2" w:rsidRPr="00553EE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EE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249D57F" w14:textId="77777777" w:rsidR="00896DB2" w:rsidRPr="00553EE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5901A37" w14:textId="77777777" w:rsidR="00896DB2" w:rsidRPr="00553EE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3EE2" w14:paraId="79FDCB3C" w14:textId="77777777" w:rsidTr="00401AD9">
        <w:tc>
          <w:tcPr>
            <w:tcW w:w="1123" w:type="pct"/>
            <w:tcMar>
              <w:top w:w="0" w:type="dxa"/>
            </w:tcMar>
          </w:tcPr>
          <w:p w14:paraId="6A70B0A4" w14:textId="77777777" w:rsidR="00896DB2" w:rsidRPr="00553EE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EE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0356C42" w14:textId="77777777" w:rsidR="00896DB2" w:rsidRPr="00553EE2" w:rsidRDefault="00BA6A0B" w:rsidP="00401AD9">
            <w:pPr>
              <w:rPr>
                <w:rFonts w:ascii="Garamond" w:hAnsi="Garamond"/>
                <w:color w:val="000000"/>
              </w:rPr>
            </w:pPr>
            <w:r w:rsidRPr="00553EE2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C86C9F0" w14:textId="77777777" w:rsidR="00896DB2" w:rsidRPr="00553EE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53EE2" w14:paraId="615CB0FD" w14:textId="77777777" w:rsidTr="00401AD9">
        <w:tc>
          <w:tcPr>
            <w:tcW w:w="1123" w:type="pct"/>
            <w:tcMar>
              <w:top w:w="0" w:type="dxa"/>
            </w:tcMar>
          </w:tcPr>
          <w:p w14:paraId="186ABD3A" w14:textId="77777777" w:rsidR="00896DB2" w:rsidRPr="00553EE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53EE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EA1A6F" w14:textId="77777777" w:rsidR="00896DB2" w:rsidRPr="00553EE2" w:rsidRDefault="00E930E4" w:rsidP="00401AD9">
            <w:pPr>
              <w:rPr>
                <w:rFonts w:ascii="Garamond" w:hAnsi="Garamond"/>
                <w:color w:val="000000"/>
              </w:rPr>
            </w:pPr>
            <w:r w:rsidRPr="00553EE2">
              <w:rPr>
                <w:rFonts w:ascii="Garamond" w:hAnsi="Garamond"/>
                <w:color w:val="000000"/>
              </w:rPr>
              <w:t>10.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D04EF4A" w14:textId="77777777" w:rsidR="00896DB2" w:rsidRPr="00553EE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BFEC236" w14:textId="77777777" w:rsidR="00896DB2" w:rsidRPr="00553EE2" w:rsidRDefault="00896DB2" w:rsidP="00896DB2">
      <w:pPr>
        <w:rPr>
          <w:rFonts w:ascii="Garamond" w:hAnsi="Garamond"/>
          <w:color w:val="000000"/>
        </w:rPr>
      </w:pPr>
    </w:p>
    <w:p w14:paraId="376D6576" w14:textId="77777777" w:rsidR="00896DB2" w:rsidRPr="00553EE2" w:rsidRDefault="00896DB2" w:rsidP="00896DB2">
      <w:pPr>
        <w:rPr>
          <w:rFonts w:ascii="Garamond" w:hAnsi="Garamond"/>
          <w:color w:val="000000"/>
        </w:rPr>
      </w:pPr>
    </w:p>
    <w:p w14:paraId="7ADA4385" w14:textId="4141189A" w:rsidR="00896DB2" w:rsidRPr="00553EE2" w:rsidRDefault="00896DB2" w:rsidP="00E930E4">
      <w:pPr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11E43" w:rsidRPr="00553EE2">
        <w:rPr>
          <w:rFonts w:ascii="Garamond" w:hAnsi="Garamond"/>
          <w:b/>
          <w:color w:val="000000"/>
        </w:rPr>
        <w:t>,</w:t>
      </w:r>
      <w:r w:rsidRPr="00553EE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53EE2">
        <w:rPr>
          <w:rFonts w:ascii="Garamond" w:hAnsi="Garamond"/>
          <w:color w:val="000000"/>
        </w:rPr>
        <w:t xml:space="preserve"> </w:t>
      </w:r>
    </w:p>
    <w:p w14:paraId="225D357C" w14:textId="77777777" w:rsidR="002B20C2" w:rsidRPr="00553EE2" w:rsidRDefault="002B20C2" w:rsidP="00E930E4">
      <w:pPr>
        <w:jc w:val="both"/>
        <w:rPr>
          <w:rFonts w:ascii="Garamond" w:hAnsi="Garamond"/>
          <w:color w:val="000000"/>
        </w:rPr>
      </w:pPr>
    </w:p>
    <w:p w14:paraId="6CD9ACBD" w14:textId="4297372C" w:rsidR="005B440A" w:rsidRPr="00553EE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>Vážen</w:t>
      </w:r>
      <w:r w:rsidR="00411E43" w:rsidRPr="00553EE2">
        <w:rPr>
          <w:rFonts w:ascii="Garamond" w:hAnsi="Garamond"/>
          <w:color w:val="000000"/>
        </w:rPr>
        <w:t>á paní doktorko</w:t>
      </w:r>
      <w:r w:rsidR="00512183" w:rsidRPr="00553EE2">
        <w:rPr>
          <w:rFonts w:ascii="Garamond" w:hAnsi="Garamond"/>
        </w:rPr>
        <w:t>,</w:t>
      </w:r>
    </w:p>
    <w:p w14:paraId="15D85A4C" w14:textId="07450E47" w:rsidR="00411E43" w:rsidRPr="00553EE2" w:rsidRDefault="00896DB2" w:rsidP="00411E43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 xml:space="preserve">Okresní soud v Ostravě obdržel dne </w:t>
      </w:r>
      <w:r w:rsidR="00411E43" w:rsidRPr="00553EE2">
        <w:rPr>
          <w:rFonts w:ascii="Garamond" w:hAnsi="Garamond"/>
          <w:color w:val="000000"/>
        </w:rPr>
        <w:t>5</w:t>
      </w:r>
      <w:r w:rsidR="00CC6E1B" w:rsidRPr="00553EE2">
        <w:rPr>
          <w:rFonts w:ascii="Garamond" w:hAnsi="Garamond"/>
          <w:color w:val="000000"/>
        </w:rPr>
        <w:t xml:space="preserve">. listopadu 2025 </w:t>
      </w:r>
      <w:r w:rsidRPr="00553EE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11E43" w:rsidRPr="00553EE2">
        <w:rPr>
          <w:rFonts w:ascii="Garamond" w:hAnsi="Garamond"/>
          <w:color w:val="000000"/>
        </w:rPr>
        <w:t>informací o všech žalobách, podaných ze strany Ing. Zdeňka H</w:t>
      </w:r>
      <w:r w:rsidR="00553EE2">
        <w:rPr>
          <w:rFonts w:ascii="Garamond" w:hAnsi="Garamond"/>
          <w:color w:val="000000"/>
        </w:rPr>
        <w:t>.</w:t>
      </w:r>
      <w:r w:rsidR="00411E43" w:rsidRPr="00553EE2">
        <w:rPr>
          <w:rFonts w:ascii="Garamond" w:hAnsi="Garamond"/>
          <w:color w:val="000000"/>
        </w:rPr>
        <w:t xml:space="preserve">, nar. </w:t>
      </w:r>
      <w:r w:rsidR="00553EE2">
        <w:rPr>
          <w:rFonts w:ascii="Garamond" w:hAnsi="Garamond"/>
          <w:color w:val="000000"/>
        </w:rPr>
        <w:t>XXXXX</w:t>
      </w:r>
      <w:r w:rsidR="00411E43" w:rsidRPr="00553EE2">
        <w:rPr>
          <w:rFonts w:ascii="Garamond" w:hAnsi="Garamond"/>
          <w:color w:val="000000"/>
        </w:rPr>
        <w:t>, Ing. Blanky H</w:t>
      </w:r>
      <w:r w:rsidR="00553EE2">
        <w:rPr>
          <w:rFonts w:ascii="Garamond" w:hAnsi="Garamond"/>
          <w:color w:val="000000"/>
        </w:rPr>
        <w:t>.</w:t>
      </w:r>
      <w:r w:rsidR="00411E43" w:rsidRPr="00553EE2">
        <w:rPr>
          <w:rFonts w:ascii="Garamond" w:hAnsi="Garamond"/>
          <w:color w:val="000000"/>
        </w:rPr>
        <w:t xml:space="preserve">, nar. </w:t>
      </w:r>
      <w:r w:rsidR="00553EE2">
        <w:rPr>
          <w:rFonts w:ascii="Garamond" w:hAnsi="Garamond"/>
          <w:color w:val="000000"/>
        </w:rPr>
        <w:t>XXXXX</w:t>
      </w:r>
      <w:r w:rsidR="00411E43" w:rsidRPr="00553EE2">
        <w:rPr>
          <w:rFonts w:ascii="Garamond" w:hAnsi="Garamond"/>
          <w:color w:val="000000"/>
        </w:rPr>
        <w:t>, Martiny H</w:t>
      </w:r>
      <w:r w:rsidR="00553EE2">
        <w:rPr>
          <w:rFonts w:ascii="Garamond" w:hAnsi="Garamond"/>
          <w:color w:val="000000"/>
        </w:rPr>
        <w:t>.</w:t>
      </w:r>
      <w:r w:rsidR="00411E43" w:rsidRPr="00553EE2">
        <w:rPr>
          <w:rFonts w:ascii="Garamond" w:hAnsi="Garamond"/>
          <w:color w:val="000000"/>
        </w:rPr>
        <w:t xml:space="preserve">, nar. </w:t>
      </w:r>
      <w:r w:rsidR="00553EE2">
        <w:rPr>
          <w:rFonts w:ascii="Garamond" w:hAnsi="Garamond"/>
          <w:color w:val="000000"/>
        </w:rPr>
        <w:t>XXXXX</w:t>
      </w:r>
      <w:r w:rsidR="00411E43" w:rsidRPr="00553EE2">
        <w:rPr>
          <w:rFonts w:ascii="Garamond" w:hAnsi="Garamond"/>
          <w:color w:val="000000"/>
        </w:rPr>
        <w:t>, Gabriely Č</w:t>
      </w:r>
      <w:r w:rsidR="00553EE2">
        <w:rPr>
          <w:rFonts w:ascii="Garamond" w:hAnsi="Garamond"/>
          <w:color w:val="000000"/>
        </w:rPr>
        <w:t>.</w:t>
      </w:r>
      <w:r w:rsidR="00411E43" w:rsidRPr="00553EE2">
        <w:rPr>
          <w:rFonts w:ascii="Garamond" w:hAnsi="Garamond"/>
          <w:color w:val="000000"/>
        </w:rPr>
        <w:t xml:space="preserve">, nar. </w:t>
      </w:r>
      <w:r w:rsidR="00553EE2">
        <w:rPr>
          <w:rFonts w:ascii="Garamond" w:hAnsi="Garamond"/>
          <w:color w:val="000000"/>
        </w:rPr>
        <w:t>XXXXX</w:t>
      </w:r>
      <w:r w:rsidR="00411E43" w:rsidRPr="00553EE2">
        <w:rPr>
          <w:rFonts w:ascii="Garamond" w:hAnsi="Garamond"/>
          <w:color w:val="000000"/>
        </w:rPr>
        <w:t xml:space="preserve">, kterými se domáhají dodání řádného vyúčtování služeb, poskytovaných v souvislosti s užíváním bytové jednotky, nebo zaplacení zákonných pokut, na něž jim měl vzniknout nárok v souvislostí s nedodáním řádného vyúčtování případně jimiž uplatňují současně oba tyto nároky, a to s uvedením následujících údajů : </w:t>
      </w:r>
    </w:p>
    <w:p w14:paraId="280CDBD2" w14:textId="77777777" w:rsidR="00411E43" w:rsidRPr="00553EE2" w:rsidRDefault="00411E43" w:rsidP="00411E43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 xml:space="preserve">a) kdy byla žaloba podána </w:t>
      </w:r>
    </w:p>
    <w:p w14:paraId="1059C256" w14:textId="77777777" w:rsidR="00411E43" w:rsidRPr="00553EE2" w:rsidRDefault="00411E43" w:rsidP="00411E43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 xml:space="preserve">b) za jaké období je požadováno dodání řádného vyúčtování </w:t>
      </w:r>
    </w:p>
    <w:p w14:paraId="1B2C190B" w14:textId="1F461F9A" w:rsidR="00411E43" w:rsidRPr="00553EE2" w:rsidRDefault="00411E43" w:rsidP="00411E43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>c) výše zákonné pokuty jež je podanou žalobou požadována a za jaké období (má se na mysli zákonná pokuta stanovená ustanovením § 13 zákona č. 67/2013 Sb. pro případ porušení povinnosti dodat řádné vyúčtování ve lhůtě, stanovení § 7 zákona č. 67/2013 Sb.),</w:t>
      </w:r>
    </w:p>
    <w:p w14:paraId="3B07BDDD" w14:textId="5D758A6E" w:rsidR="00411E43" w:rsidRPr="00553EE2" w:rsidRDefault="00411E43" w:rsidP="00411E43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>a to z důvodu probíhajícího soudního řízení.</w:t>
      </w:r>
    </w:p>
    <w:p w14:paraId="1569DDB3" w14:textId="6D971602" w:rsidR="005B440A" w:rsidRPr="00553EE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 xml:space="preserve">V souladu s § 14 odst. 5 písm. d) </w:t>
      </w:r>
      <w:r w:rsidR="00586CB4" w:rsidRPr="00553EE2">
        <w:rPr>
          <w:rFonts w:ascii="Garamond" w:hAnsi="Garamond"/>
          <w:color w:val="000000"/>
        </w:rPr>
        <w:t>InfZ</w:t>
      </w:r>
      <w:r w:rsidRPr="00553EE2">
        <w:rPr>
          <w:rFonts w:ascii="Garamond" w:hAnsi="Garamond"/>
          <w:color w:val="000000"/>
        </w:rPr>
        <w:t xml:space="preserve"> vyhovuji</w:t>
      </w:r>
      <w:r w:rsidRPr="00553EE2">
        <w:rPr>
          <w:rFonts w:ascii="Garamond" w:hAnsi="Garamond"/>
          <w:b/>
          <w:color w:val="000000"/>
        </w:rPr>
        <w:t xml:space="preserve"> </w:t>
      </w:r>
      <w:r w:rsidRPr="00553EE2">
        <w:rPr>
          <w:rFonts w:ascii="Garamond" w:hAnsi="Garamond"/>
          <w:color w:val="000000"/>
        </w:rPr>
        <w:t>V</w:t>
      </w:r>
      <w:r w:rsidR="005B440A" w:rsidRPr="00553EE2">
        <w:rPr>
          <w:rFonts w:ascii="Garamond" w:hAnsi="Garamond"/>
          <w:color w:val="000000"/>
        </w:rPr>
        <w:t>aší žádosti a v příloze zasílám</w:t>
      </w:r>
      <w:r w:rsidR="00411E43" w:rsidRPr="00553EE2">
        <w:rPr>
          <w:rFonts w:ascii="Garamond" w:hAnsi="Garamond"/>
          <w:color w:val="000000"/>
        </w:rPr>
        <w:t xml:space="preserve"> výpisy požadovaných řízení.</w:t>
      </w:r>
    </w:p>
    <w:p w14:paraId="3350C665" w14:textId="77777777" w:rsidR="005B440A" w:rsidRPr="00553EE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53EE2">
        <w:rPr>
          <w:rFonts w:ascii="Garamond" w:hAnsi="Garamond"/>
          <w:color w:val="000000"/>
        </w:rPr>
        <w:t>S</w:t>
      </w:r>
      <w:r w:rsidR="005B440A" w:rsidRPr="00553EE2">
        <w:rPr>
          <w:rFonts w:ascii="Garamond" w:hAnsi="Garamond"/>
          <w:color w:val="000000"/>
        </w:rPr>
        <w:t> </w:t>
      </w:r>
      <w:r w:rsidRPr="00553EE2">
        <w:rPr>
          <w:rFonts w:ascii="Garamond" w:hAnsi="Garamond"/>
          <w:color w:val="000000"/>
        </w:rPr>
        <w:t>pozdrav</w:t>
      </w:r>
      <w:r w:rsidR="005B440A" w:rsidRPr="00553EE2">
        <w:rPr>
          <w:rFonts w:ascii="Garamond" w:hAnsi="Garamond"/>
          <w:color w:val="000000"/>
        </w:rPr>
        <w:t>em</w:t>
      </w:r>
    </w:p>
    <w:p w14:paraId="3CD7EDFA" w14:textId="77777777" w:rsidR="005B440A" w:rsidRPr="00553EE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53EE2" w14:paraId="77A1209F" w14:textId="77777777" w:rsidTr="00047ED5">
        <w:tc>
          <w:tcPr>
            <w:tcW w:w="4048" w:type="dxa"/>
            <w:hideMark/>
          </w:tcPr>
          <w:p w14:paraId="42D16F21" w14:textId="77777777" w:rsidR="00047ED5" w:rsidRPr="00553EE2" w:rsidRDefault="00BA6A0B">
            <w:pPr>
              <w:widowControl w:val="0"/>
              <w:rPr>
                <w:rFonts w:ascii="Garamond" w:hAnsi="Garamond"/>
              </w:rPr>
            </w:pPr>
            <w:r w:rsidRPr="00553EE2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53EE2" w14:paraId="31DE32DB" w14:textId="77777777" w:rsidTr="00047ED5">
        <w:tc>
          <w:tcPr>
            <w:tcW w:w="4048" w:type="dxa"/>
            <w:hideMark/>
          </w:tcPr>
          <w:p w14:paraId="7B6D7995" w14:textId="435BA259" w:rsidR="00047ED5" w:rsidRPr="00553EE2" w:rsidRDefault="00411E43">
            <w:pPr>
              <w:widowControl w:val="0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vyšší soudní úřednice</w:t>
            </w:r>
          </w:p>
        </w:tc>
      </w:tr>
      <w:tr w:rsidR="00047ED5" w:rsidRPr="00553EE2" w14:paraId="3E69AA49" w14:textId="77777777" w:rsidTr="00047ED5">
        <w:tc>
          <w:tcPr>
            <w:tcW w:w="4048" w:type="dxa"/>
            <w:hideMark/>
          </w:tcPr>
          <w:p w14:paraId="3451BA6D" w14:textId="77777777" w:rsidR="00047ED5" w:rsidRPr="00553EE2" w:rsidRDefault="00047ED5">
            <w:pPr>
              <w:widowControl w:val="0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53EE2" w14:paraId="523F4D98" w14:textId="77777777" w:rsidTr="00047ED5">
        <w:tc>
          <w:tcPr>
            <w:tcW w:w="4048" w:type="dxa"/>
            <w:hideMark/>
          </w:tcPr>
          <w:p w14:paraId="76B67F51" w14:textId="77777777" w:rsidR="00047ED5" w:rsidRPr="00553EE2" w:rsidRDefault="00047ED5">
            <w:pPr>
              <w:widowControl w:val="0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53EE2" w14:paraId="075B561F" w14:textId="77777777" w:rsidTr="00047ED5">
        <w:tc>
          <w:tcPr>
            <w:tcW w:w="4048" w:type="dxa"/>
            <w:hideMark/>
          </w:tcPr>
          <w:p w14:paraId="6190B422" w14:textId="77777777" w:rsidR="00047ED5" w:rsidRPr="00553EE2" w:rsidRDefault="00047ED5">
            <w:pPr>
              <w:widowControl w:val="0"/>
              <w:rPr>
                <w:rFonts w:ascii="Garamond" w:hAnsi="Garamond"/>
              </w:rPr>
            </w:pPr>
            <w:r w:rsidRPr="00553EE2">
              <w:rPr>
                <w:rFonts w:ascii="Garamond" w:hAnsi="Garamond"/>
              </w:rPr>
              <w:t>přístupu k informacím</w:t>
            </w:r>
          </w:p>
        </w:tc>
      </w:tr>
    </w:tbl>
    <w:p w14:paraId="5603879A" w14:textId="77777777" w:rsidR="00896DB2" w:rsidRPr="00553EE2" w:rsidRDefault="00896DB2" w:rsidP="00896DB2">
      <w:pPr>
        <w:rPr>
          <w:b/>
          <w:color w:val="000000"/>
        </w:rPr>
      </w:pPr>
    </w:p>
    <w:p w14:paraId="6075FC74" w14:textId="77777777" w:rsidR="00896DB2" w:rsidRPr="00553EE2" w:rsidRDefault="00896DB2" w:rsidP="00896DB2">
      <w:pPr>
        <w:rPr>
          <w:b/>
          <w:color w:val="000000"/>
        </w:rPr>
      </w:pPr>
    </w:p>
    <w:p w14:paraId="2962E25B" w14:textId="77777777" w:rsidR="00E930E4" w:rsidRPr="00553EE2" w:rsidRDefault="00E930E4" w:rsidP="00896DB2">
      <w:pPr>
        <w:rPr>
          <w:rFonts w:ascii="Garamond" w:hAnsi="Garamond"/>
          <w:b/>
          <w:color w:val="000000"/>
        </w:rPr>
      </w:pPr>
    </w:p>
    <w:p w14:paraId="51928C55" w14:textId="77777777" w:rsidR="00E930E4" w:rsidRPr="00553EE2" w:rsidRDefault="00E930E4" w:rsidP="00896DB2">
      <w:pPr>
        <w:rPr>
          <w:rFonts w:ascii="Garamond" w:hAnsi="Garamond"/>
          <w:b/>
          <w:color w:val="000000"/>
        </w:rPr>
      </w:pPr>
    </w:p>
    <w:p w14:paraId="7E1E7975" w14:textId="77777777" w:rsidR="00E930E4" w:rsidRPr="00553EE2" w:rsidRDefault="00E930E4" w:rsidP="00896DB2">
      <w:pPr>
        <w:rPr>
          <w:rFonts w:ascii="Garamond" w:hAnsi="Garamond"/>
          <w:b/>
          <w:color w:val="000000"/>
        </w:rPr>
      </w:pPr>
    </w:p>
    <w:p w14:paraId="722682E0" w14:textId="77777777" w:rsidR="00E930E4" w:rsidRPr="00553EE2" w:rsidRDefault="00E930E4" w:rsidP="00896DB2">
      <w:pPr>
        <w:rPr>
          <w:rFonts w:ascii="Garamond" w:hAnsi="Garamond"/>
          <w:b/>
          <w:color w:val="000000"/>
        </w:rPr>
      </w:pPr>
    </w:p>
    <w:p w14:paraId="31DFE0C9" w14:textId="77777777" w:rsidR="00411E43" w:rsidRPr="00553EE2" w:rsidRDefault="00411E43" w:rsidP="00896DB2">
      <w:pPr>
        <w:rPr>
          <w:rFonts w:ascii="Garamond" w:hAnsi="Garamond"/>
          <w:b/>
          <w:color w:val="000000"/>
        </w:rPr>
      </w:pPr>
    </w:p>
    <w:p w14:paraId="4D1DE623" w14:textId="01C30693" w:rsidR="00896DB2" w:rsidRPr="00553EE2" w:rsidRDefault="00974F7F" w:rsidP="00896DB2">
      <w:pPr>
        <w:rPr>
          <w:rFonts w:ascii="Garamond" w:hAnsi="Garamond"/>
          <w:b/>
          <w:color w:val="000000"/>
        </w:rPr>
      </w:pPr>
      <w:r w:rsidRPr="00553EE2">
        <w:rPr>
          <w:rFonts w:ascii="Garamond" w:hAnsi="Garamond"/>
          <w:b/>
          <w:color w:val="000000"/>
        </w:rPr>
        <w:t>Přílohy</w:t>
      </w:r>
    </w:p>
    <w:p w14:paraId="0F12A429" w14:textId="257B2EE6" w:rsidR="00010725" w:rsidRPr="00553EE2" w:rsidRDefault="00411E43" w:rsidP="00411E43">
      <w:pPr>
        <w:numPr>
          <w:ilvl w:val="0"/>
          <w:numId w:val="1"/>
        </w:numPr>
        <w:jc w:val="both"/>
        <w:rPr>
          <w:rFonts w:ascii="Garamond" w:hAnsi="Garamond"/>
        </w:rPr>
      </w:pPr>
      <w:r w:rsidRPr="00553EE2">
        <w:rPr>
          <w:rFonts w:ascii="Garamond" w:hAnsi="Garamond"/>
        </w:rPr>
        <w:t xml:space="preserve">Lustrace ISAS </w:t>
      </w:r>
    </w:p>
    <w:sectPr w:rsidR="00010725" w:rsidRPr="00553EE2" w:rsidSect="00841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3C66" w14:textId="77777777" w:rsidR="000168AC" w:rsidRDefault="000168AC">
      <w:r>
        <w:separator/>
      </w:r>
    </w:p>
  </w:endnote>
  <w:endnote w:type="continuationSeparator" w:id="0">
    <w:p w14:paraId="40689191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AFCA" w14:textId="77777777" w:rsidR="00E6418A" w:rsidRDefault="00E641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88E8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1231FD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5692" w14:textId="77777777" w:rsidR="00E6418A" w:rsidRDefault="00E641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B184F" w14:textId="77777777" w:rsidR="000168AC" w:rsidRDefault="000168AC">
      <w:r>
        <w:separator/>
      </w:r>
    </w:p>
  </w:footnote>
  <w:footnote w:type="continuationSeparator" w:id="0">
    <w:p w14:paraId="618099B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D738" w14:textId="77777777" w:rsidR="00E6418A" w:rsidRDefault="00E641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B016" w14:textId="0530B056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647/2025</w:t>
    </w:r>
    <w:r w:rsidRPr="00943455">
      <w:rPr>
        <w:rFonts w:ascii="Garamond" w:hAnsi="Garamond"/>
      </w:rPr>
      <w:t>-</w:t>
    </w:r>
    <w:r w:rsidR="007A20DB">
      <w:rPr>
        <w:rFonts w:ascii="Garamond" w:hAnsi="Garamond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1EB7" w14:textId="77777777" w:rsidR="00E6418A" w:rsidRDefault="00E641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41A4D"/>
    <w:multiLevelType w:val="hybridMultilevel"/>
    <w:tmpl w:val="4E047810"/>
    <w:lvl w:ilvl="0" w:tplc="A7B6A1E4">
      <w:start w:val="10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881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10 07:58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4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11E43"/>
    <w:rsid w:val="00512183"/>
    <w:rsid w:val="00530FF0"/>
    <w:rsid w:val="00553EE2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A20DB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088A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D3367"/>
  <w14:defaultImageDpi w14:val="0"/>
  <w15:docId w15:val="{D81BA153-02AD-48E3-B390-B90760F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283</Words>
  <Characters>1561</Characters>
  <Application>Microsoft Office Word</Application>
  <DocSecurity>0</DocSecurity>
  <Lines>13</Lines>
  <Paragraphs>3</Paragraphs>
  <ScaleCrop>false</ScaleCrop>
  <Company>CCA Systems a.s.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2025-11-10T07:12:00Z</cp:lastPrinted>
  <dcterms:created xsi:type="dcterms:W3CDTF">2025-11-10T07:12:00Z</dcterms:created>
  <dcterms:modified xsi:type="dcterms:W3CDTF">2025-11-10T07:24:00Z</dcterms:modified>
</cp:coreProperties>
</file>