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D387" w14:textId="77777777" w:rsidR="00896DB2" w:rsidRPr="00A606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6067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6067D">
        <w:rPr>
          <w:rFonts w:ascii="Garamond" w:hAnsi="Garamond"/>
          <w:b/>
          <w:color w:val="000000"/>
          <w:sz w:val="36"/>
        </w:rPr>
        <w:t> </w:t>
      </w:r>
    </w:p>
    <w:p w14:paraId="2869B60A" w14:textId="77777777" w:rsidR="00896DB2" w:rsidRPr="00A6067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6067D">
        <w:rPr>
          <w:rFonts w:ascii="Garamond" w:hAnsi="Garamond"/>
          <w:color w:val="000000"/>
        </w:rPr>
        <w:t> U Soudu</w:t>
      </w:r>
      <w:r w:rsidR="00E930E4" w:rsidRPr="00A6067D">
        <w:rPr>
          <w:rFonts w:ascii="Garamond" w:hAnsi="Garamond"/>
          <w:color w:val="000000"/>
        </w:rPr>
        <w:t xml:space="preserve"> 6187/4, 708 82 Ostrava-Poruba</w:t>
      </w:r>
    </w:p>
    <w:p w14:paraId="7A7968DC" w14:textId="77777777" w:rsidR="00896DB2" w:rsidRPr="00A6067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6067D">
        <w:rPr>
          <w:rFonts w:ascii="Garamond" w:hAnsi="Garamond"/>
          <w:color w:val="000000"/>
        </w:rPr>
        <w:t>tel.: 596 972 111,</w:t>
      </w:r>
      <w:r w:rsidR="00E930E4" w:rsidRPr="00A6067D">
        <w:rPr>
          <w:rFonts w:ascii="Garamond" w:hAnsi="Garamond"/>
          <w:color w:val="000000"/>
        </w:rPr>
        <w:t xml:space="preserve"> fax: 596 972 801,</w:t>
      </w:r>
      <w:r w:rsidRPr="00A6067D">
        <w:rPr>
          <w:rFonts w:ascii="Garamond" w:hAnsi="Garamond"/>
          <w:color w:val="000000"/>
        </w:rPr>
        <w:t xml:space="preserve"> e-mail: osostrava@osoud.ova.justice.cz, </w:t>
      </w:r>
      <w:r w:rsidRPr="00A6067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A6067D" w14:paraId="0D9FB51A" w14:textId="77777777" w:rsidTr="000359F9">
        <w:tc>
          <w:tcPr>
            <w:tcW w:w="1123" w:type="pct"/>
            <w:tcMar>
              <w:bottom w:w="0" w:type="dxa"/>
            </w:tcMar>
          </w:tcPr>
          <w:p w14:paraId="1EB8A7DA" w14:textId="77777777" w:rsidR="00896DB2" w:rsidRPr="00A606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067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6067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D0C0746" w14:textId="77777777" w:rsidR="00896DB2" w:rsidRPr="00A6067D" w:rsidRDefault="00E930E4" w:rsidP="00401AD9">
            <w:pPr>
              <w:rPr>
                <w:rFonts w:ascii="Garamond" w:hAnsi="Garamond"/>
                <w:color w:val="000000"/>
              </w:rPr>
            </w:pPr>
            <w:r w:rsidRPr="00A6067D">
              <w:rPr>
                <w:rFonts w:ascii="Garamond" w:hAnsi="Garamond"/>
                <w:color w:val="000000"/>
              </w:rPr>
              <w:t>0 Si 687/2024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17FE14B" w14:textId="77777777" w:rsidR="00873B33" w:rsidRPr="00A6067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6067D">
              <w:rPr>
                <w:rFonts w:ascii="Garamond" w:hAnsi="Garamond"/>
              </w:rPr>
              <w:t>Vážený</w:t>
            </w:r>
            <w:r w:rsidR="00BD67DB" w:rsidRPr="00A6067D">
              <w:rPr>
                <w:rFonts w:ascii="Garamond" w:hAnsi="Garamond"/>
              </w:rPr>
              <w:t xml:space="preserve"> pan</w:t>
            </w:r>
          </w:p>
          <w:p w14:paraId="61F2E46B" w14:textId="77777777" w:rsidR="00FF4BEB" w:rsidRPr="00A6067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6067D">
              <w:rPr>
                <w:rFonts w:ascii="Garamond" w:hAnsi="Garamond"/>
              </w:rPr>
              <w:t>JUDr. Vladimír Krčma</w:t>
            </w:r>
          </w:p>
          <w:p w14:paraId="3E31C579" w14:textId="77777777" w:rsidR="00670D1E" w:rsidRPr="00A6067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6067D">
              <w:rPr>
                <w:rFonts w:ascii="Garamond" w:hAnsi="Garamond"/>
              </w:rPr>
              <w:t>Střelecká 437/4</w:t>
            </w:r>
          </w:p>
          <w:p w14:paraId="16717C51" w14:textId="7B0B0159" w:rsidR="00670D1E" w:rsidRPr="00A6067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6067D">
              <w:rPr>
                <w:rFonts w:ascii="Garamond" w:hAnsi="Garamond"/>
              </w:rPr>
              <w:t xml:space="preserve">500 </w:t>
            </w:r>
            <w:proofErr w:type="gramStart"/>
            <w:r w:rsidRPr="00A6067D">
              <w:rPr>
                <w:rFonts w:ascii="Garamond" w:hAnsi="Garamond"/>
              </w:rPr>
              <w:t>02</w:t>
            </w:r>
            <w:r w:rsidR="00264D0C" w:rsidRPr="00A6067D">
              <w:rPr>
                <w:rFonts w:ascii="Garamond" w:hAnsi="Garamond"/>
              </w:rPr>
              <w:t xml:space="preserve">  </w:t>
            </w:r>
            <w:r w:rsidRPr="00A6067D">
              <w:rPr>
                <w:rFonts w:ascii="Garamond" w:hAnsi="Garamond"/>
              </w:rPr>
              <w:t>Hradec</w:t>
            </w:r>
            <w:proofErr w:type="gramEnd"/>
            <w:r w:rsidRPr="00A6067D">
              <w:rPr>
                <w:rFonts w:ascii="Garamond" w:hAnsi="Garamond"/>
              </w:rPr>
              <w:t xml:space="preserve"> Králové</w:t>
            </w:r>
          </w:p>
          <w:p w14:paraId="1ABADC3C" w14:textId="77777777" w:rsidR="00896DB2" w:rsidRPr="00A6067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6067D" w14:paraId="0F766631" w14:textId="77777777" w:rsidTr="000359F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42F36EFA" w14:textId="77777777" w:rsidR="00896DB2" w:rsidRPr="00A606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067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FF54012" w14:textId="77777777" w:rsidR="00896DB2" w:rsidRPr="00A6067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EA79E72" w14:textId="77777777" w:rsidR="00896DB2" w:rsidRPr="00A606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6067D" w14:paraId="16DB3129" w14:textId="77777777" w:rsidTr="000359F9">
        <w:tc>
          <w:tcPr>
            <w:tcW w:w="1123" w:type="pct"/>
            <w:tcMar>
              <w:top w:w="0" w:type="dxa"/>
            </w:tcMar>
          </w:tcPr>
          <w:p w14:paraId="4C3B130F" w14:textId="77777777" w:rsidR="00896DB2" w:rsidRPr="00A606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067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156F534" w14:textId="77777777" w:rsidR="00896DB2" w:rsidRPr="00A6067D" w:rsidRDefault="00BA6A0B" w:rsidP="00401AD9">
            <w:pPr>
              <w:rPr>
                <w:rFonts w:ascii="Garamond" w:hAnsi="Garamond"/>
                <w:color w:val="000000"/>
              </w:rPr>
            </w:pPr>
            <w:r w:rsidRPr="00A6067D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0097BB2" w14:textId="77777777" w:rsidR="00896DB2" w:rsidRPr="00A606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6067D" w14:paraId="0403F87D" w14:textId="77777777" w:rsidTr="000359F9">
        <w:tc>
          <w:tcPr>
            <w:tcW w:w="1123" w:type="pct"/>
            <w:tcMar>
              <w:top w:w="0" w:type="dxa"/>
            </w:tcMar>
          </w:tcPr>
          <w:p w14:paraId="71F9AF09" w14:textId="77777777" w:rsidR="00896DB2" w:rsidRPr="00A6067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6067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2BCCE81" w14:textId="77777777" w:rsidR="00896DB2" w:rsidRPr="00A6067D" w:rsidRDefault="00E930E4" w:rsidP="00401AD9">
            <w:pPr>
              <w:rPr>
                <w:rFonts w:ascii="Garamond" w:hAnsi="Garamond"/>
                <w:color w:val="000000"/>
              </w:rPr>
            </w:pPr>
            <w:r w:rsidRPr="00A6067D">
              <w:rPr>
                <w:rFonts w:ascii="Garamond" w:hAnsi="Garamond"/>
                <w:color w:val="000000"/>
              </w:rPr>
              <w:t>12. listopadu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04AE36E" w14:textId="77777777" w:rsidR="00896DB2" w:rsidRPr="00A6067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7607AE6" w14:textId="77777777" w:rsidR="00896DB2" w:rsidRPr="00A6067D" w:rsidRDefault="00896DB2" w:rsidP="00896DB2">
      <w:pPr>
        <w:rPr>
          <w:rFonts w:ascii="Garamond" w:hAnsi="Garamond"/>
          <w:color w:val="000000"/>
        </w:rPr>
      </w:pPr>
    </w:p>
    <w:p w14:paraId="3B5798D4" w14:textId="77777777" w:rsidR="00896DB2" w:rsidRPr="00A6067D" w:rsidRDefault="00896DB2" w:rsidP="00896DB2">
      <w:pPr>
        <w:rPr>
          <w:rFonts w:ascii="Garamond" w:hAnsi="Garamond"/>
          <w:color w:val="000000"/>
        </w:rPr>
      </w:pPr>
    </w:p>
    <w:p w14:paraId="2A8EDD9A" w14:textId="77777777" w:rsidR="00896DB2" w:rsidRPr="00A6067D" w:rsidRDefault="00896DB2" w:rsidP="00E930E4">
      <w:pPr>
        <w:jc w:val="both"/>
        <w:rPr>
          <w:rFonts w:ascii="Garamond" w:hAnsi="Garamond"/>
          <w:color w:val="000000"/>
        </w:rPr>
      </w:pPr>
      <w:r w:rsidRPr="00A6067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D67DB" w:rsidRPr="00A6067D">
        <w:rPr>
          <w:rFonts w:ascii="Garamond" w:hAnsi="Garamond"/>
          <w:b/>
          <w:color w:val="000000"/>
        </w:rPr>
        <w:t>,</w:t>
      </w:r>
      <w:r w:rsidRPr="00A6067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6067D">
        <w:rPr>
          <w:rFonts w:ascii="Garamond" w:hAnsi="Garamond"/>
          <w:color w:val="000000"/>
        </w:rPr>
        <w:t xml:space="preserve"> </w:t>
      </w:r>
    </w:p>
    <w:p w14:paraId="45D81597" w14:textId="77777777" w:rsidR="002B20C2" w:rsidRPr="00A6067D" w:rsidRDefault="002B20C2" w:rsidP="00E930E4">
      <w:pPr>
        <w:jc w:val="both"/>
        <w:rPr>
          <w:rFonts w:ascii="Garamond" w:hAnsi="Garamond"/>
          <w:color w:val="000000"/>
        </w:rPr>
      </w:pPr>
    </w:p>
    <w:p w14:paraId="0DC127FC" w14:textId="77777777" w:rsidR="00BD67DB" w:rsidRPr="00A6067D" w:rsidRDefault="00BD67DB" w:rsidP="005B440A">
      <w:pPr>
        <w:spacing w:after="120"/>
        <w:jc w:val="both"/>
        <w:rPr>
          <w:rFonts w:ascii="Garamond" w:hAnsi="Garamond"/>
          <w:color w:val="000000"/>
        </w:rPr>
      </w:pPr>
      <w:r w:rsidRPr="00A6067D">
        <w:rPr>
          <w:rFonts w:ascii="Garamond" w:hAnsi="Garamond"/>
          <w:color w:val="000000"/>
        </w:rPr>
        <w:t>Vážený pane doktore,</w:t>
      </w:r>
    </w:p>
    <w:p w14:paraId="4627B820" w14:textId="77777777" w:rsidR="00BD67DB" w:rsidRPr="00A6067D" w:rsidRDefault="00896DB2" w:rsidP="007306D3">
      <w:pPr>
        <w:pStyle w:val="Default"/>
        <w:spacing w:after="120"/>
        <w:contextualSpacing/>
        <w:jc w:val="both"/>
        <w:rPr>
          <w:rFonts w:ascii="Garamond" w:hAnsi="Garamond"/>
        </w:rPr>
      </w:pPr>
      <w:r w:rsidRPr="00A6067D">
        <w:rPr>
          <w:rFonts w:ascii="Garamond" w:hAnsi="Garamond"/>
        </w:rPr>
        <w:t xml:space="preserve">Okresní soud v Ostravě obdržel dne </w:t>
      </w:r>
      <w:r w:rsidR="00CC6E1B" w:rsidRPr="00A6067D">
        <w:rPr>
          <w:rFonts w:ascii="Garamond" w:hAnsi="Garamond"/>
        </w:rPr>
        <w:t xml:space="preserve">8. listopadu 2024 </w:t>
      </w:r>
      <w:r w:rsidRPr="00A6067D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A6067D">
        <w:rPr>
          <w:rFonts w:ascii="Garamond" w:hAnsi="Garamond"/>
        </w:rPr>
        <w:t>InfZ</w:t>
      </w:r>
      <w:proofErr w:type="spellEnd"/>
      <w:r w:rsidRPr="00A6067D">
        <w:rPr>
          <w:rFonts w:ascii="Garamond" w:hAnsi="Garamond"/>
        </w:rPr>
        <w:t xml:space="preserve">“), v níž se domáháte poskytnutí </w:t>
      </w:r>
      <w:r w:rsidR="00BD67DB" w:rsidRPr="00A6067D">
        <w:rPr>
          <w:rFonts w:ascii="Garamond" w:hAnsi="Garamond"/>
        </w:rPr>
        <w:t>všech pravomocných rozhodnutí tohoto soudu vydaných v řízení, jejichž účastníkem byla společnost VOLMAR INSTALATERSTVÍ s.r.o. "v likvidaci", Teslova 1129/</w:t>
      </w:r>
      <w:proofErr w:type="gramStart"/>
      <w:r w:rsidR="00BD67DB" w:rsidRPr="00A6067D">
        <w:rPr>
          <w:rFonts w:ascii="Garamond" w:hAnsi="Garamond"/>
        </w:rPr>
        <w:t>2b</w:t>
      </w:r>
      <w:proofErr w:type="gramEnd"/>
      <w:r w:rsidR="00BD67DB" w:rsidRPr="00A6067D">
        <w:rPr>
          <w:rFonts w:ascii="Garamond" w:hAnsi="Garamond"/>
        </w:rPr>
        <w:t>, Přívoz, 702 00 Ostrava, identifikační číslo: 29399190.</w:t>
      </w:r>
    </w:p>
    <w:p w14:paraId="7CCF8BB2" w14:textId="77777777" w:rsidR="005B440A" w:rsidRPr="00A6067D" w:rsidRDefault="00896DB2" w:rsidP="007306D3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A6067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6067D">
        <w:rPr>
          <w:rFonts w:ascii="Garamond" w:hAnsi="Garamond"/>
          <w:color w:val="000000"/>
        </w:rPr>
        <w:t>InfZ</w:t>
      </w:r>
      <w:proofErr w:type="spellEnd"/>
      <w:r w:rsidRPr="00A6067D">
        <w:rPr>
          <w:rFonts w:ascii="Garamond" w:hAnsi="Garamond"/>
          <w:color w:val="000000"/>
        </w:rPr>
        <w:t xml:space="preserve"> vyhovuji</w:t>
      </w:r>
      <w:r w:rsidRPr="00A6067D">
        <w:rPr>
          <w:rFonts w:ascii="Garamond" w:hAnsi="Garamond"/>
          <w:b/>
          <w:color w:val="000000"/>
        </w:rPr>
        <w:t xml:space="preserve"> </w:t>
      </w:r>
      <w:r w:rsidRPr="00A6067D">
        <w:rPr>
          <w:rFonts w:ascii="Garamond" w:hAnsi="Garamond"/>
          <w:color w:val="000000"/>
        </w:rPr>
        <w:t>V</w:t>
      </w:r>
      <w:r w:rsidR="005B440A" w:rsidRPr="00A6067D">
        <w:rPr>
          <w:rFonts w:ascii="Garamond" w:hAnsi="Garamond"/>
          <w:color w:val="000000"/>
        </w:rPr>
        <w:t>aší žádosti a v příloze zasílám</w:t>
      </w:r>
      <w:r w:rsidR="005053C5" w:rsidRPr="00A6067D">
        <w:rPr>
          <w:rFonts w:ascii="Garamond" w:hAnsi="Garamond"/>
          <w:color w:val="000000"/>
        </w:rPr>
        <w:t xml:space="preserve"> požadovaná rozhodnutí v anonymizované verzi s ohledem na ustanovení § 8a </w:t>
      </w:r>
      <w:proofErr w:type="spellStart"/>
      <w:r w:rsidR="005053C5" w:rsidRPr="00A6067D">
        <w:rPr>
          <w:rFonts w:ascii="Garamond" w:hAnsi="Garamond"/>
          <w:color w:val="000000"/>
        </w:rPr>
        <w:t>InfZ</w:t>
      </w:r>
      <w:proofErr w:type="spellEnd"/>
      <w:r w:rsidR="005053C5" w:rsidRPr="00A6067D">
        <w:rPr>
          <w:rFonts w:ascii="Garamond" w:hAnsi="Garamond"/>
          <w:color w:val="000000"/>
        </w:rPr>
        <w:t>.</w:t>
      </w:r>
    </w:p>
    <w:p w14:paraId="412F3755" w14:textId="77777777" w:rsidR="005B440A" w:rsidRPr="00A6067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B6A8188" w14:textId="77777777" w:rsidR="005B440A" w:rsidRPr="00A6067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6067D">
        <w:rPr>
          <w:rFonts w:ascii="Garamond" w:hAnsi="Garamond"/>
          <w:color w:val="000000"/>
        </w:rPr>
        <w:t>S</w:t>
      </w:r>
      <w:r w:rsidR="005B440A" w:rsidRPr="00A6067D">
        <w:rPr>
          <w:rFonts w:ascii="Garamond" w:hAnsi="Garamond"/>
          <w:color w:val="000000"/>
        </w:rPr>
        <w:t> </w:t>
      </w:r>
      <w:r w:rsidRPr="00A6067D">
        <w:rPr>
          <w:rFonts w:ascii="Garamond" w:hAnsi="Garamond"/>
          <w:color w:val="000000"/>
        </w:rPr>
        <w:t>pozdrav</w:t>
      </w:r>
      <w:r w:rsidR="005B440A" w:rsidRPr="00A6067D">
        <w:rPr>
          <w:rFonts w:ascii="Garamond" w:hAnsi="Garamond"/>
          <w:color w:val="000000"/>
        </w:rPr>
        <w:t>em</w:t>
      </w:r>
    </w:p>
    <w:p w14:paraId="4FF82D73" w14:textId="77777777" w:rsidR="005B440A" w:rsidRPr="00A6067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6067D" w14:paraId="035E2866" w14:textId="77777777" w:rsidTr="000359F9">
        <w:tc>
          <w:tcPr>
            <w:tcW w:w="4048" w:type="dxa"/>
            <w:hideMark/>
          </w:tcPr>
          <w:p w14:paraId="7EF475F5" w14:textId="77777777" w:rsidR="00047ED5" w:rsidRPr="00A6067D" w:rsidRDefault="00BA6A0B" w:rsidP="000359F9">
            <w:pPr>
              <w:widowControl w:val="0"/>
              <w:rPr>
                <w:rFonts w:ascii="Garamond" w:hAnsi="Garamond"/>
              </w:rPr>
            </w:pPr>
            <w:r w:rsidRPr="00A6067D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A6067D" w14:paraId="1ECF888F" w14:textId="77777777" w:rsidTr="000359F9">
        <w:tc>
          <w:tcPr>
            <w:tcW w:w="4048" w:type="dxa"/>
            <w:hideMark/>
          </w:tcPr>
          <w:p w14:paraId="4E409637" w14:textId="77777777" w:rsidR="00047ED5" w:rsidRPr="00A6067D" w:rsidRDefault="005053C5" w:rsidP="000359F9">
            <w:pPr>
              <w:widowControl w:val="0"/>
              <w:rPr>
                <w:rFonts w:ascii="Garamond" w:hAnsi="Garamond"/>
              </w:rPr>
            </w:pPr>
            <w:r w:rsidRPr="00A6067D">
              <w:rPr>
                <w:rFonts w:ascii="Garamond" w:hAnsi="Garamond"/>
              </w:rPr>
              <w:t>vyšší soudní úřednice</w:t>
            </w:r>
          </w:p>
        </w:tc>
      </w:tr>
      <w:tr w:rsidR="00047ED5" w:rsidRPr="00A6067D" w14:paraId="6B6C021B" w14:textId="77777777" w:rsidTr="000359F9">
        <w:tc>
          <w:tcPr>
            <w:tcW w:w="4048" w:type="dxa"/>
            <w:hideMark/>
          </w:tcPr>
          <w:p w14:paraId="1AB6A1DB" w14:textId="77777777" w:rsidR="00047ED5" w:rsidRPr="00A6067D" w:rsidRDefault="00047ED5" w:rsidP="000359F9">
            <w:pPr>
              <w:widowControl w:val="0"/>
              <w:rPr>
                <w:rFonts w:ascii="Garamond" w:hAnsi="Garamond"/>
              </w:rPr>
            </w:pPr>
            <w:r w:rsidRPr="00A6067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6067D" w14:paraId="0B2034E9" w14:textId="77777777" w:rsidTr="000359F9">
        <w:tc>
          <w:tcPr>
            <w:tcW w:w="4048" w:type="dxa"/>
            <w:hideMark/>
          </w:tcPr>
          <w:p w14:paraId="2999C4D0" w14:textId="77777777" w:rsidR="00047ED5" w:rsidRPr="00A6067D" w:rsidRDefault="00047ED5" w:rsidP="000359F9">
            <w:pPr>
              <w:widowControl w:val="0"/>
              <w:rPr>
                <w:rFonts w:ascii="Garamond" w:hAnsi="Garamond"/>
              </w:rPr>
            </w:pPr>
            <w:r w:rsidRPr="00A6067D">
              <w:rPr>
                <w:rFonts w:ascii="Garamond" w:hAnsi="Garamond"/>
              </w:rPr>
              <w:t xml:space="preserve">dle </w:t>
            </w:r>
            <w:proofErr w:type="spellStart"/>
            <w:r w:rsidRPr="00A6067D">
              <w:rPr>
                <w:rFonts w:ascii="Garamond" w:hAnsi="Garamond"/>
              </w:rPr>
              <w:t>z.č</w:t>
            </w:r>
            <w:proofErr w:type="spellEnd"/>
            <w:r w:rsidRPr="00A6067D">
              <w:rPr>
                <w:rFonts w:ascii="Garamond" w:hAnsi="Garamond"/>
              </w:rPr>
              <w:t>. 106/1999 Sb., o svobodném</w:t>
            </w:r>
          </w:p>
        </w:tc>
      </w:tr>
      <w:tr w:rsidR="00047ED5" w:rsidRPr="00A6067D" w14:paraId="5ADAD84E" w14:textId="77777777" w:rsidTr="000359F9">
        <w:tc>
          <w:tcPr>
            <w:tcW w:w="4048" w:type="dxa"/>
            <w:hideMark/>
          </w:tcPr>
          <w:p w14:paraId="6D9A7DD9" w14:textId="77777777" w:rsidR="00047ED5" w:rsidRPr="00A6067D" w:rsidRDefault="00047ED5" w:rsidP="000359F9">
            <w:pPr>
              <w:widowControl w:val="0"/>
              <w:rPr>
                <w:rFonts w:ascii="Garamond" w:hAnsi="Garamond"/>
              </w:rPr>
            </w:pPr>
            <w:r w:rsidRPr="00A6067D">
              <w:rPr>
                <w:rFonts w:ascii="Garamond" w:hAnsi="Garamond"/>
              </w:rPr>
              <w:t>přístupu k informacím</w:t>
            </w:r>
          </w:p>
        </w:tc>
      </w:tr>
    </w:tbl>
    <w:p w14:paraId="18A90686" w14:textId="77777777" w:rsidR="00896DB2" w:rsidRPr="00A6067D" w:rsidRDefault="00896DB2" w:rsidP="00896DB2">
      <w:pPr>
        <w:rPr>
          <w:b/>
          <w:color w:val="000000"/>
        </w:rPr>
      </w:pPr>
    </w:p>
    <w:p w14:paraId="276C0285" w14:textId="77777777" w:rsidR="00896DB2" w:rsidRPr="00A6067D" w:rsidRDefault="00896DB2" w:rsidP="00896DB2">
      <w:pPr>
        <w:rPr>
          <w:b/>
          <w:color w:val="000000"/>
        </w:rPr>
      </w:pPr>
    </w:p>
    <w:p w14:paraId="75A978DD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018E9A3E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56BFFBFD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1E32ECFC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22BA36D9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5CD6D841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39332302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79D2E50E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2AAA486B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61A8EDF0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28BCEB74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72A17DC1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3862534B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2F223997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4F082B6C" w14:textId="77777777" w:rsidR="00E930E4" w:rsidRPr="00A6067D" w:rsidRDefault="00E930E4" w:rsidP="00896DB2">
      <w:pPr>
        <w:rPr>
          <w:rFonts w:ascii="Garamond" w:hAnsi="Garamond"/>
          <w:b/>
          <w:color w:val="000000"/>
        </w:rPr>
      </w:pPr>
    </w:p>
    <w:p w14:paraId="0776B8B6" w14:textId="77777777" w:rsidR="00896DB2" w:rsidRPr="00A6067D" w:rsidRDefault="00974F7F" w:rsidP="00896DB2">
      <w:pPr>
        <w:rPr>
          <w:rFonts w:ascii="Garamond" w:hAnsi="Garamond"/>
          <w:b/>
          <w:color w:val="000000"/>
        </w:rPr>
      </w:pPr>
      <w:r w:rsidRPr="00A6067D">
        <w:rPr>
          <w:rFonts w:ascii="Garamond" w:hAnsi="Garamond"/>
          <w:b/>
          <w:color w:val="000000"/>
        </w:rPr>
        <w:t>Přílohy</w:t>
      </w:r>
    </w:p>
    <w:p w14:paraId="7098D5DC" w14:textId="77777777" w:rsidR="00010725" w:rsidRPr="00A6067D" w:rsidRDefault="005053C5" w:rsidP="00896DB2">
      <w:pPr>
        <w:rPr>
          <w:rFonts w:ascii="Garamond" w:hAnsi="Garamond"/>
        </w:rPr>
      </w:pPr>
      <w:r w:rsidRPr="00A6067D">
        <w:rPr>
          <w:rFonts w:ascii="Garamond" w:hAnsi="Garamond"/>
        </w:rPr>
        <w:t>Anon. rozsudek OS v Ostravě č. j. 124 C 9/2019-22 ze dne 3. září 2019</w:t>
      </w:r>
    </w:p>
    <w:p w14:paraId="32515E85" w14:textId="77777777" w:rsidR="00C570A3" w:rsidRPr="00A6067D" w:rsidRDefault="00C570A3" w:rsidP="00896DB2">
      <w:pPr>
        <w:rPr>
          <w:rFonts w:ascii="Garamond" w:hAnsi="Garamond"/>
        </w:rPr>
      </w:pPr>
      <w:r w:rsidRPr="00A6067D">
        <w:rPr>
          <w:rFonts w:ascii="Garamond" w:hAnsi="Garamond"/>
        </w:rPr>
        <w:t>Anon. rozsudek OS v Ostravě č. j. 161 C 13/2013-32 ze dne 15. října 2013</w:t>
      </w:r>
    </w:p>
    <w:sectPr w:rsidR="00C570A3" w:rsidRPr="00A6067D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04813" w14:textId="77777777" w:rsidR="00894489" w:rsidRDefault="00894489">
      <w:r>
        <w:separator/>
      </w:r>
    </w:p>
  </w:endnote>
  <w:endnote w:type="continuationSeparator" w:id="0">
    <w:p w14:paraId="012AB5C6" w14:textId="77777777" w:rsidR="00894489" w:rsidRDefault="0089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D7F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732F17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45F93" w14:textId="77777777" w:rsidR="00894489" w:rsidRDefault="00894489">
      <w:r>
        <w:separator/>
      </w:r>
    </w:p>
  </w:footnote>
  <w:footnote w:type="continuationSeparator" w:id="0">
    <w:p w14:paraId="0AE079B7" w14:textId="77777777" w:rsidR="00894489" w:rsidRDefault="0089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08C3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687/2024</w:t>
    </w:r>
    <w:r w:rsidRPr="00943455">
      <w:rPr>
        <w:rFonts w:ascii="Garamond" w:hAnsi="Garamond"/>
      </w:rPr>
      <w:t>-</w:t>
    </w:r>
    <w:r w:rsidR="00BD67D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1/12 12:01:2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87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359F9"/>
    <w:rsid w:val="00047ED5"/>
    <w:rsid w:val="000D1598"/>
    <w:rsid w:val="0010613B"/>
    <w:rsid w:val="00201527"/>
    <w:rsid w:val="002133B2"/>
    <w:rsid w:val="00264D0C"/>
    <w:rsid w:val="0029587C"/>
    <w:rsid w:val="002B20C2"/>
    <w:rsid w:val="002B25DC"/>
    <w:rsid w:val="002F4B31"/>
    <w:rsid w:val="00322E8B"/>
    <w:rsid w:val="003448F9"/>
    <w:rsid w:val="003902FE"/>
    <w:rsid w:val="00401AD9"/>
    <w:rsid w:val="005053C5"/>
    <w:rsid w:val="00512183"/>
    <w:rsid w:val="00530FF0"/>
    <w:rsid w:val="005643FE"/>
    <w:rsid w:val="0056473A"/>
    <w:rsid w:val="00586CB4"/>
    <w:rsid w:val="005957BC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306D3"/>
    <w:rsid w:val="00841831"/>
    <w:rsid w:val="00873B33"/>
    <w:rsid w:val="00894489"/>
    <w:rsid w:val="00896DB2"/>
    <w:rsid w:val="008970FE"/>
    <w:rsid w:val="008C78C0"/>
    <w:rsid w:val="00943455"/>
    <w:rsid w:val="00974F7F"/>
    <w:rsid w:val="009F38EA"/>
    <w:rsid w:val="00A35E64"/>
    <w:rsid w:val="00A6067D"/>
    <w:rsid w:val="00AD4A8B"/>
    <w:rsid w:val="00B312D3"/>
    <w:rsid w:val="00B57D55"/>
    <w:rsid w:val="00BA6A0B"/>
    <w:rsid w:val="00BD67DB"/>
    <w:rsid w:val="00C06A7E"/>
    <w:rsid w:val="00C570A3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1E9F3"/>
  <w14:defaultImageDpi w14:val="0"/>
  <w15:docId w15:val="{2120676F-6924-4CD7-90DF-38817C73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67D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2001-04-24T08:56:00Z</cp:lastPrinted>
  <dcterms:created xsi:type="dcterms:W3CDTF">2024-11-14T07:38:00Z</dcterms:created>
  <dcterms:modified xsi:type="dcterms:W3CDTF">2024-11-14T07:39:00Z</dcterms:modified>
</cp:coreProperties>
</file>