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040CA" w14:textId="77777777" w:rsidR="00896DB2" w:rsidRPr="00BA678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BA6787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A6787">
        <w:rPr>
          <w:rFonts w:ascii="Garamond" w:hAnsi="Garamond"/>
          <w:b/>
          <w:color w:val="000000"/>
          <w:sz w:val="36"/>
        </w:rPr>
        <w:t> </w:t>
      </w:r>
    </w:p>
    <w:p w14:paraId="78427B64" w14:textId="77777777" w:rsidR="00896DB2" w:rsidRPr="00BA678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A6787">
        <w:rPr>
          <w:rFonts w:ascii="Garamond" w:hAnsi="Garamond"/>
          <w:color w:val="000000"/>
        </w:rPr>
        <w:t> U Soudu</w:t>
      </w:r>
      <w:r w:rsidR="00E930E4" w:rsidRPr="00BA6787">
        <w:rPr>
          <w:rFonts w:ascii="Garamond" w:hAnsi="Garamond"/>
          <w:color w:val="000000"/>
        </w:rPr>
        <w:t xml:space="preserve"> 6187/4, 708 82 Ostrava-Poruba</w:t>
      </w:r>
    </w:p>
    <w:p w14:paraId="2984AEC1" w14:textId="77777777" w:rsidR="00896DB2" w:rsidRPr="00BA6787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A6787">
        <w:rPr>
          <w:rFonts w:ascii="Garamond" w:hAnsi="Garamond"/>
          <w:color w:val="000000"/>
        </w:rPr>
        <w:t>tel.: 596 972 111,</w:t>
      </w:r>
      <w:r w:rsidR="00E930E4" w:rsidRPr="00BA6787">
        <w:rPr>
          <w:rFonts w:ascii="Garamond" w:hAnsi="Garamond"/>
          <w:color w:val="000000"/>
        </w:rPr>
        <w:t xml:space="preserve"> fax: 596 972 801,</w:t>
      </w:r>
      <w:r w:rsidRPr="00BA6787">
        <w:rPr>
          <w:rFonts w:ascii="Garamond" w:hAnsi="Garamond"/>
          <w:color w:val="000000"/>
        </w:rPr>
        <w:t xml:space="preserve"> e-mail: osostrava@osoud.ova.justice.cz, </w:t>
      </w:r>
      <w:r w:rsidRPr="00BA6787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14:paraId="317DC200" w14:textId="77777777" w:rsidTr="00401AD9">
        <w:tc>
          <w:tcPr>
            <w:tcW w:w="1123" w:type="pct"/>
            <w:tcMar>
              <w:bottom w:w="0" w:type="dxa"/>
            </w:tcMar>
          </w:tcPr>
          <w:p w14:paraId="6230ECAA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Naše značka</w:t>
            </w:r>
            <w:r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9F42BB3" w14:textId="77777777" w:rsidR="00896DB2" w:rsidRDefault="00E930E4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0 Si 98/2026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73D21C1" w14:textId="1FB01FFC" w:rsidR="00873B33" w:rsidRDefault="00873B33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Vážen</w:t>
            </w:r>
            <w:r w:rsidR="00135A57">
              <w:rPr>
                <w:rFonts w:ascii="Garamond" w:hAnsi="Garamond"/>
              </w:rPr>
              <w:t>á paní</w:t>
            </w:r>
          </w:p>
          <w:p w14:paraId="7F44DDFF" w14:textId="7BEF84C8" w:rsidR="00FF4BEB" w:rsidRDefault="00670D1E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Ema M</w:t>
            </w:r>
            <w:r w:rsidR="00134D8D">
              <w:rPr>
                <w:rFonts w:ascii="Garamond" w:hAnsi="Garamond"/>
              </w:rPr>
              <w:t>.</w:t>
            </w:r>
          </w:p>
          <w:p w14:paraId="10058DA1" w14:textId="3AA98987" w:rsidR="00670D1E" w:rsidRDefault="00134D8D" w:rsidP="00C06A7E">
            <w:pPr>
              <w:spacing w:line="240" w:lineRule="exact"/>
            </w:pPr>
            <w:r>
              <w:rPr>
                <w:rFonts w:ascii="Garamond" w:hAnsi="Garamond"/>
              </w:rPr>
              <w:t>XXXXX XXXXX</w:t>
            </w:r>
            <w:r>
              <w:rPr>
                <w:rFonts w:ascii="Garamond" w:hAnsi="Garamond"/>
              </w:rPr>
              <w:br/>
              <w:t>XXXXX XXXXX</w:t>
            </w:r>
          </w:p>
          <w:p w14:paraId="4017150E" w14:textId="77777777" w:rsidR="00670D1E" w:rsidRDefault="00670D1E" w:rsidP="00C06A7E">
            <w:pPr>
              <w:spacing w:line="240" w:lineRule="exact"/>
            </w:pPr>
            <w:r>
              <w:t xml:space="preserve"> </w:t>
            </w:r>
          </w:p>
          <w:p w14:paraId="508FA36F" w14:textId="77777777" w:rsidR="00896DB2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14:paraId="25B00D0D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0884A53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7982134" w14:textId="77777777" w:rsidR="00896DB2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23E9392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14:paraId="54BA7DAE" w14:textId="77777777" w:rsidTr="00401AD9">
        <w:tc>
          <w:tcPr>
            <w:tcW w:w="1123" w:type="pct"/>
            <w:tcMar>
              <w:top w:w="0" w:type="dxa"/>
            </w:tcMar>
          </w:tcPr>
          <w:p w14:paraId="6DF16A5C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18A45EE" w14:textId="77777777" w:rsidR="00896DB2" w:rsidRDefault="00BA6A0B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0A994B4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14:paraId="1823A20B" w14:textId="77777777" w:rsidTr="00401AD9">
        <w:tc>
          <w:tcPr>
            <w:tcW w:w="1123" w:type="pct"/>
            <w:tcMar>
              <w:top w:w="0" w:type="dxa"/>
            </w:tcMar>
          </w:tcPr>
          <w:p w14:paraId="11745035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635CC7C" w14:textId="77777777" w:rsidR="00896DB2" w:rsidRDefault="00E930E4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17. února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8F2729C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2A0C2B88" w14:textId="77777777" w:rsidR="00896DB2" w:rsidRPr="00BA6787" w:rsidRDefault="00896DB2" w:rsidP="00896DB2">
      <w:pPr>
        <w:rPr>
          <w:rFonts w:ascii="Garamond" w:hAnsi="Garamond"/>
          <w:color w:val="000000"/>
        </w:rPr>
      </w:pPr>
    </w:p>
    <w:p w14:paraId="2FEEC857" w14:textId="77777777" w:rsidR="00896DB2" w:rsidRPr="00BA6787" w:rsidRDefault="00896DB2" w:rsidP="00896DB2">
      <w:pPr>
        <w:rPr>
          <w:rFonts w:ascii="Garamond" w:hAnsi="Garamond"/>
          <w:color w:val="000000"/>
        </w:rPr>
      </w:pPr>
    </w:p>
    <w:p w14:paraId="76887377" w14:textId="2F70D79B" w:rsidR="00896DB2" w:rsidRPr="00BA6787" w:rsidRDefault="00896DB2" w:rsidP="00E930E4">
      <w:pPr>
        <w:jc w:val="both"/>
        <w:rPr>
          <w:rFonts w:ascii="Garamond" w:hAnsi="Garamond"/>
          <w:color w:val="000000"/>
        </w:rPr>
      </w:pPr>
      <w:r w:rsidRPr="00BA6787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135A57" w:rsidRPr="00BA6787">
        <w:rPr>
          <w:rFonts w:ascii="Garamond" w:hAnsi="Garamond"/>
          <w:b/>
          <w:color w:val="000000"/>
        </w:rPr>
        <w:t>,</w:t>
      </w:r>
      <w:r w:rsidRPr="00BA6787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BA6787">
        <w:rPr>
          <w:rFonts w:ascii="Garamond" w:hAnsi="Garamond"/>
          <w:color w:val="000000"/>
        </w:rPr>
        <w:t xml:space="preserve"> </w:t>
      </w:r>
    </w:p>
    <w:p w14:paraId="6BC28F78" w14:textId="77777777" w:rsidR="002B20C2" w:rsidRPr="00BA6787" w:rsidRDefault="002B20C2" w:rsidP="00E930E4">
      <w:pPr>
        <w:jc w:val="both"/>
        <w:rPr>
          <w:rFonts w:ascii="Garamond" w:hAnsi="Garamond"/>
          <w:color w:val="000000"/>
        </w:rPr>
      </w:pPr>
    </w:p>
    <w:p w14:paraId="2206D685" w14:textId="4E8F2EBB" w:rsidR="005B440A" w:rsidRPr="00BA6787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BA6787">
        <w:rPr>
          <w:rFonts w:ascii="Garamond" w:hAnsi="Garamond"/>
          <w:color w:val="000000"/>
        </w:rPr>
        <w:t>Vážen</w:t>
      </w:r>
      <w:r w:rsidR="00135A57" w:rsidRPr="00BA6787">
        <w:rPr>
          <w:rFonts w:ascii="Garamond" w:hAnsi="Garamond"/>
          <w:color w:val="000000"/>
        </w:rPr>
        <w:t>á paní M</w:t>
      </w:r>
      <w:r w:rsidR="00134D8D" w:rsidRPr="00BA6787">
        <w:rPr>
          <w:rFonts w:ascii="Garamond" w:hAnsi="Garamond"/>
          <w:color w:val="000000"/>
        </w:rPr>
        <w:t>.</w:t>
      </w:r>
      <w:r w:rsidR="00512183" w:rsidRPr="00BA6787">
        <w:rPr>
          <w:rFonts w:ascii="Garamond" w:hAnsi="Garamond"/>
        </w:rPr>
        <w:t>,</w:t>
      </w:r>
    </w:p>
    <w:p w14:paraId="7B6083C1" w14:textId="56EA6A72" w:rsidR="005B440A" w:rsidRPr="00BA678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A6787">
        <w:rPr>
          <w:rFonts w:ascii="Garamond" w:hAnsi="Garamond"/>
          <w:color w:val="000000"/>
        </w:rPr>
        <w:t xml:space="preserve">Okresní soud v Ostravě obdržel dne </w:t>
      </w:r>
      <w:r w:rsidR="00CC6E1B" w:rsidRPr="00BA6787">
        <w:rPr>
          <w:rFonts w:ascii="Garamond" w:hAnsi="Garamond"/>
          <w:color w:val="000000"/>
        </w:rPr>
        <w:t xml:space="preserve">16. února 2026 </w:t>
      </w:r>
      <w:r w:rsidRPr="00BA6787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135A57" w:rsidRPr="00BA6787">
        <w:rPr>
          <w:rFonts w:ascii="Garamond" w:hAnsi="Garamond"/>
          <w:color w:val="000000"/>
        </w:rPr>
        <w:t>anonymizovaných rozsudků ve věcech omezení rodičovské odpovědnosti, které byly vydané nadepsaným soudem v průběhu roku 2024.</w:t>
      </w:r>
    </w:p>
    <w:p w14:paraId="0EB42DEF" w14:textId="15B4F327" w:rsidR="005B440A" w:rsidRPr="00BA678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A6787">
        <w:rPr>
          <w:rFonts w:ascii="Garamond" w:hAnsi="Garamond"/>
          <w:color w:val="000000"/>
        </w:rPr>
        <w:t xml:space="preserve">V souladu s § 14 odst. 5 písm. d) </w:t>
      </w:r>
      <w:r w:rsidR="00586CB4" w:rsidRPr="00BA6787">
        <w:rPr>
          <w:rFonts w:ascii="Garamond" w:hAnsi="Garamond"/>
          <w:color w:val="000000"/>
        </w:rPr>
        <w:t>InfZ</w:t>
      </w:r>
      <w:r w:rsidRPr="00BA6787">
        <w:rPr>
          <w:rFonts w:ascii="Garamond" w:hAnsi="Garamond"/>
          <w:color w:val="000000"/>
        </w:rPr>
        <w:t xml:space="preserve"> vyhovuji</w:t>
      </w:r>
      <w:r w:rsidRPr="00BA6787">
        <w:rPr>
          <w:rFonts w:ascii="Garamond" w:hAnsi="Garamond"/>
          <w:b/>
          <w:color w:val="000000"/>
        </w:rPr>
        <w:t xml:space="preserve"> </w:t>
      </w:r>
      <w:r w:rsidRPr="00BA6787">
        <w:rPr>
          <w:rFonts w:ascii="Garamond" w:hAnsi="Garamond"/>
          <w:color w:val="000000"/>
        </w:rPr>
        <w:t>V</w:t>
      </w:r>
      <w:r w:rsidR="005B440A" w:rsidRPr="00BA6787">
        <w:rPr>
          <w:rFonts w:ascii="Garamond" w:hAnsi="Garamond"/>
          <w:color w:val="000000"/>
        </w:rPr>
        <w:t>aší žádosti a v příloze zasílám</w:t>
      </w:r>
      <w:r w:rsidR="00135A57" w:rsidRPr="00BA6787">
        <w:rPr>
          <w:rFonts w:ascii="Garamond" w:hAnsi="Garamond"/>
          <w:color w:val="000000"/>
        </w:rPr>
        <w:t xml:space="preserve"> anonymizovan</w:t>
      </w:r>
      <w:r w:rsidR="0084367A" w:rsidRPr="00BA6787">
        <w:rPr>
          <w:rFonts w:ascii="Garamond" w:hAnsi="Garamond"/>
          <w:color w:val="000000"/>
        </w:rPr>
        <w:t>ý rozsudek Okresního soudu v Ostravě č. j. 0 P 364/2018-637 ze dne 17. 9. 2024.</w:t>
      </w:r>
    </w:p>
    <w:p w14:paraId="3152D3A3" w14:textId="77777777" w:rsidR="005B440A" w:rsidRPr="00BA678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A6787">
        <w:rPr>
          <w:rFonts w:ascii="Garamond" w:hAnsi="Garamond"/>
          <w:color w:val="000000"/>
        </w:rPr>
        <w:t>S</w:t>
      </w:r>
      <w:r w:rsidR="005B440A" w:rsidRPr="00BA6787">
        <w:rPr>
          <w:rFonts w:ascii="Garamond" w:hAnsi="Garamond"/>
          <w:color w:val="000000"/>
        </w:rPr>
        <w:t> </w:t>
      </w:r>
      <w:r w:rsidRPr="00BA6787">
        <w:rPr>
          <w:rFonts w:ascii="Garamond" w:hAnsi="Garamond"/>
          <w:color w:val="000000"/>
        </w:rPr>
        <w:t>pozdrav</w:t>
      </w:r>
      <w:r w:rsidR="005B440A" w:rsidRPr="00BA6787">
        <w:rPr>
          <w:rFonts w:ascii="Garamond" w:hAnsi="Garamond"/>
          <w:color w:val="000000"/>
        </w:rPr>
        <w:t>em</w:t>
      </w:r>
    </w:p>
    <w:p w14:paraId="518DD554" w14:textId="77777777" w:rsidR="005B440A" w:rsidRPr="00BA678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pPr w:leftFromText="141" w:rightFromText="141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4048"/>
      </w:tblGrid>
      <w:tr w:rsidR="00047ED5" w14:paraId="62B24BF2" w14:textId="77777777">
        <w:tc>
          <w:tcPr>
            <w:tcW w:w="4048" w:type="dxa"/>
            <w:shd w:val="clear" w:color="auto" w:fill="auto"/>
            <w:hideMark/>
          </w:tcPr>
          <w:p w14:paraId="493DCB6F" w14:textId="77777777" w:rsidR="00047ED5" w:rsidRDefault="00BA6A0B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14:paraId="5D65AA5C" w14:textId="77777777">
        <w:tc>
          <w:tcPr>
            <w:tcW w:w="4048" w:type="dxa"/>
            <w:shd w:val="clear" w:color="auto" w:fill="auto"/>
            <w:hideMark/>
          </w:tcPr>
          <w:p w14:paraId="6D186EF5" w14:textId="48A73AA3" w:rsidR="00047ED5" w:rsidRDefault="00135A57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vyšší soudní úřednice</w:t>
            </w:r>
          </w:p>
        </w:tc>
      </w:tr>
      <w:tr w:rsidR="00047ED5" w14:paraId="20A3D484" w14:textId="77777777">
        <w:tc>
          <w:tcPr>
            <w:tcW w:w="4048" w:type="dxa"/>
            <w:shd w:val="clear" w:color="auto" w:fill="auto"/>
            <w:hideMark/>
          </w:tcPr>
          <w:p w14:paraId="204560EB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pověřená poskytováním informací</w:t>
            </w:r>
          </w:p>
        </w:tc>
      </w:tr>
      <w:tr w:rsidR="00047ED5" w14:paraId="09936227" w14:textId="77777777">
        <w:tc>
          <w:tcPr>
            <w:tcW w:w="4048" w:type="dxa"/>
            <w:shd w:val="clear" w:color="auto" w:fill="auto"/>
            <w:hideMark/>
          </w:tcPr>
          <w:p w14:paraId="481C87D2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dle z.č. 106/1999 Sb., o svobodném</w:t>
            </w:r>
          </w:p>
        </w:tc>
      </w:tr>
      <w:tr w:rsidR="00047ED5" w14:paraId="2356BF76" w14:textId="77777777">
        <w:tc>
          <w:tcPr>
            <w:tcW w:w="4048" w:type="dxa"/>
            <w:shd w:val="clear" w:color="auto" w:fill="auto"/>
            <w:hideMark/>
          </w:tcPr>
          <w:p w14:paraId="762923FE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přístupu k informacím</w:t>
            </w:r>
          </w:p>
        </w:tc>
      </w:tr>
    </w:tbl>
    <w:p w14:paraId="51FBD2D4" w14:textId="77777777" w:rsidR="00896DB2" w:rsidRPr="00BA6787" w:rsidRDefault="00896DB2" w:rsidP="00896DB2">
      <w:pPr>
        <w:rPr>
          <w:b/>
          <w:color w:val="000000"/>
        </w:rPr>
      </w:pPr>
    </w:p>
    <w:p w14:paraId="44D3FB5D" w14:textId="77777777" w:rsidR="00896DB2" w:rsidRPr="00BA6787" w:rsidRDefault="00896DB2" w:rsidP="00896DB2">
      <w:pPr>
        <w:rPr>
          <w:b/>
          <w:color w:val="000000"/>
        </w:rPr>
      </w:pPr>
    </w:p>
    <w:p w14:paraId="135EEB4A" w14:textId="77777777" w:rsidR="00E930E4" w:rsidRPr="00BA6787" w:rsidRDefault="00E930E4" w:rsidP="00896DB2">
      <w:pPr>
        <w:rPr>
          <w:rFonts w:ascii="Garamond" w:hAnsi="Garamond"/>
          <w:b/>
          <w:color w:val="000000"/>
        </w:rPr>
      </w:pPr>
    </w:p>
    <w:p w14:paraId="3B753AD1" w14:textId="77777777" w:rsidR="00E930E4" w:rsidRPr="00BA6787" w:rsidRDefault="00E930E4" w:rsidP="00896DB2">
      <w:pPr>
        <w:rPr>
          <w:rFonts w:ascii="Garamond" w:hAnsi="Garamond"/>
          <w:b/>
          <w:color w:val="000000"/>
        </w:rPr>
      </w:pPr>
    </w:p>
    <w:p w14:paraId="1B5E41F7" w14:textId="77777777" w:rsidR="00E930E4" w:rsidRPr="00BA6787" w:rsidRDefault="00E930E4" w:rsidP="00896DB2">
      <w:pPr>
        <w:rPr>
          <w:rFonts w:ascii="Garamond" w:hAnsi="Garamond"/>
          <w:b/>
          <w:color w:val="000000"/>
        </w:rPr>
      </w:pPr>
    </w:p>
    <w:p w14:paraId="0A1552A3" w14:textId="77777777" w:rsidR="00E930E4" w:rsidRPr="00BA6787" w:rsidRDefault="00E930E4" w:rsidP="00896DB2">
      <w:pPr>
        <w:rPr>
          <w:rFonts w:ascii="Garamond" w:hAnsi="Garamond"/>
          <w:b/>
          <w:color w:val="000000"/>
        </w:rPr>
      </w:pPr>
    </w:p>
    <w:p w14:paraId="6F0FE9A4" w14:textId="77777777" w:rsidR="00E930E4" w:rsidRPr="00BA6787" w:rsidRDefault="00E930E4" w:rsidP="00896DB2">
      <w:pPr>
        <w:rPr>
          <w:rFonts w:ascii="Garamond" w:hAnsi="Garamond"/>
          <w:b/>
          <w:color w:val="000000"/>
        </w:rPr>
      </w:pPr>
    </w:p>
    <w:p w14:paraId="50831BC8" w14:textId="77777777" w:rsidR="00E930E4" w:rsidRPr="00BA6787" w:rsidRDefault="00E930E4" w:rsidP="00896DB2">
      <w:pPr>
        <w:rPr>
          <w:rFonts w:ascii="Garamond" w:hAnsi="Garamond"/>
          <w:b/>
          <w:color w:val="000000"/>
        </w:rPr>
      </w:pPr>
    </w:p>
    <w:p w14:paraId="50CDB460" w14:textId="77777777" w:rsidR="00E930E4" w:rsidRPr="00BA6787" w:rsidRDefault="00E930E4" w:rsidP="00896DB2">
      <w:pPr>
        <w:rPr>
          <w:rFonts w:ascii="Garamond" w:hAnsi="Garamond"/>
          <w:b/>
          <w:color w:val="000000"/>
        </w:rPr>
      </w:pPr>
    </w:p>
    <w:p w14:paraId="7E8DB637" w14:textId="77777777" w:rsidR="00E930E4" w:rsidRPr="00BA6787" w:rsidRDefault="00E930E4" w:rsidP="00896DB2">
      <w:pPr>
        <w:rPr>
          <w:rFonts w:ascii="Garamond" w:hAnsi="Garamond"/>
          <w:b/>
          <w:color w:val="000000"/>
        </w:rPr>
      </w:pPr>
    </w:p>
    <w:p w14:paraId="1D94590A" w14:textId="77777777" w:rsidR="00E930E4" w:rsidRPr="00BA6787" w:rsidRDefault="00E930E4" w:rsidP="00896DB2">
      <w:pPr>
        <w:rPr>
          <w:rFonts w:ascii="Garamond" w:hAnsi="Garamond"/>
          <w:b/>
          <w:color w:val="000000"/>
        </w:rPr>
      </w:pPr>
    </w:p>
    <w:p w14:paraId="5F288E40" w14:textId="77777777" w:rsidR="00E930E4" w:rsidRPr="00BA6787" w:rsidRDefault="00E930E4" w:rsidP="00896DB2">
      <w:pPr>
        <w:rPr>
          <w:rFonts w:ascii="Garamond" w:hAnsi="Garamond"/>
          <w:b/>
          <w:color w:val="000000"/>
        </w:rPr>
      </w:pPr>
    </w:p>
    <w:p w14:paraId="31E6213D" w14:textId="77777777" w:rsidR="00E930E4" w:rsidRPr="00BA6787" w:rsidRDefault="00E930E4" w:rsidP="00896DB2">
      <w:pPr>
        <w:rPr>
          <w:rFonts w:ascii="Garamond" w:hAnsi="Garamond"/>
          <w:b/>
          <w:color w:val="000000"/>
        </w:rPr>
      </w:pPr>
    </w:p>
    <w:p w14:paraId="649601E4" w14:textId="77777777" w:rsidR="00E930E4" w:rsidRPr="00BA6787" w:rsidRDefault="00E930E4" w:rsidP="00896DB2">
      <w:pPr>
        <w:rPr>
          <w:rFonts w:ascii="Garamond" w:hAnsi="Garamond"/>
          <w:b/>
          <w:color w:val="000000"/>
        </w:rPr>
      </w:pPr>
    </w:p>
    <w:p w14:paraId="69D374C6" w14:textId="77777777" w:rsidR="00E930E4" w:rsidRPr="00BA6787" w:rsidRDefault="00E930E4" w:rsidP="00896DB2">
      <w:pPr>
        <w:rPr>
          <w:rFonts w:ascii="Garamond" w:hAnsi="Garamond"/>
          <w:b/>
          <w:color w:val="000000"/>
        </w:rPr>
      </w:pPr>
    </w:p>
    <w:p w14:paraId="7033ADD0" w14:textId="77777777" w:rsidR="00E930E4" w:rsidRPr="00BA6787" w:rsidRDefault="00E930E4" w:rsidP="00896DB2">
      <w:pPr>
        <w:rPr>
          <w:rFonts w:ascii="Garamond" w:hAnsi="Garamond"/>
          <w:b/>
          <w:color w:val="000000"/>
        </w:rPr>
      </w:pPr>
    </w:p>
    <w:p w14:paraId="099FF542" w14:textId="77777777" w:rsidR="00E930E4" w:rsidRPr="00BA6787" w:rsidRDefault="00E930E4" w:rsidP="00896DB2">
      <w:pPr>
        <w:rPr>
          <w:rFonts w:ascii="Garamond" w:hAnsi="Garamond"/>
          <w:b/>
          <w:color w:val="000000"/>
        </w:rPr>
      </w:pPr>
    </w:p>
    <w:p w14:paraId="58909FA5" w14:textId="77777777" w:rsidR="00896DB2" w:rsidRPr="00BA6787" w:rsidRDefault="00974F7F" w:rsidP="00896DB2">
      <w:pPr>
        <w:rPr>
          <w:rFonts w:ascii="Garamond" w:hAnsi="Garamond"/>
          <w:b/>
          <w:color w:val="000000"/>
        </w:rPr>
      </w:pPr>
      <w:r w:rsidRPr="00BA6787">
        <w:rPr>
          <w:rFonts w:ascii="Garamond" w:hAnsi="Garamond"/>
          <w:b/>
          <w:color w:val="000000"/>
        </w:rPr>
        <w:t>Přílohy</w:t>
      </w:r>
    </w:p>
    <w:p w14:paraId="79F0768B" w14:textId="67C0118B" w:rsidR="0084367A" w:rsidRPr="00BA6787" w:rsidRDefault="0084367A" w:rsidP="0084367A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 w:rsidRPr="00BA6787">
        <w:rPr>
          <w:rFonts w:ascii="Garamond" w:hAnsi="Garamond"/>
          <w:color w:val="000000"/>
        </w:rPr>
        <w:t>anonymizovaný rozsudek Okresního soudu v Ostravě č. j. 0 P 364/2018-637 ze dne 17. 9. 2024</w:t>
      </w:r>
    </w:p>
    <w:p w14:paraId="3F495F66" w14:textId="77777777" w:rsidR="00010725" w:rsidRPr="00BA6787" w:rsidRDefault="00010725" w:rsidP="00896DB2">
      <w:r w:rsidRPr="00BA6787">
        <w:t xml:space="preserve"> </w:t>
      </w:r>
    </w:p>
    <w:sectPr w:rsidR="00010725" w:rsidRPr="00BA6787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56C6D" w14:textId="77777777" w:rsidR="004C5E95" w:rsidRDefault="004C5E95">
      <w:r>
        <w:separator/>
      </w:r>
    </w:p>
  </w:endnote>
  <w:endnote w:type="continuationSeparator" w:id="0">
    <w:p w14:paraId="54C39434" w14:textId="77777777" w:rsidR="004C5E95" w:rsidRDefault="004C5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CFAA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21C8CB7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3CAC9" w14:textId="77777777" w:rsidR="004C5E95" w:rsidRDefault="004C5E95">
      <w:r>
        <w:separator/>
      </w:r>
    </w:p>
  </w:footnote>
  <w:footnote w:type="continuationSeparator" w:id="0">
    <w:p w14:paraId="3A07DF16" w14:textId="77777777" w:rsidR="004C5E95" w:rsidRDefault="004C5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378D8" w14:textId="7DDD9116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98/2026</w:t>
    </w:r>
    <w:r w:rsidRPr="00943455">
      <w:rPr>
        <w:rFonts w:ascii="Garamond" w:hAnsi="Garamond"/>
      </w:rPr>
      <w:t>-</w:t>
    </w:r>
    <w:r w:rsidR="00134D8D">
      <w:rPr>
        <w:rFonts w:ascii="Garamond" w:hAnsi="Garamond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6FC0"/>
    <w:multiLevelType w:val="hybridMultilevel"/>
    <w:tmpl w:val="58DA1726"/>
    <w:lvl w:ilvl="0" w:tplc="C64851B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713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Si - vyřízení žádosti-n 2026/02/17 08:10:27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98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34D8D"/>
    <w:rsid w:val="00135A57"/>
    <w:rsid w:val="001A4E1A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C5E95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4367A"/>
    <w:rsid w:val="00873B33"/>
    <w:rsid w:val="00896DB2"/>
    <w:rsid w:val="008970FE"/>
    <w:rsid w:val="008C78C0"/>
    <w:rsid w:val="00943455"/>
    <w:rsid w:val="00974F7F"/>
    <w:rsid w:val="00A936E2"/>
    <w:rsid w:val="00AD4A8B"/>
    <w:rsid w:val="00B312D3"/>
    <w:rsid w:val="00B57D55"/>
    <w:rsid w:val="00BA6787"/>
    <w:rsid w:val="00BA6A0B"/>
    <w:rsid w:val="00C06A7E"/>
    <w:rsid w:val="00C7287D"/>
    <w:rsid w:val="00CC6E1B"/>
    <w:rsid w:val="00CE5697"/>
    <w:rsid w:val="00CF2FD0"/>
    <w:rsid w:val="00D21239"/>
    <w:rsid w:val="00D22FE8"/>
    <w:rsid w:val="00DA1457"/>
    <w:rsid w:val="00DF4FAE"/>
    <w:rsid w:val="00E038E3"/>
    <w:rsid w:val="00E47086"/>
    <w:rsid w:val="00E621BD"/>
    <w:rsid w:val="00E6355B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1C8855"/>
  <w14:defaultImageDpi w14:val="0"/>
  <w15:docId w15:val="{679BDD26-D2F4-4266-BE20-ACED65F5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073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176</Words>
  <Characters>1044</Characters>
  <Application>Microsoft Office Word</Application>
  <DocSecurity>0</DocSecurity>
  <Lines>8</Lines>
  <Paragraphs>2</Paragraphs>
  <ScaleCrop>false</ScaleCrop>
  <Company>CCA Systems a.s.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2026-02-17T07:41:00Z</cp:lastPrinted>
  <dcterms:created xsi:type="dcterms:W3CDTF">2026-02-17T07:41:00Z</dcterms:created>
  <dcterms:modified xsi:type="dcterms:W3CDTF">2026-02-17T10:37:00Z</dcterms:modified>
</cp:coreProperties>
</file>