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Připravuje podklady pro předsedu soudu k úkonům daňové exekuce přesahující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Vede rejstřík </w:t>
      </w:r>
      <w:proofErr w:type="spellStart"/>
      <w:r w:rsidRPr="00D93AAC">
        <w:rPr>
          <w:b w:val="0"/>
          <w:bCs w:val="0"/>
          <w:spacing w:val="-1"/>
          <w:sz w:val="24"/>
          <w:szCs w:val="24"/>
        </w:rPr>
        <w:t>Sd</w:t>
      </w:r>
      <w:proofErr w:type="spellEnd"/>
      <w:r w:rsidRPr="00D93AAC">
        <w:rPr>
          <w:b w:val="0"/>
          <w:bCs w:val="0"/>
          <w:spacing w:val="-1"/>
          <w:sz w:val="24"/>
          <w:szCs w:val="24"/>
        </w:rPr>
        <w:t xml:space="preserve">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Připravuje podklady pro předsedu soudu k úkonům daňové exekuce přesahující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33117D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2D6D93CA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5FCB74B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1B4868A5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3E33A3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3BD45AA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5CA7D08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2CF6B20A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0F1906EC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14:paraId="4E2B44AE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lastRenderedPageBreak/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6F7043FF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 w:rsidRPr="00A84B2E">
        <w:t>do soudních oddělení</w:t>
      </w:r>
      <w:r w:rsidRPr="00A84B2E">
        <w:rPr>
          <w:spacing w:val="-1"/>
        </w:rPr>
        <w:t xml:space="preserve"> 2 </w:t>
      </w:r>
      <w:proofErr w:type="gramStart"/>
      <w:r w:rsidRPr="00A84B2E">
        <w:rPr>
          <w:spacing w:val="-1"/>
        </w:rPr>
        <w:t xml:space="preserve">T - </w:t>
      </w:r>
      <w:r w:rsidRPr="00A84B2E">
        <w:t>3</w:t>
      </w:r>
      <w:proofErr w:type="gramEnd"/>
      <w:r w:rsidRPr="00A84B2E">
        <w:t xml:space="preserve"> T</w:t>
      </w:r>
      <w:r w:rsidRPr="00A84B2E">
        <w:rPr>
          <w:spacing w:val="-2"/>
        </w:rPr>
        <w:t xml:space="preserve"> – 1</w:t>
      </w:r>
      <w:r>
        <w:rPr>
          <w:spacing w:val="-2"/>
        </w:rPr>
        <w:t>2</w:t>
      </w:r>
      <w:r w:rsidRPr="00A84B2E">
        <w:rPr>
          <w:spacing w:val="-2"/>
        </w:rPr>
        <w:t xml:space="preserve"> T</w:t>
      </w:r>
      <w:r>
        <w:rPr>
          <w:spacing w:val="-2"/>
        </w:rPr>
        <w:t xml:space="preserve"> – 2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</w:t>
      </w:r>
      <w:r w:rsidR="0059213F" w:rsidRPr="00A86EE2">
        <w:rPr>
          <w:spacing w:val="-1"/>
        </w:rPr>
        <w:t>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07D61416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Pr="00EE70E7">
        <w:rPr>
          <w:bCs/>
          <w:spacing w:val="28"/>
        </w:rPr>
        <w:t xml:space="preserve"> </w:t>
      </w:r>
      <w:r w:rsidRPr="00EE70E7">
        <w:rPr>
          <w:bCs/>
          <w:spacing w:val="-1"/>
        </w:rPr>
        <w:t>vazební</w:t>
      </w:r>
      <w:r w:rsidRPr="00EE70E7">
        <w:rPr>
          <w:bCs/>
          <w:spacing w:val="26"/>
        </w:rPr>
        <w:t xml:space="preserve"> </w:t>
      </w:r>
      <w:r w:rsidRPr="00EE70E7">
        <w:rPr>
          <w:bCs/>
          <w:spacing w:val="-1"/>
        </w:rPr>
        <w:t>se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přidělují</w:t>
      </w:r>
      <w:r w:rsidRPr="00EE70E7">
        <w:rPr>
          <w:bCs/>
          <w:spacing w:val="26"/>
        </w:rPr>
        <w:t xml:space="preserve"> </w:t>
      </w:r>
      <w:r w:rsidRPr="00EE70E7">
        <w:rPr>
          <w:bCs/>
        </w:rPr>
        <w:t>v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návaznosti</w:t>
      </w:r>
      <w:r w:rsidRPr="00EE70E7">
        <w:rPr>
          <w:bCs/>
          <w:spacing w:val="29"/>
        </w:rPr>
        <w:t xml:space="preserve"> </w:t>
      </w:r>
      <w:r w:rsidRPr="00EE70E7">
        <w:rPr>
          <w:bCs/>
        </w:rPr>
        <w:t>na</w:t>
      </w:r>
      <w:r w:rsidRPr="00EE70E7">
        <w:rPr>
          <w:bCs/>
          <w:spacing w:val="27"/>
        </w:rPr>
        <w:t xml:space="preserve"> </w:t>
      </w:r>
      <w:r w:rsidRPr="00EE70E7">
        <w:rPr>
          <w:bCs/>
          <w:spacing w:val="-1"/>
        </w:rPr>
        <w:t>přidělování</w:t>
      </w:r>
      <w:r w:rsidRPr="00EE70E7">
        <w:rPr>
          <w:bCs/>
          <w:spacing w:val="29"/>
        </w:rPr>
        <w:t xml:space="preserve"> </w:t>
      </w:r>
      <w:r w:rsidRPr="00EE70E7">
        <w:rPr>
          <w:bCs/>
        </w:rPr>
        <w:t>v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předchozím</w:t>
      </w:r>
      <w:r w:rsidRPr="00EE70E7">
        <w:rPr>
          <w:bCs/>
          <w:spacing w:val="26"/>
        </w:rPr>
        <w:t xml:space="preserve"> </w:t>
      </w:r>
      <w:r w:rsidRPr="00EE70E7">
        <w:rPr>
          <w:bCs/>
          <w:spacing w:val="-1"/>
        </w:rPr>
        <w:t>kalendářním</w:t>
      </w:r>
      <w:r w:rsidRPr="00EE70E7">
        <w:rPr>
          <w:bCs/>
          <w:spacing w:val="28"/>
        </w:rPr>
        <w:t xml:space="preserve"> </w:t>
      </w:r>
      <w:r w:rsidRPr="00EE70E7">
        <w:rPr>
          <w:bCs/>
          <w:spacing w:val="-1"/>
        </w:rPr>
        <w:t>roce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postupně</w:t>
      </w:r>
      <w:r w:rsidRPr="00EE70E7">
        <w:rPr>
          <w:bCs/>
          <w:spacing w:val="29"/>
        </w:rPr>
        <w:t xml:space="preserve"> </w:t>
      </w:r>
      <w:r w:rsidRPr="00EE70E7">
        <w:rPr>
          <w:bCs/>
        </w:rPr>
        <w:t>do</w:t>
      </w:r>
      <w:r w:rsidRPr="00EE70E7">
        <w:rPr>
          <w:bCs/>
          <w:spacing w:val="28"/>
        </w:rPr>
        <w:t xml:space="preserve"> </w:t>
      </w:r>
      <w:r w:rsidRPr="00EE70E7">
        <w:rPr>
          <w:bCs/>
          <w:spacing w:val="-1"/>
        </w:rPr>
        <w:t>oddělení</w:t>
      </w:r>
      <w:r w:rsidRPr="00EE70E7">
        <w:rPr>
          <w:bCs/>
          <w:spacing w:val="29"/>
        </w:rPr>
        <w:t xml:space="preserve"> 2 </w:t>
      </w:r>
      <w:proofErr w:type="gramStart"/>
      <w:r w:rsidRPr="00EE70E7">
        <w:rPr>
          <w:bCs/>
          <w:spacing w:val="29"/>
        </w:rPr>
        <w:t xml:space="preserve">T - </w:t>
      </w:r>
      <w:r w:rsidRPr="00EE70E7">
        <w:rPr>
          <w:bCs/>
        </w:rPr>
        <w:t>3</w:t>
      </w:r>
      <w:proofErr w:type="gramEnd"/>
      <w:r w:rsidRPr="00EE70E7">
        <w:rPr>
          <w:bCs/>
          <w:spacing w:val="26"/>
        </w:rPr>
        <w:t xml:space="preserve"> </w:t>
      </w:r>
      <w:r w:rsidRPr="00EE70E7">
        <w:rPr>
          <w:bCs/>
          <w:spacing w:val="-1"/>
        </w:rPr>
        <w:t>T -</w:t>
      </w:r>
      <w:r w:rsidRPr="00EE70E7">
        <w:rPr>
          <w:bCs/>
          <w:spacing w:val="29"/>
        </w:rPr>
        <w:t xml:space="preserve"> </w:t>
      </w:r>
      <w:r w:rsidRPr="00EE70E7">
        <w:rPr>
          <w:bCs/>
        </w:rPr>
        <w:t>4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 xml:space="preserve">T – 12 T - </w:t>
      </w:r>
      <w:r>
        <w:rPr>
          <w:bCs/>
          <w:spacing w:val="-1"/>
        </w:rPr>
        <w:t>2</w:t>
      </w:r>
      <w:r w:rsidRPr="00EE70E7">
        <w:rPr>
          <w:bCs/>
          <w:spacing w:val="-1"/>
        </w:rPr>
        <w:t xml:space="preserve"> T.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Napadne-li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2"/>
        </w:rPr>
        <w:t>věc</w:t>
      </w:r>
      <w:r w:rsidRPr="00EE70E7">
        <w:rPr>
          <w:bCs/>
          <w:spacing w:val="127"/>
        </w:rPr>
        <w:t xml:space="preserve"> </w:t>
      </w:r>
      <w:r w:rsidRPr="00EE70E7">
        <w:rPr>
          <w:bCs/>
        </w:rPr>
        <w:t>vazební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>do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rejstříku</w:t>
      </w:r>
      <w:r w:rsidRPr="00EE70E7">
        <w:rPr>
          <w:bCs/>
          <w:spacing w:val="31"/>
        </w:rPr>
        <w:t xml:space="preserve"> </w:t>
      </w:r>
      <w:proofErr w:type="spellStart"/>
      <w:r w:rsidRPr="00EE70E7">
        <w:rPr>
          <w:bCs/>
          <w:spacing w:val="-1"/>
        </w:rPr>
        <w:t>Tm</w:t>
      </w:r>
      <w:proofErr w:type="spellEnd"/>
      <w:r w:rsidRPr="00EE70E7">
        <w:rPr>
          <w:bCs/>
          <w:spacing w:val="-1"/>
        </w:rPr>
        <w:t>,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započítá</w:t>
      </w:r>
      <w:r w:rsidRPr="00EE70E7">
        <w:rPr>
          <w:bCs/>
          <w:spacing w:val="32"/>
        </w:rPr>
        <w:t xml:space="preserve"> </w:t>
      </w:r>
      <w:r w:rsidRPr="00EE70E7">
        <w:rPr>
          <w:bCs/>
          <w:spacing w:val="-1"/>
        </w:rPr>
        <w:t>se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>do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rozdělování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>věcí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vazebních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 xml:space="preserve">v </w:t>
      </w:r>
      <w:r w:rsidRPr="00EE70E7">
        <w:rPr>
          <w:bCs/>
          <w:spacing w:val="-1"/>
        </w:rPr>
        <w:t>rejstříku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T.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>Věc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se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však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nepřidělí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>do</w:t>
      </w:r>
      <w:r w:rsidRPr="00EE70E7">
        <w:rPr>
          <w:bCs/>
          <w:spacing w:val="31"/>
        </w:rPr>
        <w:t xml:space="preserve"> </w:t>
      </w:r>
      <w:r w:rsidRPr="00EE70E7">
        <w:rPr>
          <w:bCs/>
          <w:spacing w:val="-1"/>
        </w:rPr>
        <w:t>oddělení,</w:t>
      </w:r>
      <w:r w:rsidRPr="00EE70E7">
        <w:rPr>
          <w:bCs/>
          <w:spacing w:val="31"/>
        </w:rPr>
        <w:t xml:space="preserve"> </w:t>
      </w:r>
      <w:r w:rsidRPr="00EE70E7">
        <w:rPr>
          <w:bCs/>
        </w:rPr>
        <w:t>jehož</w:t>
      </w:r>
      <w:r w:rsidRPr="00EE70E7">
        <w:rPr>
          <w:bCs/>
          <w:spacing w:val="29"/>
        </w:rPr>
        <w:t xml:space="preserve"> </w:t>
      </w:r>
      <w:r w:rsidRPr="00EE70E7">
        <w:rPr>
          <w:bCs/>
          <w:spacing w:val="-1"/>
        </w:rPr>
        <w:t>předseda</w:t>
      </w:r>
      <w:r w:rsidRPr="00EE70E7">
        <w:rPr>
          <w:bCs/>
          <w:spacing w:val="32"/>
        </w:rPr>
        <w:t xml:space="preserve"> </w:t>
      </w:r>
      <w:r w:rsidRPr="00EE70E7">
        <w:rPr>
          <w:bCs/>
        </w:rPr>
        <w:t>konal</w:t>
      </w:r>
      <w:r w:rsidRPr="00EE70E7">
        <w:rPr>
          <w:bCs/>
          <w:spacing w:val="85"/>
        </w:rPr>
        <w:t xml:space="preserve"> </w:t>
      </w:r>
      <w:r w:rsidRPr="00EE70E7">
        <w:rPr>
          <w:bCs/>
        </w:rPr>
        <w:t xml:space="preserve">úkony, </w:t>
      </w:r>
      <w:r w:rsidRPr="00EE70E7">
        <w:rPr>
          <w:bCs/>
          <w:spacing w:val="-1"/>
        </w:rPr>
        <w:t>pro</w:t>
      </w:r>
      <w:r w:rsidRPr="00EE70E7">
        <w:rPr>
          <w:bCs/>
        </w:rPr>
        <w:t xml:space="preserve"> </w:t>
      </w:r>
      <w:r w:rsidRPr="00EE70E7">
        <w:rPr>
          <w:bCs/>
          <w:spacing w:val="-1"/>
        </w:rPr>
        <w:t>které</w:t>
      </w:r>
      <w:r w:rsidRPr="00EE70E7">
        <w:rPr>
          <w:bCs/>
        </w:rPr>
        <w:t xml:space="preserve"> by byl </w:t>
      </w:r>
      <w:r w:rsidRPr="00EE70E7">
        <w:rPr>
          <w:bCs/>
          <w:spacing w:val="-1"/>
        </w:rPr>
        <w:t>vyloučen</w:t>
      </w:r>
      <w:r w:rsidRPr="00EE70E7">
        <w:rPr>
          <w:bCs/>
        </w:rPr>
        <w:t xml:space="preserve"> z </w:t>
      </w:r>
      <w:r w:rsidRPr="00EE70E7">
        <w:rPr>
          <w:bCs/>
          <w:spacing w:val="-1"/>
        </w:rPr>
        <w:t>projednání</w:t>
      </w:r>
      <w:r w:rsidRPr="00EE70E7">
        <w:rPr>
          <w:bCs/>
          <w:spacing w:val="-3"/>
        </w:rPr>
        <w:t xml:space="preserve"> </w:t>
      </w:r>
      <w:r w:rsidRPr="00EE70E7">
        <w:rPr>
          <w:bCs/>
        </w:rPr>
        <w:t xml:space="preserve">a </w:t>
      </w:r>
      <w:r w:rsidRPr="00EE70E7">
        <w:rPr>
          <w:bCs/>
          <w:spacing w:val="-1"/>
        </w:rPr>
        <w:t>rozhodnutí</w:t>
      </w:r>
      <w:r w:rsidRPr="00EE70E7">
        <w:rPr>
          <w:bCs/>
        </w:rPr>
        <w:t xml:space="preserve"> věci z </w:t>
      </w:r>
      <w:r w:rsidRPr="00EE70E7">
        <w:rPr>
          <w:bCs/>
          <w:spacing w:val="-1"/>
        </w:rPr>
        <w:t>některého</w:t>
      </w:r>
      <w:r w:rsidRPr="00EE70E7">
        <w:rPr>
          <w:bCs/>
          <w:spacing w:val="-3"/>
        </w:rPr>
        <w:t xml:space="preserve"> </w:t>
      </w:r>
      <w:r w:rsidRPr="00EE70E7">
        <w:rPr>
          <w:bCs/>
        </w:rPr>
        <w:t xml:space="preserve">důvodu uvedeného v </w:t>
      </w:r>
      <w:r w:rsidRPr="00EE70E7">
        <w:rPr>
          <w:bCs/>
          <w:spacing w:val="-1"/>
        </w:rPr>
        <w:t>ustanovení</w:t>
      </w:r>
      <w:r w:rsidRPr="00EE70E7">
        <w:rPr>
          <w:bCs/>
        </w:rPr>
        <w:t xml:space="preserve"> § 30 </w:t>
      </w:r>
      <w:r w:rsidRPr="00EE70E7">
        <w:rPr>
          <w:bCs/>
          <w:spacing w:val="-1"/>
        </w:rPr>
        <w:t>odst.</w:t>
      </w:r>
      <w:r w:rsidRPr="00EE70E7">
        <w:rPr>
          <w:bCs/>
        </w:rPr>
        <w:t xml:space="preserve"> 2, </w:t>
      </w:r>
      <w:r w:rsidRPr="00EE70E7">
        <w:rPr>
          <w:bCs/>
          <w:spacing w:val="-1"/>
        </w:rPr>
        <w:t>věta</w:t>
      </w:r>
      <w:r w:rsidRPr="00EE70E7">
        <w:rPr>
          <w:bCs/>
        </w:rPr>
        <w:t xml:space="preserve"> </w:t>
      </w:r>
      <w:r w:rsidRPr="00EE70E7">
        <w:rPr>
          <w:bCs/>
          <w:spacing w:val="-1"/>
        </w:rPr>
        <w:t>druhá</w:t>
      </w:r>
      <w:r w:rsidRPr="00EE70E7">
        <w:rPr>
          <w:bCs/>
        </w:rPr>
        <w:t xml:space="preserve"> </w:t>
      </w:r>
      <w:proofErr w:type="spellStart"/>
      <w:r w:rsidRPr="00EE70E7">
        <w:rPr>
          <w:bCs/>
          <w:spacing w:val="-1"/>
        </w:rPr>
        <w:t>tr</w:t>
      </w:r>
      <w:proofErr w:type="spellEnd"/>
      <w:r w:rsidRPr="00EE70E7">
        <w:rPr>
          <w:bCs/>
          <w:spacing w:val="-1"/>
        </w:rPr>
        <w:t>.</w:t>
      </w:r>
      <w:r w:rsidRPr="00EE70E7">
        <w:rPr>
          <w:bCs/>
        </w:rPr>
        <w:t xml:space="preserve"> </w:t>
      </w:r>
      <w:r w:rsidRPr="00EE70E7">
        <w:rPr>
          <w:bCs/>
          <w:spacing w:val="-1"/>
        </w:rPr>
        <w:t>řádu</w:t>
      </w:r>
      <w:r w:rsidR="0059213F" w:rsidRPr="00A86EE2">
        <w:rPr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proofErr w:type="gramStart"/>
      <w:r w:rsidRPr="00A86EE2">
        <w:rPr>
          <w:spacing w:val="-1"/>
        </w:rPr>
        <w:t>postačí</w:t>
      </w:r>
      <w:proofErr w:type="gramEnd"/>
      <w:r w:rsidRPr="00A86EE2">
        <w:rPr>
          <w:spacing w:val="-1"/>
        </w:rPr>
        <w:t>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Pr="00A86EE2">
        <w:rPr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proofErr w:type="gramStart"/>
      <w:r w:rsidRPr="00A86EE2">
        <w:t xml:space="preserve">oddělení  </w:t>
      </w:r>
      <w:r w:rsidRPr="00A86EE2">
        <w:rPr>
          <w:bCs/>
        </w:rPr>
        <w:t>2</w:t>
      </w:r>
      <w:proofErr w:type="gramEnd"/>
      <w:r w:rsidRPr="00A86EE2">
        <w:rPr>
          <w:bCs/>
        </w:rPr>
        <w:t xml:space="preserve">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proofErr w:type="spellStart"/>
      <w:r w:rsidRPr="00A86EE2">
        <w:t>podle</w:t>
      </w:r>
      <w:proofErr w:type="spellEnd"/>
      <w:r w:rsidRPr="00A86EE2">
        <w:t xml:space="preserve">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zákoníku.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77777777" w:rsidR="0059213F" w:rsidRPr="00A86EE2" w:rsidRDefault="0059213F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73"/>
        </w:rPr>
        <w:t> </w:t>
      </w:r>
      <w:r w:rsidRPr="00A86EE2">
        <w:t xml:space="preserve">zákona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37C81328" w14:textId="41ED3C8A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</w:r>
      <w:r w:rsidR="00563966"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>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1193BD80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3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lastRenderedPageBreak/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533D206F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3, 4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2AA9E8D2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2, 4 a 12 a po 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 xml:space="preserve">Mgr. Jan </w:t>
      </w:r>
      <w:proofErr w:type="gramStart"/>
      <w:r>
        <w:rPr>
          <w:spacing w:val="-1"/>
        </w:rPr>
        <w:t xml:space="preserve">Macl </w:t>
      </w:r>
      <w:r w:rsidRPr="00A86EE2">
        <w:rPr>
          <w:spacing w:val="-1"/>
        </w:rPr>
        <w:t xml:space="preserve"> –</w:t>
      </w:r>
      <w:proofErr w:type="gramEnd"/>
      <w:r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086772BF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03A9D0A6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738AD25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Z důvodu odchodu na rodičovskou dovolenou soudce JUDr. Roberta Vršanského s účinností od 1. 1. 2024 nastupuje od 1. 1. 2024 do oddělení 1 T soudce Mgr. Jan Macl.</w:t>
      </w:r>
    </w:p>
    <w:p w14:paraId="2FB38768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5E5EC0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lastRenderedPageBreak/>
        <w:t>Neskončené věci v oddělení</w:t>
      </w:r>
      <w:r>
        <w:rPr>
          <w:bCs/>
        </w:rPr>
        <w:t xml:space="preserve"> 1 T do 31. 12. 2023 zůstanou k </w:t>
      </w:r>
      <w:r w:rsidRPr="001978DF">
        <w:rPr>
          <w:bCs/>
        </w:rPr>
        <w:t>vyřízení JUDr. Robertu Vršanskému po jeho návratu z rodičovské dovolené s účinností od 1. 7. 2024, vyjma věcí vazebních.</w:t>
      </w:r>
    </w:p>
    <w:p w14:paraId="6065A78B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D95763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Ve věcech nepravomocně vyřízených soudcem JUDr. Robertem Vršanským činí další nezbytné úkony v pozici zastupujícího soudce Mgr. Jan Macl, kromě rozhodnutí ve věci samé.</w:t>
      </w:r>
    </w:p>
    <w:p w14:paraId="0A59050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1421F878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Pr="001978DF">
        <w:t xml:space="preserve">Mgr. Jan Macl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1E393CAB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322CBF43" w14:textId="77777777" w:rsidR="00563966" w:rsidRPr="00563966" w:rsidRDefault="00563966" w:rsidP="00563966"/>
    <w:p w14:paraId="6DC1F168" w14:textId="77777777" w:rsidR="0059213F" w:rsidRPr="00A86EE2" w:rsidRDefault="0059213F" w:rsidP="0059213F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44571BF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5CD7BB73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B3F0EE1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1D2AC15B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0C487DF4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E211C5D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4749FAB8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7C244400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1651A811" w14:textId="77777777" w:rsidR="0059213F" w:rsidRPr="00A86EE2" w:rsidRDefault="0059213F" w:rsidP="0059213F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lastRenderedPageBreak/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5A95596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C454B49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96609A8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A8D5F94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Pr="00A86EE2">
        <w:rPr>
          <w:rFonts w:ascii="Garamond" w:hAnsi="Garamond"/>
        </w:rPr>
        <w:t xml:space="preserve"> </w:t>
      </w:r>
    </w:p>
    <w:p w14:paraId="6C9879A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B590E43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1284E92C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FF205BE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52D30BCF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578F079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0BAE177E" w14:textId="77777777" w:rsidR="0059213F" w:rsidRPr="00A86EE2" w:rsidRDefault="0059213F" w:rsidP="0059213F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0C805D4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049473AE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E268FA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861273F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lastRenderedPageBreak/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BA6F36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ED5A2D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4D60BAB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528A83F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F5D42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3FD9B1B1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>
        <w:rPr>
          <w:rFonts w:ascii="Garamond" w:hAnsi="Garamond"/>
        </w:rPr>
        <w:t xml:space="preserve">rtin Tomášek </w:t>
      </w:r>
    </w:p>
    <w:p w14:paraId="1D82A9FF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8C0552F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4590B2BB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 Macl </w:t>
      </w:r>
    </w:p>
    <w:p w14:paraId="5B2594C9" w14:textId="77777777" w:rsidR="0059213F" w:rsidRPr="00A86EE2" w:rsidRDefault="0059213F" w:rsidP="0059213F">
      <w:pPr>
        <w:jc w:val="both"/>
        <w:rPr>
          <w:rFonts w:ascii="Garamond" w:hAnsi="Garamond"/>
          <w:b/>
          <w:bCs/>
          <w:spacing w:val="-1"/>
        </w:rPr>
      </w:pPr>
    </w:p>
    <w:p w14:paraId="4BC9CF97" w14:textId="77777777" w:rsidR="0059213F" w:rsidRPr="00A86EE2" w:rsidRDefault="0059213F" w:rsidP="0059213F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182DB544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2C8FAA47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1E841E9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D96548E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B36B3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0FC990E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2C99DE7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4BBB7D8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2CBC9B5" w14:textId="77777777" w:rsidR="0059213F" w:rsidRPr="00A86EE2" w:rsidRDefault="0059213F" w:rsidP="0059213F"/>
    <w:p w14:paraId="0F0615E6" w14:textId="77777777" w:rsidR="0059213F" w:rsidRPr="00A86EE2" w:rsidRDefault="0059213F" w:rsidP="0059213F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7782D6D1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71780DF4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25BC3790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40AC54C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2E3CF20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lastRenderedPageBreak/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lastRenderedPageBreak/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BAC35D5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gramStart"/>
      <w:r>
        <w:t>Frosch - zapisovatel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5FEC52F0" w14:textId="77777777" w:rsidR="000D00DA" w:rsidRDefault="000D00DA" w:rsidP="00921320"/>
    <w:p w14:paraId="0836BDCC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 xml:space="preserve">a usmrcením dle § </w:t>
      </w:r>
      <w:proofErr w:type="gramStart"/>
      <w:r w:rsidRPr="00845A2C">
        <w:t>2958 – 2968</w:t>
      </w:r>
      <w:proofErr w:type="gramEnd"/>
      <w:r w:rsidRPr="00845A2C">
        <w:t xml:space="preserve"> občanského zákoníku</w:t>
      </w:r>
      <w:r w:rsidRPr="00845A2C">
        <w:tab/>
        <w:t>5, 7, 9, 17</w:t>
      </w:r>
    </w:p>
    <w:p w14:paraId="1D3AA80D" w14:textId="77777777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6E4DB9F6" w14:textId="77777777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139FA70" w14:textId="7D61CAF4" w:rsidR="003121A6" w:rsidRDefault="008224C9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5A7BCF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</w:t>
      </w:r>
      <w:r>
        <w:rPr>
          <w:bCs/>
        </w:rPr>
        <w:t>řadí došlých věcí do oddělení</w:t>
      </w:r>
      <w:r w:rsidRPr="005A7BCF">
        <w:rPr>
          <w:bCs/>
        </w:rPr>
        <w:t xml:space="preserve"> 6, 7, 8, </w:t>
      </w:r>
      <w:r>
        <w:rPr>
          <w:bCs/>
        </w:rPr>
        <w:t>9, 10, 11, 15, 17, 18, 20, 23, 6</w:t>
      </w:r>
      <w:r w:rsidRPr="005A7BCF">
        <w:rPr>
          <w:bCs/>
        </w:rPr>
        <w:t xml:space="preserve"> ve shodných specializacích, jako věci C.</w:t>
      </w:r>
    </w:p>
    <w:p w14:paraId="4A680144" w14:textId="77777777" w:rsidR="008224C9" w:rsidRPr="00E73905" w:rsidRDefault="008224C9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</w:t>
      </w:r>
      <w:r w:rsidRPr="00845A2C">
        <w:lastRenderedPageBreak/>
        <w:t>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373467EA" w:rsidR="003121A6" w:rsidRPr="00845A2C" w:rsidRDefault="008224C9" w:rsidP="003121A6">
      <w:pPr>
        <w:pStyle w:val="Zkladntext"/>
        <w:kinsoku w:val="0"/>
        <w:overflowPunct w:val="0"/>
        <w:ind w:left="0"/>
        <w:jc w:val="both"/>
      </w:pPr>
      <w:r w:rsidRPr="00B26D76">
        <w:rPr>
          <w:bCs/>
        </w:rPr>
        <w:t xml:space="preserve">Věci zapisované do rejstříku </w:t>
      </w:r>
      <w:proofErr w:type="spellStart"/>
      <w:r w:rsidRPr="00B26D76">
        <w:rPr>
          <w:bCs/>
        </w:rPr>
        <w:t>Nc</w:t>
      </w:r>
      <w:proofErr w:type="spellEnd"/>
      <w:r w:rsidRPr="00B26D76">
        <w:rPr>
          <w:bCs/>
        </w:rPr>
        <w:t xml:space="preserve"> se přidělují v návaznosti na přidělování v předchozím kalendářním roce postupně podle poř</w:t>
      </w:r>
      <w:r>
        <w:rPr>
          <w:bCs/>
        </w:rPr>
        <w:t xml:space="preserve">adí došlých věcí do oddělení </w:t>
      </w:r>
      <w:r w:rsidRPr="00B26D76">
        <w:rPr>
          <w:bCs/>
        </w:rPr>
        <w:t xml:space="preserve">6, 7, 8, 9, 10, 11, 15, 17, 18, 20, 23, </w:t>
      </w:r>
      <w:r>
        <w:rPr>
          <w:bCs/>
        </w:rPr>
        <w:t>6</w:t>
      </w:r>
      <w:r w:rsidRPr="00B26D76">
        <w:rPr>
          <w:bCs/>
        </w:rPr>
        <w:t xml:space="preserve"> ve shodných specializacích, jako věci C</w:t>
      </w:r>
      <w:r w:rsidRPr="00B26D76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  <w:spacing w:val="26"/>
        </w:rPr>
        <w:lastRenderedPageBreak/>
        <w:t xml:space="preserve">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1D66D439" w14:textId="3307CD91" w:rsidR="00161565" w:rsidRDefault="008224C9" w:rsidP="008224C9">
      <w:pPr>
        <w:pStyle w:val="Zkladntext"/>
        <w:kinsoku w:val="0"/>
        <w:overflowPunct w:val="0"/>
        <w:ind w:left="0"/>
        <w:jc w:val="both"/>
        <w:rPr>
          <w:spacing w:val="-1"/>
          <w:u w:val="single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 xml:space="preserve">JUDr. Lucie Lubasové k výkonu funkce soudkyně ke Krajskému </w:t>
      </w:r>
      <w:r w:rsidRPr="00D25AED">
        <w:lastRenderedPageBreak/>
        <w:t>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698900F" w14:textId="55DB85C3" w:rsidR="00235A6F" w:rsidRDefault="00235A6F" w:rsidP="003121A6">
      <w:pPr>
        <w:pStyle w:val="Zkladntext"/>
        <w:kinsoku w:val="0"/>
        <w:overflowPunct w:val="0"/>
        <w:ind w:left="0"/>
        <w:rPr>
          <w:bCs/>
          <w:kern w:val="2"/>
        </w:rPr>
      </w:pPr>
      <w:r w:rsidRPr="00D25AED">
        <w:rPr>
          <w:bCs/>
          <w:kern w:val="2"/>
        </w:rPr>
        <w:t xml:space="preserve">S účinností od 15.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</w:t>
      </w:r>
      <w:r>
        <w:t>skému soudu v Hradci Králové – p</w:t>
      </w:r>
      <w:r w:rsidRPr="00D25AED">
        <w:t>obočce v Pardubicích</w:t>
      </w:r>
      <w:r w:rsidRPr="00D25AED">
        <w:rPr>
          <w:bCs/>
          <w:kern w:val="2"/>
        </w:rPr>
        <w:t xml:space="preserve"> zastavuje nápad věcí do oddělení 5 C, 105 C, 5 </w:t>
      </w:r>
      <w:proofErr w:type="spellStart"/>
      <w:r w:rsidRPr="00D25AED"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D25AED">
        <w:rPr>
          <w:bCs/>
          <w:kern w:val="2"/>
        </w:rPr>
        <w:t>.</w:t>
      </w:r>
    </w:p>
    <w:p w14:paraId="4304614B" w14:textId="77777777" w:rsidR="00235A6F" w:rsidRPr="00845A2C" w:rsidRDefault="00235A6F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63CEC2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7A3B987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54C4FA" w14:textId="0A97F288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="00697D75">
        <w:t xml:space="preserve"> do celkového rozsahu </w:t>
      </w:r>
      <w:r w:rsidRPr="00845A2C">
        <w:t xml:space="preserve">100 % včetně věcí ze specializace,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dále věci </w:t>
      </w:r>
      <w:proofErr w:type="spellStart"/>
      <w:proofErr w:type="gramStart"/>
      <w:r w:rsidRPr="00845A2C">
        <w:t>Nc</w:t>
      </w:r>
      <w:proofErr w:type="spellEnd"/>
      <w:r w:rsidRPr="00845A2C">
        <w:t xml:space="preserve"> - </w:t>
      </w:r>
      <w:proofErr w:type="spellStart"/>
      <w:r w:rsidRPr="00845A2C">
        <w:t>Sveřenský</w:t>
      </w:r>
      <w:proofErr w:type="spellEnd"/>
      <w:proofErr w:type="gramEnd"/>
      <w:r w:rsidRPr="00845A2C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9C9AF0E" w14:textId="3122FE23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="00697D75">
        <w:t xml:space="preserve">C do celkového rozsahu 100 % </w:t>
      </w:r>
      <w:r w:rsidRPr="00845A2C">
        <w:t xml:space="preserve">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386A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10845F1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400D48" w14:textId="2DC495A9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6D955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B41C6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AE7B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20C940B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C501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o.s.ř.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17E014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A7DCF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r w:rsidRPr="00845A2C">
        <w:rPr>
          <w:spacing w:val="-1"/>
        </w:rPr>
        <w:t>o.s.ř.,</w:t>
      </w:r>
    </w:p>
    <w:p w14:paraId="1781E92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DA8E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proofErr w:type="gramStart"/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proofErr w:type="gramEnd"/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7494F9D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</w:t>
      </w:r>
      <w:proofErr w:type="gramStart"/>
      <w:r w:rsidRPr="00845A2C">
        <w:t>VSÚ -</w:t>
      </w:r>
      <w:r w:rsidRPr="00845A2C">
        <w:rPr>
          <w:spacing w:val="-1"/>
        </w:rPr>
        <w:t xml:space="preserve"> </w:t>
      </w:r>
      <w:r w:rsidRPr="00845A2C">
        <w:t>poukazy</w:t>
      </w:r>
      <w:proofErr w:type="gramEnd"/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124104B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5EE46D" w14:textId="77777777" w:rsidR="003121A6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138552C9" w14:textId="77777777" w:rsidR="002A61AF" w:rsidRDefault="002A61AF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46676AE9" w14:textId="087D3900" w:rsidR="002A61AF" w:rsidRPr="00845A2C" w:rsidRDefault="002A61AF" w:rsidP="003121A6">
      <w:pPr>
        <w:pStyle w:val="Zkladntext"/>
        <w:kinsoku w:val="0"/>
        <w:overflowPunct w:val="0"/>
        <w:ind w:left="0"/>
        <w:rPr>
          <w:spacing w:val="-1"/>
        </w:rPr>
      </w:pPr>
      <w:r>
        <w:rPr>
          <w:bCs/>
          <w:kern w:val="2"/>
        </w:rPr>
        <w:t>D</w:t>
      </w:r>
      <w:r w:rsidRPr="00775F98">
        <w:t>ále</w:t>
      </w:r>
      <w:r>
        <w:t xml:space="preserve"> rozhoduje</w:t>
      </w:r>
      <w:r w:rsidRPr="00775F98">
        <w:t xml:space="preserve"> věci </w:t>
      </w:r>
      <w:proofErr w:type="spellStart"/>
      <w:proofErr w:type="gramStart"/>
      <w:r w:rsidRPr="00775F98">
        <w:t>Nc</w:t>
      </w:r>
      <w:proofErr w:type="spellEnd"/>
      <w:r w:rsidRPr="00775F98">
        <w:t xml:space="preserve"> - </w:t>
      </w:r>
      <w:proofErr w:type="spellStart"/>
      <w:r w:rsidRPr="00775F98">
        <w:t>Sveřenský</w:t>
      </w:r>
      <w:proofErr w:type="spellEnd"/>
      <w:proofErr w:type="gramEnd"/>
      <w:r w:rsidRPr="00775F98"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DFA372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53234C2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7D6D36" w14:textId="6EDE7824" w:rsidR="003121A6" w:rsidRDefault="005A1E9A" w:rsidP="003121A6">
      <w:pPr>
        <w:pStyle w:val="Zkladntext"/>
        <w:kinsoku w:val="0"/>
        <w:overflowPunct w:val="0"/>
        <w:ind w:left="0"/>
      </w:pPr>
      <w:r w:rsidRPr="005A1E9A">
        <w:t xml:space="preserve">Rozhoduje ve věcech agendy C, EC a EVC: ochrany osobnosti člověka v rozsahu 100 % a občanskoprávní C do celkového rozsahu 108 % včetně věcí ze specializace a dále věci </w:t>
      </w:r>
      <w:proofErr w:type="spellStart"/>
      <w:r w:rsidRPr="005A1E9A">
        <w:t>Nc</w:t>
      </w:r>
      <w:proofErr w:type="spellEnd"/>
      <w:r w:rsidRPr="005A1E9A">
        <w:t xml:space="preserve"> a dle zákona č. 216/1994 Sb., ve znění pozdějších předpisů.</w:t>
      </w:r>
    </w:p>
    <w:p w14:paraId="7D117B75" w14:textId="77777777" w:rsidR="005A1E9A" w:rsidRPr="00845A2C" w:rsidRDefault="005A1E9A" w:rsidP="003121A6">
      <w:pPr>
        <w:pStyle w:val="Zkladntext"/>
        <w:kinsoku w:val="0"/>
        <w:overflowPunct w:val="0"/>
        <w:ind w:left="0"/>
      </w:pPr>
    </w:p>
    <w:p w14:paraId="1AD39B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7F47DD4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</w:rPr>
      </w:pPr>
    </w:p>
    <w:p w14:paraId="454E7FA6" w14:textId="6A441C50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</w:t>
      </w: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03CCFE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6A3C045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813A0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669B476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F0A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 xml:space="preserve">oddělení </w:t>
      </w:r>
      <w:proofErr w:type="gramStart"/>
      <w:r w:rsidRPr="00845A2C">
        <w:t>11C</w:t>
      </w:r>
      <w:proofErr w:type="gramEnd"/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>
        <w:rPr>
          <w:spacing w:val="12"/>
        </w:rPr>
        <w:t xml:space="preserve"> </w:t>
      </w:r>
      <w:r w:rsidRPr="00845A2C">
        <w:t>31. 10. 2015</w:t>
      </w:r>
      <w:r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0985F89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739F4D4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64065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D92E58" w14:textId="1AA8E05E" w:rsidR="003121A6" w:rsidRPr="00845A2C" w:rsidRDefault="00440264" w:rsidP="003121A6">
      <w:pPr>
        <w:pStyle w:val="Zkladntext"/>
        <w:kinsoku w:val="0"/>
        <w:overflowPunct w:val="0"/>
        <w:ind w:left="0"/>
        <w:jc w:val="both"/>
      </w:pPr>
      <w:r w:rsidRPr="00440264">
        <w:t xml:space="preserve">Rozhoduje ve věcech agendy C, EC a EVC: ochrany osobnosti člověka v rozsahu 100 % a občanskoprávní C do celkového rozsahu 108 % včetně věcí </w:t>
      </w:r>
      <w:r w:rsidRPr="00440264">
        <w:lastRenderedPageBreak/>
        <w:t xml:space="preserve">ze specializace a dále věci </w:t>
      </w:r>
      <w:proofErr w:type="spellStart"/>
      <w:r w:rsidRPr="00440264">
        <w:t>Nc</w:t>
      </w:r>
      <w:proofErr w:type="spellEnd"/>
      <w:r w:rsidRPr="00440264">
        <w:t xml:space="preserve"> a dle zákona č. 216/1994 Sb., ve znění pozdějších předpisů.</w:t>
      </w:r>
    </w:p>
    <w:p w14:paraId="6FD3D349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84DE71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086F15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 xml:space="preserve">C do celkového rozsahu 100 % 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0EE0975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  <w:r>
        <w:rPr>
          <w:spacing w:val="-1"/>
        </w:rPr>
        <w:t>,</w:t>
      </w:r>
      <w:r w:rsidRPr="00845A2C">
        <w:rPr>
          <w:spacing w:val="-1"/>
        </w:rPr>
        <w:t xml:space="preserve"> 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591A10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7F379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 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DBDFF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proofErr w:type="spellStart"/>
      <w:proofErr w:type="gramStart"/>
      <w:r w:rsidRPr="00845A2C">
        <w:t>Nc</w:t>
      </w:r>
      <w:proofErr w:type="spellEnd"/>
      <w:r w:rsidRPr="00845A2C">
        <w:t xml:space="preserve"> - určení</w:t>
      </w:r>
      <w:proofErr w:type="gramEnd"/>
      <w:r w:rsidRPr="00845A2C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1C48A193" w14:textId="77777777" w:rsidR="003121A6" w:rsidRPr="00845A2C" w:rsidRDefault="003121A6" w:rsidP="003121A6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B4CA3" w14:textId="77777777" w:rsidR="003121A6" w:rsidRPr="00845A2C" w:rsidRDefault="003121A6" w:rsidP="003121A6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1467C097" w14:textId="77777777" w:rsidR="003121A6" w:rsidRPr="00845A2C" w:rsidRDefault="003121A6" w:rsidP="003121A6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6B541D3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14F2E32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5017D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53F314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Pr="00845A2C">
        <w:rPr>
          <w:spacing w:val="-1"/>
        </w:rPr>
        <w:t>úseku občanskoprávního</w:t>
      </w:r>
      <w:r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4451A1E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ABC9DC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00FD3E4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E4BB82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proofErr w:type="gramStart"/>
      <w:r w:rsidRPr="00845A2C">
        <w:rPr>
          <w:spacing w:val="-2"/>
        </w:rPr>
        <w:t>ta</w:t>
      </w:r>
      <w:proofErr w:type="gramEnd"/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09E3D7F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E17F2F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B9A1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E22FA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EF7EA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7EC5C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1A10F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B005533" w14:textId="51FF2152" w:rsidR="003121A6" w:rsidRPr="004C5D04" w:rsidRDefault="003121A6" w:rsidP="004C5D04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 xml:space="preserve">27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proofErr w:type="gramStart"/>
      <w:r w:rsidRPr="00845A2C">
        <w:rPr>
          <w:spacing w:val="-2"/>
        </w:rPr>
        <w:t>ta</w:t>
      </w:r>
      <w:proofErr w:type="gramEnd"/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66D15FA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lastRenderedPageBreak/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094FEA4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567865" w14:textId="77777777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9 C:</w:t>
      </w:r>
      <w:r w:rsidRPr="00440264">
        <w:rPr>
          <w:rFonts w:ascii="Garamond" w:eastAsia="Times New Roman" w:hAnsi="Garamond"/>
          <w:lang w:eastAsia="en-US"/>
        </w:rPr>
        <w:tab/>
        <w:t xml:space="preserve">Mgr. Jaroslava </w:t>
      </w:r>
      <w:proofErr w:type="gramStart"/>
      <w:r w:rsidRPr="00440264">
        <w:rPr>
          <w:rFonts w:ascii="Garamond" w:eastAsia="Times New Roman" w:hAnsi="Garamond"/>
          <w:lang w:eastAsia="en-US"/>
        </w:rPr>
        <w:t>Sádovská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465576B3" w14:textId="173ADBBE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7E581F5" w14:textId="5FCA3036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Lenka Vobrátilková, </w:t>
      </w:r>
      <w:proofErr w:type="gramStart"/>
      <w:r w:rsidRPr="00440264">
        <w:rPr>
          <w:rFonts w:ascii="Garamond" w:eastAsia="Times New Roman" w:hAnsi="Garamond"/>
          <w:lang w:eastAsia="en-US"/>
        </w:rPr>
        <w:t>DiS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 § 5 odst. 2 a § 8 vnitřního a kancelářského řádu pro </w:t>
      </w:r>
      <w:r>
        <w:rPr>
          <w:rFonts w:ascii="Garamond" w:eastAsia="Times New Roman" w:hAnsi="Garamond"/>
          <w:lang w:eastAsia="en-US"/>
        </w:rPr>
        <w:t>okresní a krajské soudy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59DC7B3D" w14:textId="3E5012AC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 xml:space="preserve">JUDr. Iveta </w:t>
      </w:r>
      <w:proofErr w:type="gramStart"/>
      <w:r w:rsidRPr="00845A2C">
        <w:t>Deriková</w:t>
      </w:r>
      <w:r w:rsidRPr="00845A2C">
        <w:tab/>
        <w:t>-</w:t>
      </w:r>
      <w:r w:rsidRPr="00845A2C">
        <w:tab/>
        <w:t>soudce</w:t>
      </w:r>
      <w:proofErr w:type="gramEnd"/>
    </w:p>
    <w:p w14:paraId="7A70C93E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3E559EA" w14:textId="6875411D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20B752BB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Michaela </w:t>
      </w:r>
      <w:proofErr w:type="gramStart"/>
      <w:r w:rsidRPr="00845A2C">
        <w:t>Žáková</w:t>
      </w:r>
      <w:r w:rsidRPr="00845A2C">
        <w:tab/>
        <w:t>-</w:t>
      </w:r>
      <w:r w:rsidRPr="00845A2C">
        <w:tab/>
        <w:t>rejstříková</w:t>
      </w:r>
      <w:proofErr w:type="gramEnd"/>
      <w:r w:rsidRPr="00845A2C">
        <w:t xml:space="preserve"> vedoucí – plní povinnosti vedoucí kanceláře dle § 5 odst. 2 a § 8 vnitřního a kancelářského řádu pro okresní a krajské soudy</w:t>
      </w:r>
    </w:p>
    <w:p w14:paraId="33ED98E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77777777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  <w:t>rejstříková</w:t>
      </w:r>
      <w:proofErr w:type="gramEnd"/>
      <w:r w:rsidRPr="00845A2C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9C5787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 xml:space="preserve">včetně </w:t>
      </w:r>
      <w:proofErr w:type="spellStart"/>
      <w:r w:rsidRPr="00B159F8">
        <w:rPr>
          <w:spacing w:val="-1"/>
        </w:rPr>
        <w:t>porozsudkové</w:t>
      </w:r>
      <w:proofErr w:type="spellEnd"/>
      <w:r w:rsidRPr="00B159F8">
        <w:rPr>
          <w:spacing w:val="-1"/>
        </w:rPr>
        <w:t xml:space="preserve"> agendy a statistiky</w:t>
      </w:r>
      <w:r w:rsidRPr="00845A2C">
        <w:rPr>
          <w:spacing w:val="-1"/>
        </w:rPr>
        <w:t>. Pro tato oddělení provádí pseudonymizaci a zveřejňování soudních rozhodnutí podle Instrukce Ministerstva spravedlnosti ze dne 20. června 2002, č. j. 20/2002-</w:t>
      </w:r>
      <w:r w:rsidRPr="00845A2C">
        <w:rPr>
          <w:spacing w:val="-1"/>
        </w:rPr>
        <w:lastRenderedPageBreak/>
        <w:t>SM, kterou se upravuje postup při evidenci a zařazování rozhodnutí okresních, krajských a vrchních soudů do systému elektronické evidence soudní judikatury, ve znění pozdějších změn.</w:t>
      </w:r>
    </w:p>
    <w:p w14:paraId="57AB67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B796D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násilí, vyřizuje dožádání, zajišťuje realizaci videokonferencí.</w:t>
      </w:r>
    </w:p>
    <w:p w14:paraId="4F21FC5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DA475B" w14:textId="6A88501E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</w:r>
      <w:r w:rsidR="00440264" w:rsidRPr="00440264">
        <w:rPr>
          <w:spacing w:val="-1"/>
        </w:rPr>
        <w:t xml:space="preserve">Mgr. Jitka </w:t>
      </w:r>
      <w:proofErr w:type="gramStart"/>
      <w:r w:rsidR="00440264" w:rsidRPr="00440264">
        <w:rPr>
          <w:spacing w:val="-1"/>
        </w:rPr>
        <w:t>Vítová,  Bc.</w:t>
      </w:r>
      <w:proofErr w:type="gramEnd"/>
      <w:r w:rsidR="00440264" w:rsidRPr="00440264">
        <w:rPr>
          <w:spacing w:val="-1"/>
        </w:rPr>
        <w:t xml:space="preserve"> Dita Vašková, JUDr. Barbora Prázová, Iva Pilná, Jana Kmoníčková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1DE2D9F2" w14:textId="77777777" w:rsidR="00440264" w:rsidRPr="00440264" w:rsidRDefault="00440264" w:rsidP="00440264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 9 a 109 (Mgr. Jaroslava Sádovská), 17 a 117 ((JUDr. Naděžda Librová)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2CFDF46" w14:textId="77777777" w:rsidR="00440264" w:rsidRPr="00440264" w:rsidRDefault="00440264" w:rsidP="00440264">
      <w:pPr>
        <w:jc w:val="both"/>
        <w:rPr>
          <w:rFonts w:ascii="Garamond" w:hAnsi="Garamond"/>
        </w:rPr>
      </w:pPr>
    </w:p>
    <w:p w14:paraId="1BB5496A" w14:textId="77777777" w:rsidR="00440264" w:rsidRPr="00440264" w:rsidRDefault="00440264" w:rsidP="00440264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14CE17D7" w14:textId="77777777" w:rsidR="00440264" w:rsidRPr="00440264" w:rsidRDefault="00440264" w:rsidP="00440264">
      <w:pPr>
        <w:jc w:val="both"/>
        <w:rPr>
          <w:rFonts w:ascii="Garamond" w:hAnsi="Garamond"/>
        </w:rPr>
      </w:pPr>
    </w:p>
    <w:p w14:paraId="54DB9C06" w14:textId="61D7275A" w:rsidR="00440264" w:rsidRPr="00845A2C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</w:r>
      <w:r w:rsidRPr="00440264">
        <w:rPr>
          <w:spacing w:val="-1"/>
        </w:rPr>
        <w:t>Mgr. Helena Krčová, Bc. Dita Vašková, Iva Pilná, Mgr. Jitka Vítová, Jana Kmoníčková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lastRenderedPageBreak/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33FE093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515C82" w:rsidRPr="00515C82">
        <w:rPr>
          <w:spacing w:val="-1"/>
        </w:rPr>
        <w:t xml:space="preserve">Iva Pilná zejména ve věcech úschov a umořování listin, Mgr. Jitka Vítová, Mgr. Helena Krčová, Jana Kmoníčková, </w:t>
      </w:r>
      <w:r w:rsidR="00B7412C">
        <w:rPr>
          <w:spacing w:val="-1"/>
        </w:rPr>
        <w:t>JUDr. Barbora Prázová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91AA6BA" w14:textId="2B20F6FF" w:rsidR="00515C82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AB04BC9" w14:textId="77777777" w:rsidR="001D0CA3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14225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845A2C">
        <w:rPr>
          <w:spacing w:val="-1"/>
        </w:rPr>
        <w:t>soudcem - poukazy</w:t>
      </w:r>
      <w:proofErr w:type="gramEnd"/>
      <w:r w:rsidRPr="00845A2C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4EC57260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 xml:space="preserve">Bc. Dita Vašková zejména ve věcech úschov a umořování listin,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Mgr. Helena Krčová, Jana</w:t>
      </w:r>
      <w:r>
        <w:rPr>
          <w:spacing w:val="-1"/>
        </w:rPr>
        <w:t xml:space="preserve"> </w:t>
      </w:r>
      <w:r w:rsidRPr="00845A2C">
        <w:rPr>
          <w:spacing w:val="-1"/>
        </w:rPr>
        <w:t xml:space="preserve">Kmoníčková, </w:t>
      </w:r>
      <w:r w:rsidR="00515C82">
        <w:rPr>
          <w:spacing w:val="-1"/>
        </w:rPr>
        <w:br/>
      </w:r>
      <w:r w:rsidR="00B7412C">
        <w:rPr>
          <w:spacing w:val="-1"/>
        </w:rPr>
        <w:t>JUDr. Barbora Prázová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9E6B34" w14:textId="0B49F752" w:rsidR="00515C82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0582F051" w14:textId="77777777" w:rsidR="001D0CA3" w:rsidRPr="00845A2C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9D4F7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6AFDD36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V řízeních o úschovách spolupodepisuje s příslušným </w:t>
      </w:r>
      <w:proofErr w:type="gramStart"/>
      <w:r w:rsidRPr="00845A2C">
        <w:rPr>
          <w:spacing w:val="-1"/>
        </w:rPr>
        <w:t>soudcem - poukazy</w:t>
      </w:r>
      <w:proofErr w:type="gramEnd"/>
      <w:r w:rsidRPr="00845A2C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62EE6F1" w14:textId="77777777" w:rsidR="003121A6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3E0AC7F4" w14:textId="77777777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lastRenderedPageBreak/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33999D3E" w:rsidR="00440264" w:rsidRPr="00845A2C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440264">
        <w:rPr>
          <w:spacing w:val="-1"/>
        </w:rPr>
        <w:t>Mgr. Helena Krčová, Bc. Dita Vašková, JUDr. Barbora Prázová, Jana Kmoníčková, Iva Pilná</w:t>
      </w:r>
    </w:p>
    <w:p w14:paraId="70302FCA" w14:textId="405BFAD5" w:rsidR="00440264" w:rsidRP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 xml:space="preserve">Provádí veškeré úkony dle § 6 odst. 2, písm. a), b), c), e), f), g), h), i), j), p) </w:t>
      </w:r>
      <w:proofErr w:type="spellStart"/>
      <w:r w:rsidRPr="00440264">
        <w:rPr>
          <w:spacing w:val="-1"/>
        </w:rPr>
        <w:t>vyhl</w:t>
      </w:r>
      <w:proofErr w:type="spellEnd"/>
      <w:r w:rsidRPr="00440264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440264">
        <w:rPr>
          <w:spacing w:val="-1"/>
        </w:rPr>
        <w:t>porozsudkovou</w:t>
      </w:r>
      <w:proofErr w:type="spellEnd"/>
      <w:r w:rsidRPr="00440264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3DF1601" w14:textId="77777777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1CE3E3CC" w14:textId="388A11F1" w:rsidR="00440264" w:rsidRP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 xml:space="preserve">Dále provádí sepis protokolu dle § 354 o.s.ř. a § 14 </w:t>
      </w:r>
      <w:proofErr w:type="spellStart"/>
      <w:r w:rsidRPr="00440264">
        <w:rPr>
          <w:spacing w:val="-1"/>
        </w:rPr>
        <w:t>z.ř.s</w:t>
      </w:r>
      <w:proofErr w:type="spellEnd"/>
      <w:r w:rsidRPr="00440264">
        <w:rPr>
          <w:spacing w:val="-1"/>
        </w:rPr>
        <w:t>. ve věcech ochrany proti domácímu násilí.</w:t>
      </w:r>
    </w:p>
    <w:p w14:paraId="66509FAE" w14:textId="6DA6CB32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BEC98F4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515C82">
        <w:rPr>
          <w:spacing w:val="-1"/>
        </w:rPr>
        <w:t>Mgr. Jitka Vítová</w:t>
      </w:r>
      <w:r w:rsidRPr="00845A2C">
        <w:rPr>
          <w:spacing w:val="-1"/>
        </w:rPr>
        <w:t xml:space="preserve">, </w:t>
      </w:r>
      <w:r w:rsidR="00B7412C">
        <w:rPr>
          <w:spacing w:val="-1"/>
        </w:rPr>
        <w:t>JUDr. Barbora Prázová</w:t>
      </w:r>
      <w:r w:rsidRPr="00845A2C">
        <w:rPr>
          <w:spacing w:val="-1"/>
        </w:rPr>
        <w:t>, Iva Pilná, Mgr. Helena Krčová</w:t>
      </w:r>
      <w:r>
        <w:rPr>
          <w:spacing w:val="-1"/>
        </w:rPr>
        <w:t xml:space="preserve">. </w:t>
      </w:r>
      <w:r w:rsidRPr="00845A2C">
        <w:rPr>
          <w:spacing w:val="-1"/>
        </w:rPr>
        <w:t>Bc. Dita Vašková,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9EEDC5B" w14:textId="535D426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0E80CF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1476E6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3C6412A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62B8BD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2F9FCF4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17"/>
        </w:rPr>
      </w:pPr>
    </w:p>
    <w:p w14:paraId="20DED3E5" w14:textId="77777777" w:rsidR="003121A6" w:rsidRPr="00845A2C" w:rsidRDefault="003121A6" w:rsidP="003121A6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1F73C585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376D442D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t>Petra Šimáková</w:t>
      </w:r>
    </w:p>
    <w:p w14:paraId="4AC80607" w14:textId="23C42673" w:rsidR="00944255" w:rsidRPr="00161565" w:rsidRDefault="00161565" w:rsidP="00161565">
      <w:pPr>
        <w:pStyle w:val="Zkladntext"/>
        <w:tabs>
          <w:tab w:val="left" w:pos="1701"/>
        </w:tabs>
        <w:kinsoku w:val="0"/>
        <w:overflowPunct w:val="0"/>
        <w:ind w:left="0"/>
      </w:pPr>
      <w:r>
        <w:tab/>
        <w:t>Anna Mužíková</w:t>
      </w:r>
    </w:p>
    <w:p w14:paraId="455643E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0DE78AB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06C241D7" w14:textId="77777777" w:rsidR="003121A6" w:rsidRPr="00845A2C" w:rsidRDefault="003121A6" w:rsidP="003121A6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5648C0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5D5CC7DA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Eliška Macháčková</w:t>
      </w:r>
    </w:p>
    <w:p w14:paraId="3703DD2C" w14:textId="2A48C132" w:rsidR="00161565" w:rsidRPr="00845A2C" w:rsidRDefault="00161565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>
        <w:rPr>
          <w:spacing w:val="-1"/>
        </w:rPr>
        <w:tab/>
        <w:t>Kristýna Sluková</w:t>
      </w:r>
    </w:p>
    <w:p w14:paraId="4B6BD1D5" w14:textId="77777777" w:rsidR="003121A6" w:rsidRPr="00845A2C" w:rsidRDefault="003121A6" w:rsidP="003121A6"/>
    <w:p w14:paraId="0D374EDC" w14:textId="77777777" w:rsidR="004C5D04" w:rsidRDefault="004C5D04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25DB7D7" w14:textId="43AE3515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C61D8A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0C10C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18E76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2B71A944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4277698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56D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05A3CE1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82520A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43630654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48F6A5F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05803A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B900BB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1DFE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19C8260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5C7365D" w14:textId="77777777" w:rsidR="003121A6" w:rsidRPr="00D76966" w:rsidRDefault="003121A6" w:rsidP="003121A6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proofErr w:type="spellStart"/>
      <w:r w:rsidRPr="00845A2C">
        <w:rPr>
          <w:bCs/>
          <w:spacing w:val="-1"/>
        </w:rPr>
        <w:t>mundáže</w:t>
      </w:r>
      <w:proofErr w:type="spellEnd"/>
      <w:r w:rsidRPr="00845A2C">
        <w:rPr>
          <w:bCs/>
          <w:spacing w:val="-1"/>
        </w:rPr>
        <w:t xml:space="preserve">. </w:t>
      </w:r>
      <w:r>
        <w:rPr>
          <w:bCs/>
          <w:spacing w:val="-1"/>
        </w:rPr>
        <w:t xml:space="preserve">Vede dále rejstřík </w:t>
      </w:r>
      <w:proofErr w:type="spellStart"/>
      <w:proofErr w:type="gramStart"/>
      <w:r w:rsidRPr="0000516D">
        <w:rPr>
          <w:bCs/>
        </w:rPr>
        <w:t>Nc</w:t>
      </w:r>
      <w:proofErr w:type="spellEnd"/>
      <w:r w:rsidRPr="0000516D">
        <w:rPr>
          <w:bCs/>
        </w:rPr>
        <w:t xml:space="preserve"> - </w:t>
      </w:r>
      <w:proofErr w:type="spellStart"/>
      <w:r w:rsidRPr="0000516D">
        <w:rPr>
          <w:bCs/>
        </w:rPr>
        <w:t>Sveřenský</w:t>
      </w:r>
      <w:proofErr w:type="spellEnd"/>
      <w:proofErr w:type="gramEnd"/>
      <w:r w:rsidRPr="0000516D">
        <w:rPr>
          <w:bCs/>
        </w:rPr>
        <w:t xml:space="preserve"> fond</w:t>
      </w:r>
      <w:r w:rsidRPr="0000516D">
        <w:rPr>
          <w:bCs/>
          <w:spacing w:val="-1"/>
        </w:rPr>
        <w:t>.</w:t>
      </w:r>
    </w:p>
    <w:p w14:paraId="267D896B" w14:textId="77777777" w:rsidR="003121A6" w:rsidRDefault="003121A6" w:rsidP="003121A6">
      <w:pPr>
        <w:tabs>
          <w:tab w:val="left" w:pos="1701"/>
        </w:tabs>
        <w:rPr>
          <w:rFonts w:ascii="Garamond" w:hAnsi="Garamond"/>
          <w:b/>
        </w:rPr>
      </w:pPr>
    </w:p>
    <w:p w14:paraId="390D9C79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lastRenderedPageBreak/>
        <w:t>Zastupuje:</w:t>
      </w:r>
      <w:r w:rsidRPr="00845A2C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45A2C">
        <w:rPr>
          <w:rFonts w:ascii="Garamond" w:hAnsi="Garamond"/>
        </w:rPr>
        <w:t>Nc</w:t>
      </w:r>
      <w:proofErr w:type="spellEnd"/>
    </w:p>
    <w:p w14:paraId="5A389630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 xml:space="preserve">Zuzana Kučerová pro rejstřík 8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a 9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– insolvence a ostatní evidenční pomůcky</w:t>
      </w:r>
    </w:p>
    <w:p w14:paraId="47E68D2C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proofErr w:type="spellStart"/>
      <w:r w:rsidRPr="00845A2C">
        <w:rPr>
          <w:bCs/>
          <w:spacing w:val="-1"/>
        </w:rPr>
        <w:t>mundáž</w:t>
      </w:r>
      <w:proofErr w:type="spellEnd"/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72C2B3BD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1D491B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32E730C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46786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2C86509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A24E9E8" w14:textId="1C1E2156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>5 – věci napadlé před 1. 9. 2022</w:t>
      </w:r>
      <w:r w:rsidR="001F0DF1">
        <w:rPr>
          <w:bCs/>
          <w:u w:val="single"/>
        </w:rPr>
        <w:t>,</w:t>
      </w:r>
      <w:r w:rsidRPr="00845A2C">
        <w:rPr>
          <w:bCs/>
          <w:u w:val="single"/>
        </w:rPr>
        <w:t xml:space="preserve"> oddělení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</w:p>
    <w:p w14:paraId="052E561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A90D3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1D7D0682" w14:textId="769C1222" w:rsidR="003121A6" w:rsidRPr="00845A2C" w:rsidRDefault="003121A6" w:rsidP="0094425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5AAB2C3F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48096A0D" w:rsidR="003121A6" w:rsidRPr="00845A2C" w:rsidRDefault="002A61AF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109, 110, 111, 115, 117, 118, 120 a 123 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lastRenderedPageBreak/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6C4A59A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>
        <w:rPr>
          <w:spacing w:val="-1"/>
        </w:rPr>
        <w:t xml:space="preserve"> rozsahu vyplývajícím z § 11 a </w:t>
      </w:r>
      <w:r w:rsidRPr="00845A2C">
        <w:rPr>
          <w:spacing w:val="-1"/>
        </w:rPr>
        <w:t xml:space="preserve">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vyhotovování statistických listů. Provádí kontrolu práce soudní kanceláře.</w:t>
      </w:r>
    </w:p>
    <w:p w14:paraId="4111C0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392FD714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77777777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lastRenderedPageBreak/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884D17E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6E03948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8A7A823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11CB235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F7387C9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294C297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3949DAF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AAB5A61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8D39E6E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5287F3D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A8340B5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B65B67F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988BBF9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5A3402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6761A67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4FE88654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0DD879F" w14:textId="77777777" w:rsidR="004C5D04" w:rsidRDefault="004C5D04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lastRenderedPageBreak/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lastRenderedPageBreak/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20CDB85C" w14:textId="7777777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lastRenderedPageBreak/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Bc. Aneta Čihounková</w:t>
      </w:r>
    </w:p>
    <w:p w14:paraId="072623EA" w14:textId="77777777" w:rsidR="004C5D04" w:rsidRPr="00A266E5" w:rsidRDefault="004C5D04" w:rsidP="000B02EE">
      <w:pPr>
        <w:tabs>
          <w:tab w:val="left" w:pos="1701"/>
        </w:tabs>
        <w:jc w:val="both"/>
        <w:rPr>
          <w:rFonts w:ascii="Garamond" w:hAnsi="Garamond"/>
        </w:rPr>
      </w:pP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4F9EACDF" w14:textId="77777777" w:rsid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lastRenderedPageBreak/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57DAC674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F4931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9106B8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1A2B7D1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872218A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C5BA716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E223D9C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6ABB9FB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913CA35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CB62902" w14:textId="77777777" w:rsidR="00CE0625" w:rsidRDefault="00CE062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03500E6B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79C879" w14:textId="77777777" w:rsidR="00434DB5" w:rsidRPr="00A266E5" w:rsidRDefault="00434DB5" w:rsidP="00434DB5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70CAC69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lastRenderedPageBreak/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lastRenderedPageBreak/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723C"/>
    <w:rsid w:val="000B02EE"/>
    <w:rsid w:val="000D00DA"/>
    <w:rsid w:val="000F37E2"/>
    <w:rsid w:val="00105A7F"/>
    <w:rsid w:val="0010708A"/>
    <w:rsid w:val="001326FE"/>
    <w:rsid w:val="00161565"/>
    <w:rsid w:val="00171027"/>
    <w:rsid w:val="00176E0A"/>
    <w:rsid w:val="00181885"/>
    <w:rsid w:val="001A13D9"/>
    <w:rsid w:val="001D0CA3"/>
    <w:rsid w:val="001F0DF1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63966"/>
    <w:rsid w:val="0058427D"/>
    <w:rsid w:val="0059213F"/>
    <w:rsid w:val="005A1E9A"/>
    <w:rsid w:val="006050BD"/>
    <w:rsid w:val="0064303A"/>
    <w:rsid w:val="00644DA9"/>
    <w:rsid w:val="00697D75"/>
    <w:rsid w:val="0070180A"/>
    <w:rsid w:val="007B7428"/>
    <w:rsid w:val="007D3F3A"/>
    <w:rsid w:val="007F3D4F"/>
    <w:rsid w:val="007F437B"/>
    <w:rsid w:val="008224C9"/>
    <w:rsid w:val="00832FBD"/>
    <w:rsid w:val="00902CD8"/>
    <w:rsid w:val="00921320"/>
    <w:rsid w:val="0093427B"/>
    <w:rsid w:val="00944255"/>
    <w:rsid w:val="00951DD6"/>
    <w:rsid w:val="00980C54"/>
    <w:rsid w:val="00987E9B"/>
    <w:rsid w:val="009D25C4"/>
    <w:rsid w:val="009F309C"/>
    <w:rsid w:val="00A34AB4"/>
    <w:rsid w:val="00A94915"/>
    <w:rsid w:val="00A96277"/>
    <w:rsid w:val="00AB4C94"/>
    <w:rsid w:val="00AB578B"/>
    <w:rsid w:val="00AD5520"/>
    <w:rsid w:val="00AE44D7"/>
    <w:rsid w:val="00B551A8"/>
    <w:rsid w:val="00B7412C"/>
    <w:rsid w:val="00B903FB"/>
    <w:rsid w:val="00BD5672"/>
    <w:rsid w:val="00BE328F"/>
    <w:rsid w:val="00BE3307"/>
    <w:rsid w:val="00BF6EFD"/>
    <w:rsid w:val="00C01839"/>
    <w:rsid w:val="00C35048"/>
    <w:rsid w:val="00C50291"/>
    <w:rsid w:val="00CE0625"/>
    <w:rsid w:val="00CE0CD2"/>
    <w:rsid w:val="00CF71D7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91</Pages>
  <Words>21952</Words>
  <Characters>129523</Characters>
  <Application>Microsoft Office Word</Application>
  <DocSecurity>0</DocSecurity>
  <Lines>1079</Lines>
  <Paragraphs>302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6</cp:revision>
  <dcterms:created xsi:type="dcterms:W3CDTF">2024-05-29T16:52:00Z</dcterms:created>
  <dcterms:modified xsi:type="dcterms:W3CDTF">2024-05-29T17:19:00Z</dcterms:modified>
</cp:coreProperties>
</file>