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7D2D" w14:textId="77777777" w:rsidR="003926CC" w:rsidRPr="009E062F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9E062F">
        <w:rPr>
          <w:b/>
          <w:sz w:val="40"/>
          <w:szCs w:val="40"/>
        </w:rPr>
        <w:t>USNESENÍ</w:t>
      </w:r>
      <w:r w:rsidR="00F11093" w:rsidRPr="009E062F">
        <w:rPr>
          <w:b/>
          <w:bCs/>
          <w:sz w:val="40"/>
          <w:szCs w:val="40"/>
        </w:rPr>
        <w:br/>
      </w:r>
      <w:r w:rsidR="00F11093" w:rsidRPr="009E062F">
        <w:rPr>
          <w:bCs/>
          <w:sz w:val="20"/>
        </w:rPr>
        <w:t>(anonymizovaný opis)</w:t>
      </w:r>
    </w:p>
    <w:p w14:paraId="5E36F98B" w14:textId="54F6EB9D" w:rsidR="004A5914" w:rsidRPr="009E062F" w:rsidRDefault="00FA0164" w:rsidP="00FA0164">
      <w:r w:rsidRPr="009E062F">
        <w:t>Okresní soud v Pelhřimově rozhodl samosoudcem JUDr. Zdeňkem Tichým v právní věci žalobkyně [</w:t>
      </w:r>
      <w:r w:rsidRPr="009E062F">
        <w:rPr>
          <w:shd w:val="clear" w:color="auto" w:fill="CCCCCC"/>
        </w:rPr>
        <w:t>údaje o účastníkovi</w:t>
      </w:r>
      <w:r w:rsidRPr="009E062F">
        <w:t>] JUDr. Ladislavem Sedlákem, advokátem AK Humpolec, Nerudova 185, proti žalovanému [</w:t>
      </w:r>
      <w:r w:rsidRPr="009E062F">
        <w:rPr>
          <w:shd w:val="clear" w:color="auto" w:fill="CCCCCC"/>
        </w:rPr>
        <w:t>údaje o účastníkovi</w:t>
      </w:r>
      <w:r w:rsidRPr="009E062F">
        <w:t>] JUDr. Eliškou Vranou, advokátkou se sídlem v Praze, Hanzlík a partneři, Na Hřebenech II 1718/8, Praha 4, o zrušení a vypořádání podílového spoluvlastnictví k nemovitostem,</w:t>
      </w:r>
    </w:p>
    <w:p w14:paraId="7E102D4C" w14:textId="77777777" w:rsidR="00F11093" w:rsidRPr="009E062F" w:rsidRDefault="00F11093" w:rsidP="008A0B5D">
      <w:pPr>
        <w:pStyle w:val="Nadpisstirozsudku"/>
      </w:pPr>
      <w:r w:rsidRPr="009E062F">
        <w:t>takto:</w:t>
      </w:r>
    </w:p>
    <w:p w14:paraId="4DA6BAB7" w14:textId="15B0492F" w:rsidR="008A0B5D" w:rsidRPr="009E062F" w:rsidRDefault="00FA0164" w:rsidP="00FA0164">
      <w:r w:rsidRPr="009E062F">
        <w:t>Soud přiznává znaleckému ústavu STAVEXIS, s.r.o., se sídlem Brno, Bodlákova 8, znalečné v celkové částce 1.452 Kč.</w:t>
      </w:r>
    </w:p>
    <w:p w14:paraId="1055CCEF" w14:textId="77777777" w:rsidR="008A0B5D" w:rsidRPr="009E062F" w:rsidRDefault="008A0B5D" w:rsidP="008A0B5D">
      <w:pPr>
        <w:pStyle w:val="Nadpisstirozsudku"/>
      </w:pPr>
      <w:r w:rsidRPr="009E062F">
        <w:t>Odůvodnění:</w:t>
      </w:r>
    </w:p>
    <w:p w14:paraId="60B4C221" w14:textId="77777777" w:rsidR="00FA0164" w:rsidRPr="009E062F" w:rsidRDefault="00FA0164" w:rsidP="00FA0164">
      <w:r w:rsidRPr="009E062F">
        <w:t>Znalecký ústav uplatnil nárok na znalečné v souvislosti s výslechem zpracovatelů znaleckého posudku před dožádaným soudem v </w:t>
      </w:r>
      <w:proofErr w:type="gramStart"/>
      <w:r w:rsidRPr="009E062F">
        <w:t>Brně</w:t>
      </w:r>
      <w:proofErr w:type="gramEnd"/>
      <w:r w:rsidRPr="009E062F">
        <w:t xml:space="preserve"> a to při účasti při jednání za dvě osoby, u každé dvě hodiny, celkem tedy 4 x 300 Kč, tj. 1.200 Kč a k tomu 21% DPH, tj. 252 Kč, celkem tedy 1.452 Kč.</w:t>
      </w:r>
    </w:p>
    <w:p w14:paraId="70F14C47" w14:textId="5AAFFDCB" w:rsidR="00FA0164" w:rsidRPr="009E062F" w:rsidRDefault="00FA0164" w:rsidP="00FA0164">
      <w:r w:rsidRPr="009E062F">
        <w:t>Tak jak vyplynulo z protokolu o výslechu zpracovatelů znaleckého posudku před dožádaným soudem – Městským soudem v Brně ze dne 13.11.2013, úkon byl prováděn dvě hodiny, při tomto úkonu byl vyslechnut [</w:t>
      </w:r>
      <w:r w:rsidRPr="009E062F">
        <w:rPr>
          <w:shd w:val="clear" w:color="auto" w:fill="CCCCCC"/>
        </w:rPr>
        <w:t>anonymizováno</w:t>
      </w:r>
      <w:r w:rsidRPr="009E062F">
        <w:t>] [</w:t>
      </w:r>
      <w:r w:rsidRPr="009E062F">
        <w:rPr>
          <w:shd w:val="clear" w:color="auto" w:fill="CCCCCC"/>
        </w:rPr>
        <w:t>jméno</w:t>
      </w:r>
      <w:r w:rsidRPr="009E062F">
        <w:t>] [</w:t>
      </w:r>
      <w:r w:rsidRPr="009E062F">
        <w:rPr>
          <w:shd w:val="clear" w:color="auto" w:fill="CCCCCC"/>
        </w:rPr>
        <w:t>příjmení</w:t>
      </w:r>
      <w:r w:rsidRPr="009E062F">
        <w:t>], [</w:t>
      </w:r>
      <w:r w:rsidRPr="009E062F">
        <w:rPr>
          <w:shd w:val="clear" w:color="auto" w:fill="CCCCCC"/>
        </w:rPr>
        <w:t>anonymizováno</w:t>
      </w:r>
      <w:r w:rsidRPr="009E062F">
        <w:t>] a [</w:t>
      </w:r>
      <w:r w:rsidRPr="009E062F">
        <w:rPr>
          <w:shd w:val="clear" w:color="auto" w:fill="CCCCCC"/>
        </w:rPr>
        <w:t>anonymizováno</w:t>
      </w:r>
      <w:r w:rsidRPr="009E062F">
        <w:t>] [</w:t>
      </w:r>
      <w:r w:rsidRPr="009E062F">
        <w:rPr>
          <w:shd w:val="clear" w:color="auto" w:fill="CCCCCC"/>
        </w:rPr>
        <w:t>jméno</w:t>
      </w:r>
      <w:r w:rsidRPr="009E062F">
        <w:t>] [</w:t>
      </w:r>
      <w:r w:rsidRPr="009E062F">
        <w:rPr>
          <w:shd w:val="clear" w:color="auto" w:fill="CCCCCC"/>
        </w:rPr>
        <w:t>příjmení</w:t>
      </w:r>
      <w:r w:rsidRPr="009E062F">
        <w:t>].</w:t>
      </w:r>
    </w:p>
    <w:p w14:paraId="712DE9F3" w14:textId="77777777" w:rsidR="00FA0164" w:rsidRPr="009E062F" w:rsidRDefault="00FA0164" w:rsidP="00FA0164">
      <w:r w:rsidRPr="009E062F">
        <w:t xml:space="preserve">Soud akceptoval takového vyúčtování znalečného včetně požadovaného DPH, neboť ve smyslu </w:t>
      </w:r>
      <w:proofErr w:type="spellStart"/>
      <w:r w:rsidRPr="009E062F">
        <w:t>ust</w:t>
      </w:r>
      <w:proofErr w:type="spellEnd"/>
      <w:r w:rsidRPr="009E062F">
        <w:t>. § 139 odst. 2 o.s.ř. vzniká právo na náhradu hotových výdajů a na odměnu (znalečné), komu se znalečné vyplácí je uvedeno v zákoně č. 36/1967 Sb., o znalcích a tlumočnících, odměna se stanoví podle stupně odbornosti potřebného k provedení úkonu a výše odměny je stanovena vyhláškou č. 37/1967 Sb. ve znění pozdějších předpisů.</w:t>
      </w:r>
    </w:p>
    <w:p w14:paraId="46A3A71E" w14:textId="682AF2AC" w:rsidR="00F11093" w:rsidRPr="009E062F" w:rsidRDefault="00FA0164" w:rsidP="00FA0164">
      <w:r w:rsidRPr="009E062F">
        <w:t>Znalecký ústav řádně specifikoval účtované hodiny, účtovaná odměna za jednu hodinu, není v hrubém nesouladu s ustanovením zákona č. 36/1967 Sb. ohledně stanovení odměny, výše odměny také odpovídá charakteru a náročnosti prováděného úkonu ve vztahu k vypracovanému znaleckému posudku.</w:t>
      </w:r>
    </w:p>
    <w:p w14:paraId="0F4F0FE1" w14:textId="77777777" w:rsidR="008A0B5D" w:rsidRPr="009E062F" w:rsidRDefault="008A0B5D" w:rsidP="008A0B5D">
      <w:pPr>
        <w:pStyle w:val="Nadpisstirozsudku"/>
      </w:pPr>
      <w:r w:rsidRPr="009E062F">
        <w:t>Poučení:</w:t>
      </w:r>
    </w:p>
    <w:p w14:paraId="24FD8B9B" w14:textId="2E7A5266" w:rsidR="009F348F" w:rsidRPr="009E062F" w:rsidRDefault="00FA0164" w:rsidP="009F348F">
      <w:r w:rsidRPr="009E062F">
        <w:t>Proti tomuto usnesení lze podat odvolání do 15 dnů ode dne jeho doručení k</w:t>
      </w:r>
      <w:r w:rsidR="001C489F" w:rsidRPr="009E062F">
        <w:t xml:space="preserve">e </w:t>
      </w:r>
      <w:r w:rsidR="009F348F" w:rsidRPr="009E062F">
        <w:t>Krajskému soudu v Českých Budějovicích, pobočka Tábor, prostřednictvím soudu níže podepsaného.</w:t>
      </w:r>
    </w:p>
    <w:p w14:paraId="2DE177F3" w14:textId="77777777" w:rsidR="009F348F" w:rsidRPr="009E062F" w:rsidRDefault="009F348F" w:rsidP="009F348F"/>
    <w:p w14:paraId="7433078E" w14:textId="4D3FFEBF" w:rsidR="006B14EC" w:rsidRPr="009E062F" w:rsidRDefault="009F348F" w:rsidP="009F348F">
      <w:pPr>
        <w:rPr>
          <w:szCs w:val="22"/>
        </w:rPr>
      </w:pPr>
      <w:r w:rsidRPr="009E062F">
        <w:t xml:space="preserve"> P</w:t>
      </w:r>
      <w:r w:rsidR="00FA0164" w:rsidRPr="009E062F">
        <w:rPr>
          <w:szCs w:val="22"/>
        </w:rPr>
        <w:t>elhřimov</w:t>
      </w:r>
      <w:r w:rsidR="006B14EC" w:rsidRPr="009E062F">
        <w:rPr>
          <w:szCs w:val="22"/>
        </w:rPr>
        <w:t xml:space="preserve"> </w:t>
      </w:r>
      <w:r w:rsidR="00FA0164" w:rsidRPr="009E062F">
        <w:t>28. listopadu 2013</w:t>
      </w:r>
    </w:p>
    <w:p w14:paraId="76001BEB" w14:textId="2130BE59" w:rsidR="00FA0164" w:rsidRPr="009E062F" w:rsidRDefault="00FA0164" w:rsidP="00845CC2">
      <w:pPr>
        <w:keepNext/>
        <w:spacing w:before="480"/>
        <w:jc w:val="left"/>
        <w:rPr>
          <w:rFonts w:eastAsia="Calibri"/>
        </w:rPr>
      </w:pPr>
      <w:r w:rsidRPr="009E062F">
        <w:t>JUDr. Zdeněk Tichý</w:t>
      </w:r>
      <w:r w:rsidR="006B14EC" w:rsidRPr="009E062F">
        <w:br/>
      </w:r>
      <w:r w:rsidRPr="009E062F">
        <w:t>soudce</w:t>
      </w:r>
    </w:p>
    <w:sectPr w:rsidR="00FA0164" w:rsidRPr="009E062F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625CC" w14:textId="77777777" w:rsidR="009E7FFB" w:rsidRDefault="009E7FFB" w:rsidP="00B83118">
      <w:pPr>
        <w:spacing w:after="0"/>
      </w:pPr>
      <w:r>
        <w:separator/>
      </w:r>
    </w:p>
  </w:endnote>
  <w:endnote w:type="continuationSeparator" w:id="0">
    <w:p w14:paraId="07622A17" w14:textId="77777777" w:rsidR="009E7FFB" w:rsidRDefault="009E7FFB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2C5E" w14:textId="77777777" w:rsidR="00FA0164" w:rsidRDefault="00FA01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B23F4" w14:textId="77777777" w:rsidR="00FA0164" w:rsidRDefault="00FA01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5307" w14:textId="77777777" w:rsidR="00FA0164" w:rsidRDefault="00FA01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F822B" w14:textId="77777777" w:rsidR="009E7FFB" w:rsidRDefault="009E7FFB" w:rsidP="00B83118">
      <w:pPr>
        <w:spacing w:after="0"/>
      </w:pPr>
      <w:r>
        <w:separator/>
      </w:r>
    </w:p>
  </w:footnote>
  <w:footnote w:type="continuationSeparator" w:id="0">
    <w:p w14:paraId="2D016DFE" w14:textId="77777777" w:rsidR="009E7FFB" w:rsidRDefault="009E7FFB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402E" w14:textId="77777777" w:rsidR="00FA0164" w:rsidRDefault="00FA01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CB60" w14:textId="0A84BD29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FA0164">
      <w:t>1 C 172/2011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14FC" w14:textId="03B914AF" w:rsidR="00B83118" w:rsidRDefault="00B83118" w:rsidP="00B83118">
    <w:pPr>
      <w:pStyle w:val="Zhlav"/>
      <w:jc w:val="right"/>
    </w:pPr>
    <w:r>
      <w:t xml:space="preserve">Číslo jednací: </w:t>
    </w:r>
    <w:r w:rsidR="00FA0164">
      <w:t>1 C 172/</w:t>
    </w:r>
    <w:proofErr w:type="gramStart"/>
    <w:r w:rsidR="00FA0164">
      <w:t>2011- 294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503990">
    <w:abstractNumId w:val="2"/>
  </w:num>
  <w:num w:numId="2" w16cid:durableId="2061048752">
    <w:abstractNumId w:val="1"/>
  </w:num>
  <w:num w:numId="3" w16cid:durableId="1236434242">
    <w:abstractNumId w:val="0"/>
  </w:num>
  <w:num w:numId="4" w16cid:durableId="1554391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1C 172 2011.docx 2025/01/30 14:02:45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4E11"/>
    <w:rsid w:val="001975C8"/>
    <w:rsid w:val="001B681D"/>
    <w:rsid w:val="001C30B5"/>
    <w:rsid w:val="001C489F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9E062F"/>
    <w:rsid w:val="009E7FFB"/>
    <w:rsid w:val="009F348F"/>
    <w:rsid w:val="00A26B11"/>
    <w:rsid w:val="00A26CB2"/>
    <w:rsid w:val="00A456BC"/>
    <w:rsid w:val="00A479E4"/>
    <w:rsid w:val="00A64A1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D7670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A0164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E23C"/>
  <w15:docId w15:val="{048A44E0-6788-4820-9428-BA813C48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2025-02-04T13:17:00Z</dcterms:created>
  <dcterms:modified xsi:type="dcterms:W3CDTF">2025-02-04T13:17:00Z</dcterms:modified>
</cp:coreProperties>
</file>