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FC12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  <w:r w:rsidRPr="000600CD">
        <w:rPr>
          <w:rFonts w:ascii="Garamond" w:hAnsi="Garamond"/>
        </w:rPr>
        <w:t>Příloha 2</w:t>
      </w:r>
    </w:p>
    <w:p w14:paraId="1D453D2C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</w:p>
    <w:p w14:paraId="0448736A" w14:textId="77777777" w:rsidR="00592A47" w:rsidRPr="000600CD" w:rsidRDefault="00592A47" w:rsidP="00592A47">
      <w:pPr>
        <w:pStyle w:val="Zkladntext"/>
        <w:jc w:val="center"/>
        <w:rPr>
          <w:rFonts w:ascii="Garamond" w:hAnsi="Garamond"/>
          <w:b/>
        </w:rPr>
      </w:pPr>
      <w:r w:rsidRPr="000600CD">
        <w:rPr>
          <w:rFonts w:ascii="Garamond" w:hAnsi="Garamond"/>
          <w:b/>
        </w:rPr>
        <w:t>ČESTNÉ PROHLÁŠENÍ</w:t>
      </w:r>
    </w:p>
    <w:p w14:paraId="6A806659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</w:p>
    <w:p w14:paraId="5AE3510D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  <w:r w:rsidRPr="000600CD">
        <w:rPr>
          <w:rFonts w:ascii="Garamond" w:hAnsi="Garamond"/>
        </w:rPr>
        <w:t>V souladu s ustanovením § 13 odst. 2 vyhlášky č. 516/2021 Sb., o odborné justiční zkoušce, výběru a odborné přípravě justičních kandidátů, výběru uchazečů na funkci soudce, výběru předsedů soudů a o změně vyhlášky č. 37/1992 Sb., o jednacím řádu pro okresní a krajské soudy, ve znění pozdějších předpisů, ve znění pozdějších předpisů (dále jen vyhláška), čestně prohlašuji, že</w:t>
      </w:r>
    </w:p>
    <w:p w14:paraId="5DA94F11" w14:textId="77777777" w:rsidR="00592A47" w:rsidRPr="000600CD" w:rsidRDefault="00592A47" w:rsidP="00592A47">
      <w:pPr>
        <w:pStyle w:val="Zkladntext"/>
        <w:jc w:val="both"/>
        <w:rPr>
          <w:rFonts w:ascii="Garamond" w:hAnsi="Garamond"/>
          <w:sz w:val="23"/>
          <w:szCs w:val="23"/>
        </w:rPr>
      </w:pPr>
    </w:p>
    <w:p w14:paraId="434B15DE" w14:textId="77777777" w:rsidR="00592A47" w:rsidRPr="000600CD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0600CD">
        <w:rPr>
          <w:rFonts w:ascii="Garamond" w:hAnsi="Garamond"/>
        </w:rPr>
        <w:t>jsem se již dříve nepřihlásil(a) do jiného výběrového řízení na pozici justičního kandidáta, které dosud nebylo skončeno, a pokud ano, před obdržením vyrozumění podle § 16 odst. 4 jsem se z takového výběrového řízení odhlásil(a), nebo podle výsledků písemné části takového výběrového řízení podle § 16 odst. 2 vyhlášky nepostupuji k ústní části,</w:t>
      </w:r>
    </w:p>
    <w:p w14:paraId="3292C58F" w14:textId="77777777" w:rsidR="00592A47" w:rsidRPr="000600CD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0600CD">
        <w:rPr>
          <w:rFonts w:ascii="Garamond" w:hAnsi="Garamond"/>
        </w:rPr>
        <w:t>nevykonávám odbornou přípravu justičního kandidáta u jiného soudu,</w:t>
      </w:r>
    </w:p>
    <w:p w14:paraId="43B1C59B" w14:textId="77777777" w:rsidR="00592A47" w:rsidRPr="000600CD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0600CD">
        <w:rPr>
          <w:rFonts w:ascii="Garamond" w:hAnsi="Garamond"/>
        </w:rPr>
        <w:t>v případě, že jsem v minulosti uspěl ve výběrovém řízení na funkci soudce, od jeho vyhlášení uplynul minimálně jeden rok.</w:t>
      </w:r>
    </w:p>
    <w:p w14:paraId="15F6B02A" w14:textId="77777777" w:rsidR="00592A47" w:rsidRPr="000600CD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33D10177" w14:textId="77777777" w:rsidR="00592A47" w:rsidRPr="000600CD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743213A2" w14:textId="77777777" w:rsidR="00592A47" w:rsidRPr="000600CD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40283326" w14:textId="77777777" w:rsidR="00592A47" w:rsidRPr="000600CD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0600CD">
        <w:rPr>
          <w:rFonts w:ascii="Garamond" w:hAnsi="Garamond" w:cs="Arial"/>
          <w:sz w:val="23"/>
          <w:szCs w:val="23"/>
        </w:rPr>
        <w:t>V………</w:t>
      </w:r>
      <w:proofErr w:type="gramStart"/>
      <w:r w:rsidRPr="000600CD">
        <w:rPr>
          <w:rFonts w:ascii="Garamond" w:hAnsi="Garamond" w:cs="Arial"/>
          <w:sz w:val="23"/>
          <w:szCs w:val="23"/>
        </w:rPr>
        <w:t>…….</w:t>
      </w:r>
      <w:proofErr w:type="gramEnd"/>
      <w:r w:rsidRPr="000600CD">
        <w:rPr>
          <w:rFonts w:ascii="Garamond" w:hAnsi="Garamond" w:cs="Arial"/>
          <w:sz w:val="23"/>
          <w:szCs w:val="23"/>
        </w:rPr>
        <w:t>………. dne…………………………</w:t>
      </w:r>
    </w:p>
    <w:p w14:paraId="613F1809" w14:textId="77777777" w:rsidR="00592A47" w:rsidRPr="000600CD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4C8A0C4D" w14:textId="77777777" w:rsidR="00592A47" w:rsidRPr="000600CD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6706C98D" w14:textId="77777777" w:rsidR="00592A47" w:rsidRPr="000600CD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0A6F0F6D" w14:textId="77777777" w:rsidR="00592A47" w:rsidRPr="000600CD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61AF7CF9" w14:textId="77777777" w:rsidR="00592A47" w:rsidRPr="000600CD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0600CD">
        <w:rPr>
          <w:rFonts w:ascii="Garamond" w:hAnsi="Garamond" w:cs="Arial"/>
          <w:sz w:val="23"/>
          <w:szCs w:val="23"/>
        </w:rPr>
        <w:t>…………………………………………………………………………………..</w:t>
      </w:r>
    </w:p>
    <w:p w14:paraId="245A3506" w14:textId="77777777" w:rsidR="00592A47" w:rsidRPr="000600CD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0600CD">
        <w:rPr>
          <w:rFonts w:ascii="Garamond" w:hAnsi="Garamond" w:cs="Arial"/>
          <w:sz w:val="23"/>
          <w:szCs w:val="23"/>
        </w:rPr>
        <w:t>Jméno, příjmení (tituly) a podpis</w:t>
      </w:r>
    </w:p>
    <w:p w14:paraId="33B0F57B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</w:p>
    <w:p w14:paraId="26C64268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</w:p>
    <w:p w14:paraId="1EEE57A4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</w:p>
    <w:p w14:paraId="38A4E979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</w:p>
    <w:p w14:paraId="299D97F5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</w:p>
    <w:p w14:paraId="1DDB530B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</w:p>
    <w:p w14:paraId="020D99F4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</w:p>
    <w:p w14:paraId="5ED7C7A8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</w:p>
    <w:p w14:paraId="171363B5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</w:p>
    <w:p w14:paraId="5DE4E1E8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</w:p>
    <w:p w14:paraId="30BB623D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</w:p>
    <w:p w14:paraId="1FB499A6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</w:p>
    <w:p w14:paraId="6E7746D3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</w:p>
    <w:p w14:paraId="70E4FE77" w14:textId="77777777" w:rsidR="00592A47" w:rsidRPr="000600CD" w:rsidRDefault="00592A47" w:rsidP="00592A47">
      <w:pPr>
        <w:pStyle w:val="Zkladntext"/>
        <w:jc w:val="both"/>
        <w:rPr>
          <w:rFonts w:ascii="Garamond" w:hAnsi="Garamond"/>
        </w:rPr>
      </w:pPr>
    </w:p>
    <w:p w14:paraId="1C031823" w14:textId="77777777" w:rsidR="00D67185" w:rsidRPr="000600CD" w:rsidRDefault="00D67185"/>
    <w:sectPr w:rsidR="00D67185" w:rsidRPr="000600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D0DD" w14:textId="77777777" w:rsidR="000E33B4" w:rsidRDefault="000E33B4" w:rsidP="00592A47">
      <w:r>
        <w:separator/>
      </w:r>
    </w:p>
  </w:endnote>
  <w:endnote w:type="continuationSeparator" w:id="0">
    <w:p w14:paraId="4791EE7B" w14:textId="77777777" w:rsidR="000E33B4" w:rsidRDefault="000E33B4" w:rsidP="0059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D03B" w14:textId="77777777" w:rsidR="000E33B4" w:rsidRDefault="000E33B4" w:rsidP="00592A47">
      <w:r>
        <w:separator/>
      </w:r>
    </w:p>
  </w:footnote>
  <w:footnote w:type="continuationSeparator" w:id="0">
    <w:p w14:paraId="7081D871" w14:textId="77777777" w:rsidR="000E33B4" w:rsidRDefault="000E33B4" w:rsidP="0059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3688" w14:textId="66E891F7" w:rsidR="00592A47" w:rsidRPr="00A70BA4" w:rsidRDefault="00947210" w:rsidP="00592A47">
    <w:pPr>
      <w:pStyle w:val="Zhlav"/>
      <w:jc w:val="right"/>
    </w:pPr>
    <w:proofErr w:type="spellStart"/>
    <w:r>
      <w:rPr>
        <w:rFonts w:ascii="Garamond" w:hAnsi="Garamond"/>
      </w:rPr>
      <w:t>sp</w:t>
    </w:r>
    <w:proofErr w:type="spellEnd"/>
    <w:r>
      <w:rPr>
        <w:rFonts w:ascii="Garamond" w:hAnsi="Garamond"/>
      </w:rPr>
      <w:t>. zn.</w:t>
    </w:r>
    <w:r w:rsidR="00592A47">
      <w:rPr>
        <w:rFonts w:ascii="Garamond" w:hAnsi="Garamond"/>
      </w:rPr>
      <w:t xml:space="preserve"> </w:t>
    </w:r>
    <w:bookmarkStart w:id="0" w:name="spisova_zn"/>
    <w:proofErr w:type="spellStart"/>
    <w:r w:rsidR="00592A47">
      <w:rPr>
        <w:rFonts w:ascii="Garamond" w:hAnsi="Garamond"/>
      </w:rPr>
      <w:t>Spr</w:t>
    </w:r>
    <w:r w:rsidR="000D0448">
      <w:rPr>
        <w:rFonts w:ascii="Garamond" w:hAnsi="Garamond"/>
      </w:rPr>
      <w:t>p</w:t>
    </w:r>
    <w:proofErr w:type="spellEnd"/>
    <w:r w:rsidR="00592A47">
      <w:rPr>
        <w:rFonts w:ascii="Garamond" w:hAnsi="Garamond"/>
      </w:rPr>
      <w:t xml:space="preserve"> </w:t>
    </w:r>
    <w:bookmarkEnd w:id="0"/>
    <w:r w:rsidR="00BD7B9E">
      <w:rPr>
        <w:rFonts w:ascii="Garamond" w:hAnsi="Garamond"/>
      </w:rPr>
      <w:t>524</w:t>
    </w:r>
    <w:r w:rsidR="00592A47">
      <w:rPr>
        <w:rFonts w:ascii="Garamond" w:hAnsi="Garamond"/>
      </w:rPr>
      <w:t>/202</w:t>
    </w:r>
    <w:r w:rsidR="00BD7B9E">
      <w:rPr>
        <w:rFonts w:ascii="Garamond" w:hAnsi="Garamond"/>
      </w:rPr>
      <w:t>5</w:t>
    </w:r>
  </w:p>
  <w:p w14:paraId="5D7D08F9" w14:textId="77777777" w:rsidR="00592A47" w:rsidRDefault="00592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3ED0"/>
    <w:multiLevelType w:val="hybridMultilevel"/>
    <w:tmpl w:val="EBAE2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2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čestné-prohlášení VŘ JČ.docx 04.07.2025 10:30:27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592A47"/>
    <w:rsid w:val="000600CD"/>
    <w:rsid w:val="000D0448"/>
    <w:rsid w:val="000E33B4"/>
    <w:rsid w:val="000E3A98"/>
    <w:rsid w:val="002352D8"/>
    <w:rsid w:val="003B54DC"/>
    <w:rsid w:val="004A5B55"/>
    <w:rsid w:val="005017E8"/>
    <w:rsid w:val="00533ACA"/>
    <w:rsid w:val="00592A47"/>
    <w:rsid w:val="00635EFD"/>
    <w:rsid w:val="00947210"/>
    <w:rsid w:val="00992CC6"/>
    <w:rsid w:val="00A24788"/>
    <w:rsid w:val="00B05272"/>
    <w:rsid w:val="00BD7B9E"/>
    <w:rsid w:val="00C627F0"/>
    <w:rsid w:val="00D67185"/>
    <w:rsid w:val="00E90F64"/>
    <w:rsid w:val="00F64FC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EA2E"/>
  <w15:chartTrackingRefBased/>
  <w15:docId w15:val="{5A1BE6AB-7D47-4F20-99DE-C3FE657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2A47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kladntext">
    <w:name w:val="Body Text"/>
    <w:basedOn w:val="Normln"/>
    <w:link w:val="ZkladntextChar"/>
    <w:rsid w:val="00592A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2A47"/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A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2A4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2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A47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Macháčková Šárka</cp:lastModifiedBy>
  <cp:revision>2</cp:revision>
  <cp:lastPrinted>2025-07-02T13:46:00Z</cp:lastPrinted>
  <dcterms:created xsi:type="dcterms:W3CDTF">2025-07-08T07:38:00Z</dcterms:created>
  <dcterms:modified xsi:type="dcterms:W3CDTF">2025-07-08T07:38:00Z</dcterms:modified>
</cp:coreProperties>
</file>