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67120" w14:textId="3C2BC007" w:rsidR="001328E3" w:rsidRDefault="009B61E9" w:rsidP="00147531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r w:rsidR="00BB6095" w:rsidRPr="00B72CA9">
        <w:rPr>
          <w:rFonts w:ascii="Garamond" w:hAnsi="Garamond"/>
          <w:sz w:val="24"/>
          <w:szCs w:val="24"/>
        </w:rPr>
        <w:t>Spr</w:t>
      </w:r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B77A2C">
        <w:rPr>
          <w:rFonts w:ascii="Garamond" w:hAnsi="Garamond"/>
          <w:sz w:val="24"/>
          <w:szCs w:val="24"/>
        </w:rPr>
        <w:t>957</w:t>
      </w:r>
      <w:r w:rsidR="006B13E6">
        <w:rPr>
          <w:rFonts w:ascii="Garamond" w:hAnsi="Garamond"/>
          <w:sz w:val="24"/>
          <w:szCs w:val="24"/>
        </w:rPr>
        <w:t>/2024</w:t>
      </w:r>
    </w:p>
    <w:p w14:paraId="0B8E7B9F" w14:textId="77777777" w:rsidR="003E471A" w:rsidRDefault="003E471A" w:rsidP="00147531">
      <w:pPr>
        <w:spacing w:after="120" w:line="240" w:lineRule="auto"/>
        <w:jc w:val="both"/>
        <w:rPr>
          <w:rFonts w:ascii="Garamond" w:hAnsi="Garamond"/>
          <w:sz w:val="8"/>
          <w:szCs w:val="8"/>
        </w:rPr>
      </w:pPr>
    </w:p>
    <w:p w14:paraId="3327AF85" w14:textId="77777777" w:rsidR="000933E1" w:rsidRDefault="000933E1" w:rsidP="00147531">
      <w:pPr>
        <w:spacing w:after="120" w:line="240" w:lineRule="auto"/>
        <w:jc w:val="both"/>
        <w:rPr>
          <w:rFonts w:ascii="Garamond" w:hAnsi="Garamond"/>
          <w:sz w:val="8"/>
          <w:szCs w:val="8"/>
        </w:rPr>
      </w:pPr>
    </w:p>
    <w:p w14:paraId="5B5D1B52" w14:textId="77777777" w:rsidR="000933E1" w:rsidRPr="00147531" w:rsidRDefault="000933E1" w:rsidP="00147531">
      <w:pPr>
        <w:spacing w:after="120" w:line="240" w:lineRule="auto"/>
        <w:jc w:val="both"/>
        <w:rPr>
          <w:rFonts w:ascii="Garamond" w:hAnsi="Garamond"/>
          <w:sz w:val="8"/>
          <w:szCs w:val="8"/>
        </w:rPr>
      </w:pPr>
    </w:p>
    <w:p w14:paraId="74292F91" w14:textId="5091E56E" w:rsidR="00BB6095" w:rsidRPr="00B86564" w:rsidRDefault="00BB6095" w:rsidP="00147531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B77A2C">
        <w:rPr>
          <w:rFonts w:ascii="Garamond" w:hAnsi="Garamond"/>
          <w:b/>
          <w:sz w:val="40"/>
          <w:szCs w:val="24"/>
        </w:rPr>
        <w:t>4</w:t>
      </w:r>
    </w:p>
    <w:p w14:paraId="6B12BF57" w14:textId="77777777" w:rsidR="00BB6095" w:rsidRPr="00B86564" w:rsidRDefault="00BB6095" w:rsidP="00147531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1F1A23">
        <w:rPr>
          <w:rFonts w:ascii="Garamond" w:hAnsi="Garamond"/>
          <w:b/>
          <w:sz w:val="40"/>
          <w:szCs w:val="24"/>
        </w:rPr>
        <w:t>202</w:t>
      </w:r>
      <w:r w:rsidR="006B13E6">
        <w:rPr>
          <w:rFonts w:ascii="Garamond" w:hAnsi="Garamond"/>
          <w:b/>
          <w:sz w:val="40"/>
          <w:szCs w:val="24"/>
        </w:rPr>
        <w:t>4</w:t>
      </w:r>
    </w:p>
    <w:p w14:paraId="49435B93" w14:textId="77777777" w:rsidR="003E471A" w:rsidRDefault="003E471A" w:rsidP="00147531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50E8A977" w14:textId="77777777" w:rsidR="000933E1" w:rsidRDefault="000933E1" w:rsidP="00147531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381CF0B1" w14:textId="24C4247D" w:rsidR="008724EB" w:rsidRDefault="00050B21" w:rsidP="00147531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</w:t>
      </w:r>
      <w:r w:rsidR="00E645B2" w:rsidRPr="00202ADB">
        <w:rPr>
          <w:rFonts w:ascii="Garamond" w:hAnsi="Garamond"/>
          <w:b/>
          <w:sz w:val="24"/>
          <w:szCs w:val="24"/>
        </w:rPr>
        <w:t xml:space="preserve">od </w:t>
      </w:r>
      <w:r w:rsidR="00857DC2" w:rsidRPr="00202ADB">
        <w:rPr>
          <w:rFonts w:ascii="Garamond" w:hAnsi="Garamond"/>
          <w:b/>
          <w:sz w:val="24"/>
          <w:szCs w:val="24"/>
        </w:rPr>
        <w:t xml:space="preserve">1. </w:t>
      </w:r>
      <w:r w:rsidR="00B77A2C">
        <w:rPr>
          <w:rFonts w:ascii="Garamond" w:hAnsi="Garamond"/>
          <w:b/>
          <w:sz w:val="24"/>
          <w:szCs w:val="24"/>
        </w:rPr>
        <w:t>7</w:t>
      </w:r>
      <w:r w:rsidR="00857DC2" w:rsidRPr="00202ADB">
        <w:rPr>
          <w:rFonts w:ascii="Garamond" w:hAnsi="Garamond"/>
          <w:b/>
          <w:sz w:val="24"/>
          <w:szCs w:val="24"/>
        </w:rPr>
        <w:t>. 2</w:t>
      </w:r>
      <w:r w:rsidR="00857DC2">
        <w:rPr>
          <w:rFonts w:ascii="Garamond" w:hAnsi="Garamond"/>
          <w:b/>
          <w:sz w:val="24"/>
          <w:szCs w:val="24"/>
        </w:rPr>
        <w:t>024</w:t>
      </w:r>
      <w:r w:rsidR="00CF05A5">
        <w:rPr>
          <w:rFonts w:ascii="Garamond" w:hAnsi="Garamond"/>
          <w:b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8724EB">
        <w:rPr>
          <w:rFonts w:ascii="Garamond" w:hAnsi="Garamond"/>
          <w:sz w:val="24"/>
          <w:szCs w:val="24"/>
        </w:rPr>
        <w:t>202</w:t>
      </w:r>
      <w:r w:rsidR="00857DC2">
        <w:rPr>
          <w:rFonts w:ascii="Garamond" w:hAnsi="Garamond"/>
          <w:sz w:val="24"/>
          <w:szCs w:val="24"/>
        </w:rPr>
        <w:t>4</w:t>
      </w:r>
      <w:r w:rsidR="008724EB">
        <w:rPr>
          <w:rFonts w:ascii="Garamond" w:hAnsi="Garamond"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>takto:</w:t>
      </w:r>
    </w:p>
    <w:p w14:paraId="494A8B6B" w14:textId="77777777" w:rsidR="009472C2" w:rsidRDefault="009472C2" w:rsidP="00147531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7A90E023" w14:textId="54945B16" w:rsidR="00A95F49" w:rsidRDefault="00A95F49" w:rsidP="00E628F6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A95F49">
        <w:rPr>
          <w:rFonts w:ascii="Garamond" w:hAnsi="Garamond"/>
          <w:b/>
          <w:sz w:val="24"/>
          <w:szCs w:val="24"/>
        </w:rPr>
        <w:t>I.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A95F49">
        <w:rPr>
          <w:rFonts w:ascii="Garamond" w:hAnsi="Garamond"/>
          <w:b/>
          <w:sz w:val="24"/>
          <w:szCs w:val="24"/>
        </w:rPr>
        <w:t>Trestní úsek</w:t>
      </w:r>
    </w:p>
    <w:p w14:paraId="5B8AD84E" w14:textId="65348F13" w:rsidR="00A95F49" w:rsidRDefault="00A95F49" w:rsidP="000933E1">
      <w:pPr>
        <w:ind w:firstLine="567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1. Na straně 17 rozvrhu práce se vkládá</w:t>
      </w:r>
      <w:r w:rsidR="00913C15">
        <w:rPr>
          <w:rFonts w:ascii="Garamond" w:hAnsi="Garamond"/>
          <w:bCs/>
          <w:sz w:val="24"/>
          <w:szCs w:val="24"/>
        </w:rPr>
        <w:t xml:space="preserve"> nový odstavec</w:t>
      </w:r>
      <w:r>
        <w:rPr>
          <w:rFonts w:ascii="Garamond" w:hAnsi="Garamond"/>
          <w:bCs/>
          <w:sz w:val="24"/>
          <w:szCs w:val="24"/>
        </w:rPr>
        <w:t>:</w:t>
      </w:r>
    </w:p>
    <w:p w14:paraId="6D16769F" w14:textId="2C61C3B7" w:rsidR="00A95F49" w:rsidRPr="00913C15" w:rsidRDefault="00A95F49" w:rsidP="00A95F49">
      <w:pPr>
        <w:spacing w:after="120"/>
        <w:ind w:left="567"/>
        <w:jc w:val="both"/>
        <w:rPr>
          <w:rFonts w:ascii="Garamond" w:hAnsi="Garamond"/>
          <w:b/>
          <w:sz w:val="24"/>
          <w:szCs w:val="24"/>
        </w:rPr>
      </w:pPr>
      <w:r w:rsidRPr="00913C15">
        <w:rPr>
          <w:rFonts w:ascii="Garamond" w:hAnsi="Garamond"/>
          <w:b/>
          <w:sz w:val="24"/>
          <w:szCs w:val="24"/>
        </w:rPr>
        <w:t xml:space="preserve">Asistent soudce na </w:t>
      </w:r>
      <w:r w:rsidR="00913C15" w:rsidRPr="00913C15">
        <w:rPr>
          <w:rFonts w:ascii="Garamond" w:hAnsi="Garamond"/>
          <w:b/>
          <w:sz w:val="24"/>
          <w:szCs w:val="24"/>
        </w:rPr>
        <w:t>trestním úseku</w:t>
      </w:r>
      <w:r w:rsidRPr="00913C15">
        <w:rPr>
          <w:rFonts w:ascii="Garamond" w:hAnsi="Garamond"/>
          <w:b/>
          <w:sz w:val="24"/>
          <w:szCs w:val="24"/>
        </w:rPr>
        <w:t>:</w:t>
      </w:r>
    </w:p>
    <w:p w14:paraId="346E84DC" w14:textId="63B4E7E7" w:rsidR="00A95F49" w:rsidRPr="00913C15" w:rsidRDefault="00893F3C" w:rsidP="00A95F49">
      <w:pPr>
        <w:spacing w:after="120"/>
        <w:ind w:left="785" w:firstLine="142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Vladimír Prekop</w:t>
      </w:r>
    </w:p>
    <w:p w14:paraId="0EEBC6E3" w14:textId="72A46951" w:rsidR="00A95F49" w:rsidRPr="00913C15" w:rsidRDefault="00A95F49" w:rsidP="00A95F49">
      <w:pPr>
        <w:pStyle w:val="Odstavecseseznamem"/>
        <w:numPr>
          <w:ilvl w:val="0"/>
          <w:numId w:val="22"/>
        </w:numPr>
        <w:spacing w:after="120"/>
        <w:ind w:left="1276"/>
        <w:jc w:val="both"/>
        <w:rPr>
          <w:rFonts w:ascii="Garamond" w:hAnsi="Garamond"/>
          <w:sz w:val="24"/>
          <w:szCs w:val="24"/>
        </w:rPr>
      </w:pPr>
      <w:r w:rsidRPr="00913C15">
        <w:rPr>
          <w:rFonts w:ascii="Garamond" w:hAnsi="Garamond"/>
          <w:sz w:val="24"/>
          <w:szCs w:val="24"/>
        </w:rPr>
        <w:t>vykonává jednotlivé úkony z pověření soudce, ke kterému byl jmenován asistentem předsedou soudu</w:t>
      </w:r>
    </w:p>
    <w:p w14:paraId="0639B993" w14:textId="2E66787B" w:rsidR="00A95F49" w:rsidRPr="00913C15" w:rsidRDefault="00A95F49" w:rsidP="00A95F49">
      <w:pPr>
        <w:pStyle w:val="Odstavecseseznamem"/>
        <w:numPr>
          <w:ilvl w:val="0"/>
          <w:numId w:val="22"/>
        </w:numPr>
        <w:spacing w:after="120"/>
        <w:ind w:left="1276"/>
        <w:jc w:val="both"/>
        <w:rPr>
          <w:rFonts w:ascii="Garamond" w:hAnsi="Garamond"/>
          <w:sz w:val="24"/>
          <w:szCs w:val="24"/>
        </w:rPr>
      </w:pPr>
      <w:r w:rsidRPr="00913C15">
        <w:rPr>
          <w:rFonts w:ascii="Garamond" w:hAnsi="Garamond" w:cs="Arial"/>
          <w:sz w:val="24"/>
          <w:szCs w:val="24"/>
        </w:rPr>
        <w:t>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prostředků, a</w:t>
      </w:r>
      <w:r w:rsidR="00913C15">
        <w:rPr>
          <w:rFonts w:ascii="Garamond" w:hAnsi="Garamond" w:cs="Arial"/>
          <w:sz w:val="24"/>
          <w:szCs w:val="24"/>
        </w:rPr>
        <w:t> </w:t>
      </w:r>
      <w:r w:rsidRPr="00913C15">
        <w:rPr>
          <w:rFonts w:ascii="Garamond" w:hAnsi="Garamond" w:cs="Arial"/>
          <w:sz w:val="24"/>
          <w:szCs w:val="24"/>
        </w:rPr>
        <w:t>to do výše 249 000 Kč</w:t>
      </w:r>
    </w:p>
    <w:p w14:paraId="6F90FE56" w14:textId="2869396B" w:rsidR="00A95F49" w:rsidRPr="00913C15" w:rsidRDefault="00A95F49" w:rsidP="00A95F49">
      <w:pPr>
        <w:pStyle w:val="Odstavecseseznamem"/>
        <w:numPr>
          <w:ilvl w:val="0"/>
          <w:numId w:val="22"/>
        </w:numPr>
        <w:spacing w:after="360"/>
        <w:ind w:left="1276" w:hanging="357"/>
        <w:jc w:val="both"/>
        <w:rPr>
          <w:rFonts w:ascii="Garamond" w:hAnsi="Garamond"/>
          <w:sz w:val="24"/>
          <w:szCs w:val="24"/>
        </w:rPr>
      </w:pPr>
      <w:r w:rsidRPr="00913C15">
        <w:rPr>
          <w:rFonts w:ascii="Garamond" w:hAnsi="Garamond" w:cs="Arial"/>
          <w:sz w:val="24"/>
          <w:szCs w:val="24"/>
        </w:rPr>
        <w:t>je pověřen vyznačováním právních mocí dle § 23 j.ř.</w:t>
      </w:r>
    </w:p>
    <w:p w14:paraId="4BD36EE6" w14:textId="3760A282" w:rsidR="005B6D50" w:rsidRDefault="00A95F49" w:rsidP="00E628F6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II. </w:t>
      </w:r>
      <w:r w:rsidR="005B6D50">
        <w:rPr>
          <w:rFonts w:ascii="Garamond" w:hAnsi="Garamond"/>
          <w:b/>
          <w:sz w:val="24"/>
          <w:szCs w:val="24"/>
        </w:rPr>
        <w:t>Občanskoprávní úsek – sporná řízení</w:t>
      </w:r>
    </w:p>
    <w:p w14:paraId="12FCB36E" w14:textId="5CF267DC" w:rsidR="00FD195E" w:rsidRDefault="00FD195E" w:rsidP="00DB6364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Na straně 18 až 25 rozvrhu práce se </w:t>
      </w:r>
      <w:r w:rsidR="000933E1">
        <w:rPr>
          <w:rFonts w:ascii="Garamond" w:hAnsi="Garamond"/>
          <w:bCs/>
          <w:sz w:val="24"/>
          <w:szCs w:val="24"/>
        </w:rPr>
        <w:t xml:space="preserve">u všech soudních oddělení </w:t>
      </w:r>
      <w:r>
        <w:rPr>
          <w:rFonts w:ascii="Garamond" w:hAnsi="Garamond"/>
          <w:bCs/>
          <w:sz w:val="24"/>
          <w:szCs w:val="24"/>
        </w:rPr>
        <w:t>ze zástupů vyškrtává JUDr.</w:t>
      </w:r>
      <w:r w:rsidR="000933E1">
        <w:rPr>
          <w:rFonts w:ascii="Garamond" w:hAnsi="Garamond"/>
          <w:bCs/>
          <w:sz w:val="24"/>
          <w:szCs w:val="24"/>
        </w:rPr>
        <w:t> </w:t>
      </w:r>
      <w:r>
        <w:rPr>
          <w:rFonts w:ascii="Garamond" w:hAnsi="Garamond"/>
          <w:bCs/>
          <w:sz w:val="24"/>
          <w:szCs w:val="24"/>
        </w:rPr>
        <w:t>Vladimír Hovorka.</w:t>
      </w:r>
    </w:p>
    <w:p w14:paraId="4E0D427F" w14:textId="77777777" w:rsidR="00FD195E" w:rsidRDefault="00FD195E" w:rsidP="00FD195E">
      <w:pPr>
        <w:pStyle w:val="Odstavecseseznamem"/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7B16EA51" w14:textId="4864B0FB" w:rsidR="00FD195E" w:rsidRDefault="00FD195E" w:rsidP="00DB6364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Na straně 20 se u soudního oddělení 11C, 111EC vyškrtává předseda senátu JUDr.</w:t>
      </w:r>
      <w:r w:rsidR="000933E1">
        <w:rPr>
          <w:rFonts w:ascii="Garamond" w:hAnsi="Garamond"/>
          <w:bCs/>
          <w:sz w:val="24"/>
          <w:szCs w:val="24"/>
        </w:rPr>
        <w:t> </w:t>
      </w:r>
      <w:r>
        <w:rPr>
          <w:rFonts w:ascii="Garamond" w:hAnsi="Garamond"/>
          <w:bCs/>
          <w:sz w:val="24"/>
          <w:szCs w:val="24"/>
        </w:rPr>
        <w:t>Vladimír Hovorka</w:t>
      </w:r>
      <w:r w:rsidR="00B62420">
        <w:rPr>
          <w:rFonts w:ascii="Garamond" w:hAnsi="Garamond"/>
          <w:bCs/>
          <w:sz w:val="24"/>
          <w:szCs w:val="24"/>
        </w:rPr>
        <w:t xml:space="preserve"> a zástupy tohoto soudního oddělení</w:t>
      </w:r>
      <w:r>
        <w:rPr>
          <w:rFonts w:ascii="Garamond" w:hAnsi="Garamond"/>
          <w:bCs/>
          <w:sz w:val="24"/>
          <w:szCs w:val="24"/>
        </w:rPr>
        <w:t>.</w:t>
      </w:r>
    </w:p>
    <w:p w14:paraId="28340E62" w14:textId="77777777" w:rsidR="00FD195E" w:rsidRDefault="00FD195E" w:rsidP="00FD195E">
      <w:pPr>
        <w:pStyle w:val="Odstavecseseznamem"/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3C0CFC7F" w14:textId="1CD0D80A" w:rsidR="00147531" w:rsidRDefault="00DB6364" w:rsidP="00DB6364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  <w:r w:rsidRPr="00DB6364">
        <w:rPr>
          <w:rFonts w:ascii="Garamond" w:hAnsi="Garamond"/>
          <w:bCs/>
          <w:sz w:val="24"/>
          <w:szCs w:val="24"/>
        </w:rPr>
        <w:t>Na straně 26 rozvrhu práce se v bodě 1 pravidel pro přidělování věcí Cd vyškrtává Jitka Šimková a namísto ní se vkládá Marie Lehká</w:t>
      </w:r>
      <w:r>
        <w:rPr>
          <w:rFonts w:ascii="Garamond" w:hAnsi="Garamond"/>
          <w:bCs/>
          <w:sz w:val="24"/>
          <w:szCs w:val="24"/>
        </w:rPr>
        <w:t>.</w:t>
      </w:r>
    </w:p>
    <w:p w14:paraId="3830CF28" w14:textId="77777777" w:rsidR="00DB6364" w:rsidRDefault="00DB6364" w:rsidP="00DB6364">
      <w:pPr>
        <w:pStyle w:val="Odstavecseseznamem"/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5D62B029" w14:textId="2CEA8636" w:rsidR="00DB6364" w:rsidRDefault="00DB6364" w:rsidP="00DB6364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Na straně 26 rozvrhu práce se v bodě 2 pravidel pro přidělování věcí Cd vyškrtává Monika Bělíčková a namísto ní se vkládá Marie Lehká.</w:t>
      </w:r>
    </w:p>
    <w:p w14:paraId="466C74B6" w14:textId="77777777" w:rsidR="00CA7A4E" w:rsidRPr="00CA7A4E" w:rsidRDefault="00CA7A4E" w:rsidP="00CA7A4E">
      <w:pPr>
        <w:pStyle w:val="Odstavecseseznamem"/>
        <w:rPr>
          <w:rFonts w:ascii="Garamond" w:hAnsi="Garamond"/>
          <w:bCs/>
          <w:sz w:val="24"/>
          <w:szCs w:val="24"/>
        </w:rPr>
      </w:pPr>
    </w:p>
    <w:p w14:paraId="4EAFB981" w14:textId="311BEEE2" w:rsidR="00CA7A4E" w:rsidRDefault="00CA7A4E" w:rsidP="00DB6364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Na straně 28 rozvrhu práce v bodě 13 pravidel pro přidělování se vyškrtává JUDr. Vladimír Hovorka.</w:t>
      </w:r>
    </w:p>
    <w:p w14:paraId="7248AE2D" w14:textId="77777777" w:rsidR="005E44A5" w:rsidRPr="005E44A5" w:rsidRDefault="005E44A5" w:rsidP="005E44A5">
      <w:pPr>
        <w:pStyle w:val="Odstavecseseznamem"/>
        <w:rPr>
          <w:rFonts w:ascii="Garamond" w:hAnsi="Garamond"/>
          <w:bCs/>
          <w:sz w:val="24"/>
          <w:szCs w:val="24"/>
        </w:rPr>
      </w:pPr>
    </w:p>
    <w:p w14:paraId="3E2D7E07" w14:textId="209F59B3" w:rsidR="005E44A5" w:rsidRDefault="005E44A5" w:rsidP="00DB6364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Na straně 29 rozvrhu práce se do pravidel pro přidělování přidává bod 18, který zní následovně:</w:t>
      </w:r>
    </w:p>
    <w:p w14:paraId="1E7AC04E" w14:textId="77777777" w:rsidR="005E44A5" w:rsidRPr="000933E1" w:rsidRDefault="005E44A5" w:rsidP="005E44A5">
      <w:pPr>
        <w:pStyle w:val="Odstavecseseznamem"/>
        <w:rPr>
          <w:rFonts w:ascii="Garamond" w:hAnsi="Garamond"/>
          <w:bCs/>
          <w:sz w:val="8"/>
          <w:szCs w:val="8"/>
        </w:rPr>
      </w:pPr>
    </w:p>
    <w:p w14:paraId="04507A91" w14:textId="37B41174" w:rsidR="005E44A5" w:rsidRDefault="005E44A5" w:rsidP="005E44A5">
      <w:pPr>
        <w:pStyle w:val="Odstavecseseznamem"/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Nevyřízené věci JUDr. Vladimíra Hovorky, vyjma věcí přerušených, budou přiděleny k vyřízení po jedné věci vzestupně dle přidělené spisové značky soudcům v pořadí soudních oddělení 45C, 44C, 42C, 33C, 23C, 22C, 20C, 16C, 10C, 8C a 7C.</w:t>
      </w:r>
    </w:p>
    <w:p w14:paraId="64EE903A" w14:textId="77777777" w:rsidR="000933E1" w:rsidRDefault="000933E1" w:rsidP="005E44A5">
      <w:pPr>
        <w:pStyle w:val="Odstavecseseznamem"/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77D84361" w14:textId="77777777" w:rsidR="000933E1" w:rsidRDefault="000933E1" w:rsidP="005E44A5">
      <w:pPr>
        <w:pStyle w:val="Odstavecseseznamem"/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45D58D8B" w14:textId="77777777" w:rsidR="000933E1" w:rsidRDefault="000933E1" w:rsidP="005E44A5">
      <w:pPr>
        <w:pStyle w:val="Odstavecseseznamem"/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28DFE98B" w14:textId="77777777" w:rsidR="000933E1" w:rsidRDefault="000933E1" w:rsidP="005E44A5">
      <w:pPr>
        <w:pStyle w:val="Odstavecseseznamem"/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44CCF14E" w14:textId="2CA3F44D" w:rsidR="005E44A5" w:rsidRDefault="005E44A5" w:rsidP="005E44A5">
      <w:pPr>
        <w:pStyle w:val="Odstavecseseznamem"/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Nevyřízené a zároveň přerušené věci JUDr. Vladimíra Hovorky budou přiděleny k vyřízení po jedné věci vzestupně dle přidělené spisové značky soudcům v pořadí soudních oddělení 7C, 8C, 10C, 16C, 20C, 22C, 23C, 33C, 42C, 44C a 45C.</w:t>
      </w:r>
    </w:p>
    <w:p w14:paraId="3BFA473D" w14:textId="77777777" w:rsidR="005E44A5" w:rsidRDefault="005E44A5" w:rsidP="005E44A5">
      <w:pPr>
        <w:pStyle w:val="Odstavecseseznamem"/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30DB9260" w14:textId="61A3FEA4" w:rsidR="005E44A5" w:rsidRDefault="005E44A5" w:rsidP="005E44A5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Na straně 29 rozvrhu práce se do pravidel pro přidělování přidává bod 19, který zní následovně:</w:t>
      </w:r>
    </w:p>
    <w:p w14:paraId="4E2EB33C" w14:textId="77777777" w:rsidR="005E44A5" w:rsidRPr="000933E1" w:rsidRDefault="005E44A5" w:rsidP="005E44A5">
      <w:pPr>
        <w:pStyle w:val="Odstavecseseznamem"/>
        <w:spacing w:after="120" w:line="240" w:lineRule="auto"/>
        <w:jc w:val="both"/>
        <w:rPr>
          <w:rFonts w:ascii="Garamond" w:hAnsi="Garamond"/>
          <w:bCs/>
          <w:sz w:val="8"/>
          <w:szCs w:val="8"/>
        </w:rPr>
      </w:pPr>
    </w:p>
    <w:p w14:paraId="19B3262F" w14:textId="2F3E6207" w:rsidR="005E44A5" w:rsidRDefault="005E44A5" w:rsidP="005E44A5">
      <w:pPr>
        <w:pStyle w:val="Odstavecseseznamem"/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Vyřízené věci JUDr. Vladimíra Hovorky, jež bude třeba po datu 30. 6. 2024 předložit k</w:t>
      </w:r>
      <w:r w:rsidR="008E0B98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provedení úkonu, který může provést jen soudce, budou přiděleny k provedení potřebného úkonu postupně po jedné věci dle okamžiku jejich předložení kanceláři soudcům v pořadí soudních oddělení 45C, 44C, 42C, 33C, 23C, 22C, 20C, 16C, 10C, 8C a 7C. Soudce, kterému byla věc přidělena k provedení úkonu, je příslušný rovněž k provedení dalších příslušných úkonů v dané věci, a to včetně jejího vyřízení. Toto pravidlo se použije rovněž u věcí obživlých či jinak vrácených soudem vyššího stupně.</w:t>
      </w:r>
    </w:p>
    <w:p w14:paraId="0F92953B" w14:textId="77777777" w:rsidR="005E44A5" w:rsidRDefault="005E44A5" w:rsidP="005E44A5">
      <w:pPr>
        <w:pStyle w:val="Odstavecseseznamem"/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7C784185" w14:textId="18C36E3F" w:rsidR="005E44A5" w:rsidRDefault="005E44A5" w:rsidP="00DB6364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Stávající bod 18 pravidel pro přidělování v rozvrhu práce se opravuje na číslo 20)</w:t>
      </w:r>
    </w:p>
    <w:p w14:paraId="09362A08" w14:textId="77777777" w:rsidR="005E44A5" w:rsidRDefault="005E44A5" w:rsidP="005E44A5">
      <w:pPr>
        <w:pStyle w:val="Odstavecseseznamem"/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701582BC" w14:textId="6CDD2F9B" w:rsidR="00DB6364" w:rsidRDefault="00DB6364" w:rsidP="00DB6364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Na straně 30 rozvrhu práce se doplňuje zapisovatelka Michaela Hašková.</w:t>
      </w:r>
    </w:p>
    <w:p w14:paraId="30113B5B" w14:textId="77777777" w:rsidR="00DB6364" w:rsidRPr="00DB6364" w:rsidRDefault="00DB6364" w:rsidP="00DB6364">
      <w:pPr>
        <w:pStyle w:val="Odstavecseseznamem"/>
        <w:rPr>
          <w:rFonts w:ascii="Garamond" w:hAnsi="Garamond"/>
          <w:bCs/>
          <w:sz w:val="24"/>
          <w:szCs w:val="24"/>
        </w:rPr>
      </w:pPr>
    </w:p>
    <w:p w14:paraId="043994E1" w14:textId="7B968847" w:rsidR="00DB6364" w:rsidRDefault="00EC0B7D" w:rsidP="00DB6364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Na straně 31 rozvrhu práce se vyškrtává vyšší soudní úřednice Marie Říhová, a to i ze zástupů.</w:t>
      </w:r>
    </w:p>
    <w:p w14:paraId="330FBAD1" w14:textId="77777777" w:rsidR="00EC0B7D" w:rsidRPr="00EC0B7D" w:rsidRDefault="00EC0B7D" w:rsidP="00EC0B7D">
      <w:pPr>
        <w:pStyle w:val="Odstavecseseznamem"/>
        <w:rPr>
          <w:rFonts w:ascii="Garamond" w:hAnsi="Garamond"/>
          <w:bCs/>
          <w:sz w:val="24"/>
          <w:szCs w:val="24"/>
        </w:rPr>
      </w:pPr>
    </w:p>
    <w:p w14:paraId="19322059" w14:textId="2FC7891E" w:rsidR="00EC0B7D" w:rsidRDefault="00EC0B7D" w:rsidP="00DB6364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Na straně 31 rozvrhu práce se u vyšší soudní úřednice Jitky Beňušové přidává senát 22C</w:t>
      </w:r>
      <w:r w:rsidR="002068B4">
        <w:rPr>
          <w:rFonts w:ascii="Garamond" w:hAnsi="Garamond"/>
          <w:bCs/>
          <w:sz w:val="24"/>
          <w:szCs w:val="24"/>
        </w:rPr>
        <w:t>, 22EC, 122EC</w:t>
      </w:r>
      <w:r>
        <w:rPr>
          <w:rFonts w:ascii="Garamond" w:hAnsi="Garamond"/>
          <w:bCs/>
          <w:sz w:val="24"/>
          <w:szCs w:val="24"/>
        </w:rPr>
        <w:t xml:space="preserve"> a senát 11C </w:t>
      </w:r>
      <w:r w:rsidR="00E628F6">
        <w:rPr>
          <w:rFonts w:ascii="Garamond" w:hAnsi="Garamond"/>
          <w:bCs/>
          <w:sz w:val="24"/>
          <w:szCs w:val="24"/>
        </w:rPr>
        <w:t>(</w:t>
      </w:r>
      <w:r>
        <w:rPr>
          <w:rFonts w:ascii="Garamond" w:hAnsi="Garamond"/>
          <w:bCs/>
          <w:sz w:val="24"/>
          <w:szCs w:val="24"/>
        </w:rPr>
        <w:t xml:space="preserve">podle </w:t>
      </w:r>
      <w:r w:rsidR="002F4904">
        <w:rPr>
          <w:rFonts w:ascii="Garamond" w:hAnsi="Garamond"/>
          <w:bCs/>
          <w:sz w:val="24"/>
          <w:szCs w:val="24"/>
        </w:rPr>
        <w:t>soudce, kterému věc byla přidělena a který vyřizuje věci v soudním oddělení této vyšší soudní úřednici přidělené</w:t>
      </w:r>
      <w:r w:rsidR="00E628F6">
        <w:rPr>
          <w:rFonts w:ascii="Garamond" w:hAnsi="Garamond"/>
          <w:bCs/>
          <w:sz w:val="24"/>
          <w:szCs w:val="24"/>
        </w:rPr>
        <w:t>)</w:t>
      </w:r>
      <w:r>
        <w:rPr>
          <w:rFonts w:ascii="Garamond" w:hAnsi="Garamond"/>
          <w:bCs/>
          <w:sz w:val="24"/>
          <w:szCs w:val="24"/>
        </w:rPr>
        <w:t>.</w:t>
      </w:r>
    </w:p>
    <w:p w14:paraId="66A76ED4" w14:textId="77777777" w:rsidR="00EC0B7D" w:rsidRPr="00EC0B7D" w:rsidRDefault="00EC0B7D" w:rsidP="00EC0B7D">
      <w:pPr>
        <w:pStyle w:val="Odstavecseseznamem"/>
        <w:rPr>
          <w:rFonts w:ascii="Garamond" w:hAnsi="Garamond"/>
          <w:bCs/>
          <w:sz w:val="24"/>
          <w:szCs w:val="24"/>
        </w:rPr>
      </w:pPr>
    </w:p>
    <w:p w14:paraId="2916B195" w14:textId="7239B002" w:rsidR="00EC0B7D" w:rsidRDefault="00EC0B7D" w:rsidP="00DB6364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Na straně 31 rozvrhu práce se u vyšší soudní úřednice Jany Kučerové vyškrtává senát 8C, 8EC</w:t>
      </w:r>
      <w:r w:rsidR="00B07724">
        <w:rPr>
          <w:rFonts w:ascii="Garamond" w:hAnsi="Garamond"/>
          <w:bCs/>
          <w:sz w:val="24"/>
          <w:szCs w:val="24"/>
        </w:rPr>
        <w:t xml:space="preserve"> a vkládá senát </w:t>
      </w:r>
      <w:r w:rsidR="002068B4">
        <w:rPr>
          <w:rFonts w:ascii="Garamond" w:hAnsi="Garamond"/>
          <w:bCs/>
          <w:sz w:val="24"/>
          <w:szCs w:val="24"/>
        </w:rPr>
        <w:t xml:space="preserve">9C, 9EC, 109EC, </w:t>
      </w:r>
      <w:r w:rsidR="00B07724">
        <w:rPr>
          <w:rFonts w:ascii="Garamond" w:hAnsi="Garamond"/>
          <w:bCs/>
          <w:sz w:val="24"/>
          <w:szCs w:val="24"/>
        </w:rPr>
        <w:t>16C</w:t>
      </w:r>
      <w:r w:rsidR="002068B4">
        <w:rPr>
          <w:rFonts w:ascii="Garamond" w:hAnsi="Garamond"/>
          <w:bCs/>
          <w:sz w:val="24"/>
          <w:szCs w:val="24"/>
        </w:rPr>
        <w:t>, 16EC, 116EC</w:t>
      </w:r>
      <w:r w:rsidR="009D032B">
        <w:rPr>
          <w:rFonts w:ascii="Garamond" w:hAnsi="Garamond"/>
          <w:bCs/>
          <w:sz w:val="24"/>
          <w:szCs w:val="24"/>
        </w:rPr>
        <w:t xml:space="preserve"> a 11C, 11EC, 111EC </w:t>
      </w:r>
      <w:r w:rsidR="002E0C6B">
        <w:rPr>
          <w:rFonts w:ascii="Garamond" w:hAnsi="Garamond"/>
          <w:bCs/>
          <w:sz w:val="24"/>
          <w:szCs w:val="24"/>
        </w:rPr>
        <w:t>(</w:t>
      </w:r>
      <w:r w:rsidR="002F4904">
        <w:rPr>
          <w:rFonts w:ascii="Garamond" w:hAnsi="Garamond"/>
          <w:bCs/>
          <w:sz w:val="24"/>
          <w:szCs w:val="24"/>
        </w:rPr>
        <w:t>podle soudce, kterému věc byla přidělena a který vyřizuje věci v soudním oddělení této vyšší soudní úřednici přidělené</w:t>
      </w:r>
      <w:r w:rsidR="002E0C6B">
        <w:rPr>
          <w:rFonts w:ascii="Garamond" w:hAnsi="Garamond"/>
          <w:bCs/>
          <w:sz w:val="24"/>
          <w:szCs w:val="24"/>
        </w:rPr>
        <w:t>)</w:t>
      </w:r>
      <w:r w:rsidR="002F4904">
        <w:rPr>
          <w:rFonts w:ascii="Garamond" w:hAnsi="Garamond"/>
          <w:bCs/>
          <w:sz w:val="24"/>
          <w:szCs w:val="24"/>
        </w:rPr>
        <w:t>.</w:t>
      </w:r>
    </w:p>
    <w:p w14:paraId="1102DF9D" w14:textId="77777777" w:rsidR="00B07724" w:rsidRPr="00B07724" w:rsidRDefault="00B07724" w:rsidP="00B07724">
      <w:pPr>
        <w:pStyle w:val="Odstavecseseznamem"/>
        <w:rPr>
          <w:rFonts w:ascii="Garamond" w:hAnsi="Garamond"/>
          <w:bCs/>
          <w:sz w:val="24"/>
          <w:szCs w:val="24"/>
        </w:rPr>
      </w:pPr>
    </w:p>
    <w:p w14:paraId="087BD0B8" w14:textId="5006E913" w:rsidR="00B07724" w:rsidRDefault="00B07724" w:rsidP="00DB6364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Na straně 32 rozvrhu práce se u vyšší soudní úřednice Moniky Bělíčkové vyškrtává </w:t>
      </w:r>
      <w:r w:rsidR="009D032B">
        <w:rPr>
          <w:rFonts w:ascii="Garamond" w:hAnsi="Garamond"/>
          <w:bCs/>
          <w:sz w:val="24"/>
          <w:szCs w:val="24"/>
        </w:rPr>
        <w:t>odstavec</w:t>
      </w:r>
      <w:r>
        <w:rPr>
          <w:rFonts w:ascii="Garamond" w:hAnsi="Garamond"/>
          <w:bCs/>
          <w:sz w:val="24"/>
          <w:szCs w:val="24"/>
        </w:rPr>
        <w:t>:</w:t>
      </w:r>
    </w:p>
    <w:p w14:paraId="56068AEF" w14:textId="77777777" w:rsidR="00B07724" w:rsidRPr="00B07724" w:rsidRDefault="00B07724" w:rsidP="00B07724">
      <w:pPr>
        <w:pStyle w:val="Odstavecseseznamem"/>
        <w:rPr>
          <w:rFonts w:ascii="Garamond" w:hAnsi="Garamond"/>
          <w:bCs/>
          <w:sz w:val="8"/>
          <w:szCs w:val="8"/>
        </w:rPr>
      </w:pPr>
    </w:p>
    <w:p w14:paraId="0BDA6FFA" w14:textId="48E457CD" w:rsidR="00B07724" w:rsidRPr="00507959" w:rsidRDefault="00507959" w:rsidP="00507959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s</w:t>
      </w:r>
      <w:r w:rsidR="00B07724" w:rsidRPr="00507959">
        <w:rPr>
          <w:rFonts w:ascii="Garamond" w:hAnsi="Garamond" w:cs="Arial"/>
          <w:sz w:val="24"/>
          <w:szCs w:val="24"/>
        </w:rPr>
        <w:t>amostatně provádí úkony a rozhoduje v porozsudkové agendě. Samostatně vyhotovuje statistické listy a</w:t>
      </w:r>
      <w:r w:rsidR="009D032B" w:rsidRPr="00507959">
        <w:rPr>
          <w:rFonts w:ascii="Garamond" w:hAnsi="Garamond" w:cs="Arial"/>
          <w:sz w:val="24"/>
          <w:szCs w:val="24"/>
        </w:rPr>
        <w:t xml:space="preserve"> </w:t>
      </w:r>
      <w:r w:rsidR="00B07724" w:rsidRPr="00507959">
        <w:rPr>
          <w:rFonts w:ascii="Garamond" w:hAnsi="Garamond" w:cs="Arial"/>
          <w:sz w:val="24"/>
          <w:szCs w:val="24"/>
        </w:rPr>
        <w:t>provádí další práce v oboru statistiky podle platného znění jednacího řádu v senátech 11C, 11EC a</w:t>
      </w:r>
      <w:r w:rsidR="009D032B" w:rsidRPr="00507959">
        <w:rPr>
          <w:rFonts w:ascii="Garamond" w:hAnsi="Garamond" w:cs="Arial"/>
          <w:sz w:val="24"/>
          <w:szCs w:val="24"/>
        </w:rPr>
        <w:t xml:space="preserve"> </w:t>
      </w:r>
      <w:r w:rsidR="00B07724" w:rsidRPr="00507959">
        <w:rPr>
          <w:rFonts w:ascii="Garamond" w:hAnsi="Garamond" w:cs="Arial"/>
          <w:sz w:val="24"/>
          <w:szCs w:val="24"/>
        </w:rPr>
        <w:t>111EC</w:t>
      </w:r>
      <w:r w:rsidR="00B07724" w:rsidRPr="00507959">
        <w:rPr>
          <w:rFonts w:ascii="Garamond" w:hAnsi="Garamond"/>
          <w:sz w:val="24"/>
          <w:szCs w:val="24"/>
        </w:rPr>
        <w:t xml:space="preserve"> bez pověření předsedou senátu provádí úkony </w:t>
      </w:r>
      <w:r w:rsidR="00B07724" w:rsidRPr="00507959">
        <w:rPr>
          <w:rFonts w:ascii="Garamond" w:hAnsi="Garamond" w:cs="Arial"/>
          <w:sz w:val="24"/>
          <w:szCs w:val="24"/>
        </w:rPr>
        <w:t>podle vyhlášky č. 403/2022 Sb., o zveřejňování soudních rozhodnutí v aktuálním znění</w:t>
      </w:r>
    </w:p>
    <w:p w14:paraId="7AA46050" w14:textId="77777777" w:rsidR="00B07724" w:rsidRDefault="00B07724" w:rsidP="00B07724">
      <w:pPr>
        <w:pStyle w:val="Odstavecseseznamem"/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</w:p>
    <w:p w14:paraId="6DFBD335" w14:textId="62058DA5" w:rsidR="00B07724" w:rsidRDefault="009D032B" w:rsidP="00B07724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Na straně 33 rozvrhu práce se u vyšší soudní úřednice Michaely Pártlové přidává senát 8C, 8EC</w:t>
      </w:r>
      <w:r w:rsidR="002068B4">
        <w:rPr>
          <w:rFonts w:ascii="Garamond" w:hAnsi="Garamond"/>
          <w:bCs/>
          <w:sz w:val="24"/>
          <w:szCs w:val="24"/>
        </w:rPr>
        <w:t>, 44C (liché)</w:t>
      </w:r>
      <w:r>
        <w:rPr>
          <w:rFonts w:ascii="Garamond" w:hAnsi="Garamond"/>
          <w:bCs/>
          <w:sz w:val="24"/>
          <w:szCs w:val="24"/>
        </w:rPr>
        <w:t xml:space="preserve"> a 11C, 11EC, 111EC </w:t>
      </w:r>
      <w:r w:rsidR="00D57EAE">
        <w:rPr>
          <w:rFonts w:ascii="Garamond" w:hAnsi="Garamond"/>
          <w:bCs/>
          <w:sz w:val="24"/>
          <w:szCs w:val="24"/>
        </w:rPr>
        <w:t>(</w:t>
      </w:r>
      <w:r>
        <w:rPr>
          <w:rFonts w:ascii="Garamond" w:hAnsi="Garamond"/>
          <w:bCs/>
          <w:sz w:val="24"/>
          <w:szCs w:val="24"/>
        </w:rPr>
        <w:t xml:space="preserve">podle </w:t>
      </w:r>
      <w:r w:rsidR="001C115E">
        <w:rPr>
          <w:rFonts w:ascii="Garamond" w:hAnsi="Garamond"/>
          <w:bCs/>
          <w:sz w:val="24"/>
          <w:szCs w:val="24"/>
        </w:rPr>
        <w:t>soudce</w:t>
      </w:r>
      <w:r>
        <w:rPr>
          <w:rFonts w:ascii="Garamond" w:hAnsi="Garamond"/>
          <w:bCs/>
          <w:sz w:val="24"/>
          <w:szCs w:val="24"/>
        </w:rPr>
        <w:t>, kter</w:t>
      </w:r>
      <w:r w:rsidR="001C115E">
        <w:rPr>
          <w:rFonts w:ascii="Garamond" w:hAnsi="Garamond"/>
          <w:bCs/>
          <w:sz w:val="24"/>
          <w:szCs w:val="24"/>
        </w:rPr>
        <w:t>ému věc byla přidělena</w:t>
      </w:r>
      <w:r w:rsidR="002F4904">
        <w:rPr>
          <w:rFonts w:ascii="Garamond" w:hAnsi="Garamond"/>
          <w:bCs/>
          <w:sz w:val="24"/>
          <w:szCs w:val="24"/>
        </w:rPr>
        <w:t xml:space="preserve"> a který</w:t>
      </w:r>
      <w:r>
        <w:rPr>
          <w:rFonts w:ascii="Garamond" w:hAnsi="Garamond"/>
          <w:bCs/>
          <w:sz w:val="24"/>
          <w:szCs w:val="24"/>
        </w:rPr>
        <w:t xml:space="preserve"> vyřizuje </w:t>
      </w:r>
      <w:r w:rsidR="001C115E">
        <w:rPr>
          <w:rFonts w:ascii="Garamond" w:hAnsi="Garamond"/>
          <w:bCs/>
          <w:sz w:val="24"/>
          <w:szCs w:val="24"/>
        </w:rPr>
        <w:t>věci v soudním oddělení</w:t>
      </w:r>
      <w:r>
        <w:rPr>
          <w:rFonts w:ascii="Garamond" w:hAnsi="Garamond"/>
          <w:bCs/>
          <w:sz w:val="24"/>
          <w:szCs w:val="24"/>
        </w:rPr>
        <w:t xml:space="preserve"> této vyšší soudní úřednici přidělené</w:t>
      </w:r>
      <w:r w:rsidR="00D57EAE">
        <w:rPr>
          <w:rFonts w:ascii="Garamond" w:hAnsi="Garamond"/>
          <w:bCs/>
          <w:sz w:val="24"/>
          <w:szCs w:val="24"/>
        </w:rPr>
        <w:t>)</w:t>
      </w:r>
      <w:r>
        <w:rPr>
          <w:rFonts w:ascii="Garamond" w:hAnsi="Garamond"/>
          <w:bCs/>
          <w:sz w:val="24"/>
          <w:szCs w:val="24"/>
        </w:rPr>
        <w:t>.</w:t>
      </w:r>
    </w:p>
    <w:p w14:paraId="540C12C4" w14:textId="77777777" w:rsidR="002E0C6B" w:rsidRDefault="002E0C6B" w:rsidP="002E0C6B">
      <w:pPr>
        <w:pStyle w:val="Odstavecseseznamem"/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98F3772" w14:textId="10D02FD3" w:rsidR="002E0C6B" w:rsidRDefault="002E0C6B" w:rsidP="00B07724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Na straně 33 rozvrhu práce se vyškrtává Jitka Šimková a na místo ní se vkládá Marie Lehká</w:t>
      </w:r>
      <w:r w:rsidR="003C31A0">
        <w:rPr>
          <w:rFonts w:ascii="Garamond" w:hAnsi="Garamond"/>
          <w:bCs/>
          <w:sz w:val="24"/>
          <w:szCs w:val="24"/>
        </w:rPr>
        <w:t>.</w:t>
      </w:r>
    </w:p>
    <w:p w14:paraId="1FDB8859" w14:textId="77777777" w:rsidR="00F81DEB" w:rsidRDefault="00F81DEB" w:rsidP="00F81DEB">
      <w:pPr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4A5CD85" w14:textId="57A053CC" w:rsidR="00F81DEB" w:rsidRDefault="00F81DEB" w:rsidP="00F81DEB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F81DEB">
        <w:rPr>
          <w:rFonts w:ascii="Garamond" w:hAnsi="Garamond"/>
          <w:b/>
          <w:sz w:val="24"/>
          <w:szCs w:val="24"/>
        </w:rPr>
        <w:t>I</w:t>
      </w:r>
      <w:r w:rsidR="0092073B">
        <w:rPr>
          <w:rFonts w:ascii="Garamond" w:hAnsi="Garamond"/>
          <w:b/>
          <w:sz w:val="24"/>
          <w:szCs w:val="24"/>
        </w:rPr>
        <w:t>I</w:t>
      </w:r>
      <w:r w:rsidRPr="00F81DEB">
        <w:rPr>
          <w:rFonts w:ascii="Garamond" w:hAnsi="Garamond"/>
          <w:b/>
          <w:sz w:val="24"/>
          <w:szCs w:val="24"/>
        </w:rPr>
        <w:t>I. Oddělení pozůstalostních věcí</w:t>
      </w:r>
    </w:p>
    <w:p w14:paraId="64A22B7C" w14:textId="118A5AC2" w:rsidR="00F81DEB" w:rsidRDefault="00F81DEB" w:rsidP="00F81DEB">
      <w:pPr>
        <w:pStyle w:val="Odstavecseseznamem"/>
        <w:numPr>
          <w:ilvl w:val="0"/>
          <w:numId w:val="19"/>
        </w:numPr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Na straně 3</w:t>
      </w:r>
      <w:r w:rsidR="00507959">
        <w:rPr>
          <w:rFonts w:ascii="Garamond" w:hAnsi="Garamond"/>
          <w:bCs/>
          <w:sz w:val="24"/>
          <w:szCs w:val="24"/>
        </w:rPr>
        <w:t>6</w:t>
      </w:r>
      <w:r>
        <w:rPr>
          <w:rFonts w:ascii="Garamond" w:hAnsi="Garamond"/>
          <w:bCs/>
          <w:sz w:val="24"/>
          <w:szCs w:val="24"/>
        </w:rPr>
        <w:t xml:space="preserve"> rozvrhu práce se k vyšší soudní úřednici Monice Bělíčkov</w:t>
      </w:r>
      <w:r w:rsidR="001D41F1">
        <w:rPr>
          <w:rFonts w:ascii="Garamond" w:hAnsi="Garamond"/>
          <w:bCs/>
          <w:sz w:val="24"/>
          <w:szCs w:val="24"/>
        </w:rPr>
        <w:t>é</w:t>
      </w:r>
      <w:r>
        <w:rPr>
          <w:rFonts w:ascii="Garamond" w:hAnsi="Garamond"/>
          <w:bCs/>
          <w:sz w:val="24"/>
          <w:szCs w:val="24"/>
        </w:rPr>
        <w:t xml:space="preserve"> přidává odstavec:</w:t>
      </w:r>
    </w:p>
    <w:p w14:paraId="6A045D3A" w14:textId="77777777" w:rsidR="0092073B" w:rsidRPr="000933E1" w:rsidRDefault="0092073B" w:rsidP="0092073B">
      <w:pPr>
        <w:pStyle w:val="Odstavecseseznamem"/>
        <w:spacing w:after="120" w:line="240" w:lineRule="auto"/>
        <w:jc w:val="both"/>
        <w:rPr>
          <w:rFonts w:ascii="Garamond" w:hAnsi="Garamond"/>
          <w:bCs/>
          <w:sz w:val="8"/>
          <w:szCs w:val="8"/>
        </w:rPr>
      </w:pPr>
    </w:p>
    <w:p w14:paraId="01176E83" w14:textId="6AB81FDD" w:rsidR="0092073B" w:rsidRDefault="00507959" w:rsidP="00507959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s</w:t>
      </w:r>
      <w:r w:rsidR="0092073B">
        <w:rPr>
          <w:rFonts w:ascii="Garamond" w:hAnsi="Garamond"/>
          <w:bCs/>
          <w:sz w:val="24"/>
          <w:szCs w:val="24"/>
        </w:rPr>
        <w:t>amostatně a v součinnosti s místopředsedou občanskoprávního úseku provádí výkon dohledu nad činností soudních komisařů, kteří mají sídlo notářského úřadu v obvodu soudu, s výjimkou rozhodování o stížnostech.</w:t>
      </w:r>
    </w:p>
    <w:p w14:paraId="62B5AF1E" w14:textId="54C1BFFA" w:rsidR="000933E1" w:rsidRDefault="000933E1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br w:type="page"/>
      </w:r>
    </w:p>
    <w:p w14:paraId="27EEB66F" w14:textId="77777777" w:rsidR="0092073B" w:rsidRDefault="0092073B" w:rsidP="0092073B">
      <w:pPr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11D4C143" w14:textId="77777777" w:rsidR="000933E1" w:rsidRDefault="000933E1" w:rsidP="0092073B">
      <w:pPr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739AF842" w14:textId="5D6EAD6E" w:rsidR="0092073B" w:rsidRDefault="0092073B" w:rsidP="0092073B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IV. Oddělení výkonu rozhodnutí a exekucí</w:t>
      </w:r>
    </w:p>
    <w:p w14:paraId="1BBC1CC4" w14:textId="2B07937E" w:rsidR="008323C1" w:rsidRDefault="008323C1" w:rsidP="0092073B">
      <w:pPr>
        <w:pStyle w:val="Odstavecseseznamem"/>
        <w:numPr>
          <w:ilvl w:val="0"/>
          <w:numId w:val="23"/>
        </w:numPr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Na straně 50 rozvrhu práce se u Lenky Tomanicové mění zástup ze Zikové na Šimkovou.</w:t>
      </w:r>
    </w:p>
    <w:p w14:paraId="37AD60CE" w14:textId="77777777" w:rsidR="008323C1" w:rsidRDefault="008323C1" w:rsidP="008323C1">
      <w:pPr>
        <w:pStyle w:val="Odstavecseseznamem"/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789C82C4" w14:textId="31B22EDA" w:rsidR="0092073B" w:rsidRDefault="001D41F1" w:rsidP="0092073B">
      <w:pPr>
        <w:pStyle w:val="Odstavecseseznamem"/>
        <w:numPr>
          <w:ilvl w:val="0"/>
          <w:numId w:val="23"/>
        </w:numPr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Na straně </w:t>
      </w:r>
      <w:r w:rsidR="008323C1">
        <w:rPr>
          <w:rFonts w:ascii="Garamond" w:hAnsi="Garamond"/>
          <w:bCs/>
          <w:sz w:val="24"/>
          <w:szCs w:val="24"/>
        </w:rPr>
        <w:t>50</w:t>
      </w:r>
      <w:r>
        <w:rPr>
          <w:rFonts w:ascii="Garamond" w:hAnsi="Garamond"/>
          <w:bCs/>
          <w:sz w:val="24"/>
          <w:szCs w:val="24"/>
        </w:rPr>
        <w:t xml:space="preserve"> rozvrhu práce se u vyšší soudní úřednice Zdeňky Zikové vyškrtává první odstavec a namísto něj se vkládá nový:</w:t>
      </w:r>
    </w:p>
    <w:p w14:paraId="701AB4DE" w14:textId="77777777" w:rsidR="001D41F1" w:rsidRPr="00C9501C" w:rsidRDefault="001D41F1" w:rsidP="001D41F1">
      <w:pPr>
        <w:pStyle w:val="Odstavecseseznamem"/>
        <w:spacing w:after="120" w:line="240" w:lineRule="auto"/>
        <w:jc w:val="both"/>
        <w:rPr>
          <w:rFonts w:ascii="Garamond" w:hAnsi="Garamond"/>
          <w:bCs/>
          <w:sz w:val="8"/>
          <w:szCs w:val="8"/>
        </w:rPr>
      </w:pPr>
    </w:p>
    <w:p w14:paraId="1796483D" w14:textId="3CBAF812" w:rsidR="001D41F1" w:rsidRDefault="00507959" w:rsidP="00507959">
      <w:pPr>
        <w:pStyle w:val="Odstavecseseznamem"/>
        <w:numPr>
          <w:ilvl w:val="0"/>
          <w:numId w:val="22"/>
        </w:numPr>
        <w:spacing w:after="0"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AB3FD8" w:rsidRPr="00507959">
        <w:rPr>
          <w:rFonts w:ascii="Garamond" w:hAnsi="Garamond"/>
          <w:sz w:val="24"/>
          <w:szCs w:val="24"/>
        </w:rPr>
        <w:t xml:space="preserve">amostatně provádí úkony a rozhoduje ve věcech výkonu rozhodnutí </w:t>
      </w:r>
      <w:r w:rsidR="00C9501C" w:rsidRPr="00507959">
        <w:rPr>
          <w:rFonts w:ascii="Garamond" w:hAnsi="Garamond"/>
          <w:sz w:val="24"/>
          <w:szCs w:val="24"/>
        </w:rPr>
        <w:t>s výjimkou</w:t>
      </w:r>
      <w:r w:rsidR="00AB3FD8" w:rsidRPr="00507959">
        <w:rPr>
          <w:rFonts w:ascii="Garamond" w:hAnsi="Garamond"/>
          <w:sz w:val="24"/>
          <w:szCs w:val="24"/>
        </w:rPr>
        <w:t xml:space="preserve"> případů příslušející ze zákona soudci</w:t>
      </w:r>
      <w:r w:rsidR="00C9501C" w:rsidRPr="00507959">
        <w:rPr>
          <w:rFonts w:ascii="Garamond" w:hAnsi="Garamond"/>
          <w:color w:val="000000" w:themeColor="text1"/>
          <w:sz w:val="24"/>
          <w:szCs w:val="24"/>
        </w:rPr>
        <w:t>, samostatně rozhoduje o návrzích na nařízení exekuce k vymožení peněžitého plnění, není-li exekučním titulem exekutorský či notářský zápis, v ostatních věcech přidělených soudci provádí úkony a připravuje rozhodnutí, vyřizuje žádosti podle § 260 o.s.ř.</w:t>
      </w:r>
    </w:p>
    <w:p w14:paraId="4C9B6A91" w14:textId="77777777" w:rsidR="008323C1" w:rsidRDefault="008323C1" w:rsidP="008323C1">
      <w:pPr>
        <w:spacing w:after="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4A2D259F" w14:textId="1CCEA42F" w:rsidR="008323C1" w:rsidRPr="008323C1" w:rsidRDefault="008323C1" w:rsidP="008323C1">
      <w:pPr>
        <w:pStyle w:val="Odstavecseseznamem"/>
        <w:numPr>
          <w:ilvl w:val="0"/>
          <w:numId w:val="23"/>
        </w:numPr>
        <w:spacing w:after="0"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Na straně 50 rozvrhu práce se u vyšší soudní úřednice Zdeňky Zikové doplňuje zástup Šimková.</w:t>
      </w:r>
    </w:p>
    <w:p w14:paraId="645F04C0" w14:textId="77777777" w:rsidR="00C9501C" w:rsidRDefault="00C9501C" w:rsidP="001D41F1">
      <w:pPr>
        <w:spacing w:after="0"/>
        <w:ind w:left="708"/>
        <w:rPr>
          <w:rFonts w:ascii="Garamond" w:hAnsi="Garamond"/>
          <w:color w:val="000000" w:themeColor="text1"/>
          <w:sz w:val="24"/>
          <w:szCs w:val="24"/>
        </w:rPr>
      </w:pPr>
    </w:p>
    <w:p w14:paraId="1C38A22E" w14:textId="6406C5C6" w:rsidR="00C9501C" w:rsidRDefault="00C9501C" w:rsidP="00C9501C">
      <w:pPr>
        <w:pStyle w:val="Odstavecseseznamem"/>
        <w:numPr>
          <w:ilvl w:val="0"/>
          <w:numId w:val="23"/>
        </w:numPr>
        <w:spacing w:after="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Na straně </w:t>
      </w:r>
      <w:r w:rsidR="008323C1">
        <w:rPr>
          <w:rFonts w:ascii="Garamond" w:hAnsi="Garamond"/>
          <w:color w:val="000000" w:themeColor="text1"/>
          <w:sz w:val="24"/>
          <w:szCs w:val="24"/>
        </w:rPr>
        <w:t>50</w:t>
      </w:r>
      <w:r>
        <w:rPr>
          <w:rFonts w:ascii="Garamond" w:hAnsi="Garamond"/>
          <w:color w:val="000000" w:themeColor="text1"/>
          <w:sz w:val="24"/>
          <w:szCs w:val="24"/>
        </w:rPr>
        <w:t xml:space="preserve"> rozvrhu práce se u vyšší soudní úřednice Jitky Šimkové mění pracovní náplň následovně:</w:t>
      </w:r>
    </w:p>
    <w:p w14:paraId="440035A5" w14:textId="77777777" w:rsidR="00C9501C" w:rsidRPr="00C9501C" w:rsidRDefault="00C9501C" w:rsidP="00C9501C">
      <w:pPr>
        <w:pStyle w:val="Odstavecseseznamem"/>
        <w:spacing w:after="0"/>
        <w:rPr>
          <w:rFonts w:ascii="Garamond" w:hAnsi="Garamond"/>
          <w:color w:val="000000" w:themeColor="text1"/>
          <w:sz w:val="8"/>
          <w:szCs w:val="8"/>
        </w:rPr>
      </w:pPr>
    </w:p>
    <w:p w14:paraId="6496B656" w14:textId="3725CB50" w:rsidR="00C9501C" w:rsidRPr="00641032" w:rsidRDefault="00C9501C" w:rsidP="00C9501C">
      <w:pPr>
        <w:pStyle w:val="Odstavecseseznamem"/>
        <w:numPr>
          <w:ilvl w:val="0"/>
          <w:numId w:val="22"/>
        </w:numPr>
        <w:tabs>
          <w:tab w:val="left" w:pos="-993"/>
        </w:tabs>
        <w:spacing w:after="0"/>
        <w:jc w:val="both"/>
        <w:rPr>
          <w:rFonts w:ascii="Garamond" w:hAnsi="Garamond"/>
          <w:sz w:val="24"/>
          <w:szCs w:val="24"/>
        </w:rPr>
      </w:pPr>
      <w:r w:rsidRPr="00641032">
        <w:rPr>
          <w:rFonts w:ascii="Garamond" w:hAnsi="Garamond"/>
          <w:sz w:val="24"/>
          <w:szCs w:val="24"/>
        </w:rPr>
        <w:t xml:space="preserve">samostatně provádí úkony a rozhoduje ve věcech výkonu rozhodnutí s výjimkou případů náležejících ze zákona soudci v senátě 27E a 29E, samostatně rozhoduje o návrzích na nařízení exekuce k vymožení peněžitého plnění, není-li exekučním titulem exekutorský či notářský zápis, v ostatních věcech přidělených </w:t>
      </w:r>
      <w:r w:rsidR="00507959">
        <w:rPr>
          <w:rFonts w:ascii="Garamond" w:hAnsi="Garamond"/>
          <w:sz w:val="24"/>
          <w:szCs w:val="24"/>
        </w:rPr>
        <w:t>soudci</w:t>
      </w:r>
      <w:r w:rsidRPr="00641032">
        <w:rPr>
          <w:rFonts w:ascii="Garamond" w:hAnsi="Garamond"/>
          <w:sz w:val="24"/>
          <w:szCs w:val="24"/>
        </w:rPr>
        <w:t xml:space="preserve"> provádí úkony a připravuje rozhodnutí, to vše v odděleních </w:t>
      </w:r>
      <w:r>
        <w:rPr>
          <w:rFonts w:ascii="Garamond" w:hAnsi="Garamond"/>
          <w:sz w:val="24"/>
          <w:szCs w:val="24"/>
        </w:rPr>
        <w:t>27Nc-lichá čísla, 27E, 27EXE a </w:t>
      </w:r>
      <w:r w:rsidRPr="00641032">
        <w:rPr>
          <w:rFonts w:ascii="Garamond" w:hAnsi="Garamond"/>
          <w:sz w:val="24"/>
          <w:szCs w:val="24"/>
        </w:rPr>
        <w:t>uzavřených odděleních 17Nc-lichá čísla, 23Nc-lichá čísla, 0E-lichá čísla, 17E, 29Nc, 29E (věci napadlé za období od 1. 1. 2002 do 31. 12. 2009 liché sp. zn.), 29EXE, vyřizuje žádosti podle § 260 o.s.ř.</w:t>
      </w:r>
    </w:p>
    <w:p w14:paraId="04DDE859" w14:textId="33476295" w:rsidR="00C9501C" w:rsidRPr="00641032" w:rsidRDefault="00C9501C" w:rsidP="00C9501C">
      <w:pPr>
        <w:pStyle w:val="Odstavecseseznamem"/>
        <w:numPr>
          <w:ilvl w:val="0"/>
          <w:numId w:val="22"/>
        </w:numPr>
        <w:tabs>
          <w:tab w:val="left" w:pos="-993"/>
        </w:tabs>
        <w:spacing w:after="0"/>
        <w:jc w:val="both"/>
        <w:rPr>
          <w:rFonts w:ascii="Garamond" w:hAnsi="Garamond"/>
          <w:sz w:val="24"/>
          <w:szCs w:val="24"/>
        </w:rPr>
      </w:pPr>
      <w:r w:rsidRPr="00641032">
        <w:rPr>
          <w:rFonts w:ascii="Garamond" w:hAnsi="Garamond"/>
          <w:sz w:val="24"/>
          <w:szCs w:val="24"/>
        </w:rPr>
        <w:t>je příkazcem při přiznávání náhrad advokátům, znalcům, tlumočníkům a soudních poplatků, včetně platebních poukazů na vrácení z účtu příjmového, zvláštních příjmových účtů a účtu cizích prostředků, a to do výše 249 000 Kč</w:t>
      </w:r>
    </w:p>
    <w:p w14:paraId="2B7177D9" w14:textId="48F035C9" w:rsidR="00C9501C" w:rsidRPr="008323C1" w:rsidRDefault="00C9501C" w:rsidP="00C9501C">
      <w:pPr>
        <w:pStyle w:val="Odstavecseseznamem"/>
        <w:numPr>
          <w:ilvl w:val="0"/>
          <w:numId w:val="22"/>
        </w:num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C9501C">
        <w:rPr>
          <w:rFonts w:ascii="Garamond" w:hAnsi="Garamond"/>
          <w:sz w:val="24"/>
          <w:szCs w:val="24"/>
        </w:rPr>
        <w:t>je pověřena vyznačováním právních mocí dle § 23 j.ř. včetně rozhodnutí vydaných soudci a jejich asistenty</w:t>
      </w:r>
    </w:p>
    <w:p w14:paraId="68844083" w14:textId="77777777" w:rsidR="008323C1" w:rsidRDefault="008323C1" w:rsidP="008323C1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145E84C4" w14:textId="408F7220" w:rsidR="008323C1" w:rsidRDefault="008323C1" w:rsidP="008323C1">
      <w:pPr>
        <w:pStyle w:val="Odstavecseseznamem"/>
        <w:numPr>
          <w:ilvl w:val="0"/>
          <w:numId w:val="23"/>
        </w:numPr>
        <w:spacing w:after="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Na straně 50 rozvrhu práce se u vyšší soudní úřednice Jitky Šimkové vyškrtává ze zástupu Ziková.</w:t>
      </w:r>
    </w:p>
    <w:p w14:paraId="1C710149" w14:textId="77777777" w:rsidR="00562013" w:rsidRDefault="00562013" w:rsidP="00562013">
      <w:pPr>
        <w:pStyle w:val="Odstavecseseznamem"/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222080AF" w14:textId="22985BEF" w:rsidR="00562013" w:rsidRDefault="00562013" w:rsidP="00562013">
      <w:pPr>
        <w:pStyle w:val="Odstavecseseznamem"/>
        <w:numPr>
          <w:ilvl w:val="0"/>
          <w:numId w:val="23"/>
        </w:numPr>
        <w:spacing w:after="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Na straně 51 rozvrhu práce se přidává vyšší soudní úřednice Monika Bělíčková</w:t>
      </w:r>
      <w:r w:rsidR="00E628F6">
        <w:rPr>
          <w:rFonts w:ascii="Garamond" w:hAnsi="Garamond"/>
          <w:color w:val="000000" w:themeColor="text1"/>
          <w:sz w:val="24"/>
          <w:szCs w:val="24"/>
        </w:rPr>
        <w:t xml:space="preserve"> s následující náplní práce:</w:t>
      </w:r>
    </w:p>
    <w:p w14:paraId="1F56C829" w14:textId="77777777" w:rsidR="00E628F6" w:rsidRPr="00E628F6" w:rsidRDefault="00E628F6" w:rsidP="00E628F6">
      <w:pPr>
        <w:pStyle w:val="Odstavecseseznamem"/>
        <w:spacing w:after="0"/>
        <w:rPr>
          <w:rFonts w:ascii="Garamond" w:hAnsi="Garamond"/>
          <w:color w:val="000000" w:themeColor="text1"/>
          <w:sz w:val="8"/>
          <w:szCs w:val="8"/>
        </w:rPr>
      </w:pPr>
    </w:p>
    <w:p w14:paraId="5BFB6631" w14:textId="77777777" w:rsidR="008323C1" w:rsidRPr="008323C1" w:rsidRDefault="00E628F6" w:rsidP="008323C1">
      <w:pPr>
        <w:pStyle w:val="Odstavecseseznamem"/>
        <w:numPr>
          <w:ilvl w:val="0"/>
          <w:numId w:val="22"/>
        </w:numPr>
        <w:spacing w:after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323C1">
        <w:rPr>
          <w:rFonts w:ascii="Garamond" w:hAnsi="Garamond"/>
          <w:sz w:val="24"/>
          <w:szCs w:val="24"/>
        </w:rPr>
        <w:t>samostatně a v součinnosti s místopředsedou občanskoprávního úseku provádí výkon státního dohledu nad činností soudního exekutora, který má sídlo exekutorského úřadu v obvodu soudu, s výjimkou rozhodování o stížnostech</w:t>
      </w:r>
    </w:p>
    <w:p w14:paraId="607D4533" w14:textId="77777777" w:rsidR="008323C1" w:rsidRPr="008323C1" w:rsidRDefault="008323C1" w:rsidP="008323C1">
      <w:pPr>
        <w:pStyle w:val="Odstavecseseznamem"/>
        <w:spacing w:after="0"/>
        <w:ind w:left="927"/>
        <w:rPr>
          <w:rFonts w:ascii="Garamond" w:hAnsi="Garamond"/>
          <w:color w:val="000000" w:themeColor="text1"/>
          <w:sz w:val="24"/>
          <w:szCs w:val="24"/>
        </w:rPr>
      </w:pPr>
    </w:p>
    <w:p w14:paraId="24B70CB1" w14:textId="0D16A6E8" w:rsidR="00E628F6" w:rsidRPr="008323C1" w:rsidRDefault="008323C1" w:rsidP="008323C1">
      <w:pPr>
        <w:pStyle w:val="Odstavecseseznamem"/>
        <w:numPr>
          <w:ilvl w:val="0"/>
          <w:numId w:val="23"/>
        </w:num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8323C1">
        <w:rPr>
          <w:rFonts w:ascii="Garamond" w:hAnsi="Garamond"/>
          <w:sz w:val="24"/>
          <w:szCs w:val="24"/>
        </w:rPr>
        <w:t xml:space="preserve"> </w:t>
      </w:r>
      <w:r w:rsidR="00E628F6" w:rsidRPr="008323C1">
        <w:rPr>
          <w:rFonts w:ascii="Garamond" w:hAnsi="Garamond"/>
          <w:color w:val="000000" w:themeColor="text1"/>
          <w:sz w:val="24"/>
          <w:szCs w:val="24"/>
        </w:rPr>
        <w:t xml:space="preserve">Na straně 52 rozvrhu práce se vyškrtává soudní vykonavatelka Zdeňka Ziková a namísto ní se vkládá Jitka Šimková. </w:t>
      </w:r>
    </w:p>
    <w:p w14:paraId="1BD41DC1" w14:textId="2A06E635" w:rsidR="000933E1" w:rsidRDefault="000933E1">
      <w:pPr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br w:type="page"/>
      </w:r>
    </w:p>
    <w:p w14:paraId="65BA41F0" w14:textId="77777777" w:rsidR="00E628F6" w:rsidRDefault="00E628F6" w:rsidP="00E628F6">
      <w:pPr>
        <w:pStyle w:val="Odstavecseseznamem"/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1ED56881" w14:textId="77777777" w:rsidR="000933E1" w:rsidRDefault="000933E1" w:rsidP="00E628F6">
      <w:pPr>
        <w:pStyle w:val="Odstavecseseznamem"/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162BBE46" w14:textId="77777777" w:rsidR="000933E1" w:rsidRDefault="000933E1" w:rsidP="00E628F6">
      <w:pPr>
        <w:pStyle w:val="Odstavecseseznamem"/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768A4951" w14:textId="18078F2E" w:rsidR="00E628F6" w:rsidRPr="00E628F6" w:rsidRDefault="00E628F6" w:rsidP="00E628F6">
      <w:pPr>
        <w:pStyle w:val="Odstavecseseznamem"/>
        <w:numPr>
          <w:ilvl w:val="0"/>
          <w:numId w:val="23"/>
        </w:numPr>
        <w:spacing w:after="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Na straně 52 rozvrhu práce se u soudní vykonavatelky Lenky Tomanicové mění zástup ze Zikové na Šimkovou.</w:t>
      </w:r>
    </w:p>
    <w:p w14:paraId="614B80CD" w14:textId="77777777" w:rsidR="001D41F1" w:rsidRDefault="001D41F1" w:rsidP="001D41F1">
      <w:pPr>
        <w:pStyle w:val="Odstavecseseznamem"/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5CDB0B9A" w14:textId="77777777" w:rsidR="000933E1" w:rsidRPr="0092073B" w:rsidRDefault="000933E1" w:rsidP="001D41F1">
      <w:pPr>
        <w:pStyle w:val="Odstavecseseznamem"/>
        <w:spacing w:after="12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78F649D0" w14:textId="5B51AEAF" w:rsidR="00362428" w:rsidRDefault="002D76D6" w:rsidP="00147531">
      <w:pPr>
        <w:tabs>
          <w:tab w:val="left" w:pos="1134"/>
        </w:tabs>
        <w:spacing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Sokolově dne </w:t>
      </w:r>
      <w:r w:rsidR="00F00AD3">
        <w:rPr>
          <w:rFonts w:ascii="Garamond" w:hAnsi="Garamond"/>
          <w:sz w:val="24"/>
          <w:szCs w:val="24"/>
        </w:rPr>
        <w:t>17. 6. 2024</w:t>
      </w:r>
    </w:p>
    <w:p w14:paraId="1B7AA959" w14:textId="77777777" w:rsidR="00050B21" w:rsidRPr="009B0571" w:rsidRDefault="00050B21" w:rsidP="00147531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14:paraId="4BBF8DAE" w14:textId="4AB2C295" w:rsidR="00050B21" w:rsidRPr="009B0571" w:rsidRDefault="00050B21" w:rsidP="00147531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 xml:space="preserve">JUDr. </w:t>
      </w:r>
      <w:r w:rsidR="00C94828">
        <w:rPr>
          <w:rFonts w:ascii="Garamond" w:hAnsi="Garamond"/>
          <w:b/>
          <w:sz w:val="24"/>
          <w:szCs w:val="24"/>
        </w:rPr>
        <w:t>Radoslav Krůšek</w:t>
      </w:r>
      <w:r w:rsidR="00F00AD3">
        <w:rPr>
          <w:rFonts w:ascii="Garamond" w:hAnsi="Garamond"/>
          <w:b/>
          <w:sz w:val="24"/>
          <w:szCs w:val="24"/>
        </w:rPr>
        <w:t>, v.r.</w:t>
      </w:r>
    </w:p>
    <w:p w14:paraId="0EAB1798" w14:textId="77777777" w:rsidR="00050B21" w:rsidRDefault="000E4DE6" w:rsidP="00147531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</w:t>
      </w:r>
      <w:r w:rsidR="00050B21" w:rsidRPr="009B0571">
        <w:rPr>
          <w:rFonts w:ascii="Garamond" w:hAnsi="Garamond"/>
          <w:sz w:val="24"/>
          <w:szCs w:val="24"/>
        </w:rPr>
        <w:t>ředseda okresního soudu</w:t>
      </w:r>
    </w:p>
    <w:p w14:paraId="54B4CB5A" w14:textId="77777777" w:rsidR="00E62820" w:rsidRDefault="00E62820" w:rsidP="00147531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23384D66" w14:textId="77777777" w:rsidR="000933E1" w:rsidRDefault="000933E1" w:rsidP="00DB6364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46B5B498" w14:textId="77777777" w:rsidR="000933E1" w:rsidRDefault="000933E1" w:rsidP="00DB6364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4B530C15" w14:textId="58C97618" w:rsidR="00DB6364" w:rsidRDefault="00DB6364" w:rsidP="00DB6364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Změna rozvrhu práce byla projednána se soudcovskou radou dne</w:t>
      </w:r>
      <w:r>
        <w:rPr>
          <w:rFonts w:ascii="Garamond" w:hAnsi="Garamond"/>
          <w:sz w:val="24"/>
          <w:szCs w:val="24"/>
        </w:rPr>
        <w:t xml:space="preserve"> </w:t>
      </w:r>
      <w:r w:rsidR="00F00AD3">
        <w:rPr>
          <w:rFonts w:ascii="Garamond" w:hAnsi="Garamond"/>
          <w:sz w:val="24"/>
          <w:szCs w:val="24"/>
        </w:rPr>
        <w:t>19. 6. 2024</w:t>
      </w:r>
      <w:r>
        <w:rPr>
          <w:rFonts w:ascii="Garamond" w:hAnsi="Garamond"/>
          <w:sz w:val="24"/>
          <w:szCs w:val="24"/>
        </w:rPr>
        <w:t xml:space="preserve"> </w:t>
      </w:r>
      <w:r w:rsidRPr="009B0571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</w:t>
      </w:r>
      <w:r w:rsidRPr="009B0571">
        <w:rPr>
          <w:rFonts w:ascii="Garamond" w:hAnsi="Garamond"/>
          <w:sz w:val="24"/>
          <w:szCs w:val="24"/>
        </w:rPr>
        <w:t xml:space="preserve">byla </w:t>
      </w:r>
      <w:r>
        <w:rPr>
          <w:rFonts w:ascii="Garamond" w:hAnsi="Garamond"/>
          <w:sz w:val="24"/>
          <w:szCs w:val="24"/>
        </w:rPr>
        <w:t xml:space="preserve">jí </w:t>
      </w:r>
      <w:r w:rsidRPr="009B0571">
        <w:rPr>
          <w:rFonts w:ascii="Garamond" w:hAnsi="Garamond"/>
          <w:sz w:val="24"/>
          <w:szCs w:val="24"/>
        </w:rPr>
        <w:t>poskytnuta lhůta 5 dnů k případným návrhům na změny.</w:t>
      </w:r>
    </w:p>
    <w:p w14:paraId="4C037073" w14:textId="77777777" w:rsidR="00DB6364" w:rsidRPr="009B0571" w:rsidRDefault="00DB6364" w:rsidP="00DB6364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3AFDB80E" w14:textId="390AE33B" w:rsidR="00DB6364" w:rsidRDefault="00DB6364" w:rsidP="00DB6364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Souhlasím, dne </w:t>
      </w:r>
      <w:r w:rsidR="00F00AD3">
        <w:rPr>
          <w:rFonts w:ascii="Garamond" w:hAnsi="Garamond"/>
          <w:sz w:val="24"/>
          <w:szCs w:val="24"/>
        </w:rPr>
        <w:t>21. 6. 2024</w:t>
      </w:r>
    </w:p>
    <w:p w14:paraId="328AC77B" w14:textId="77777777" w:rsidR="00DB6364" w:rsidRPr="009B0571" w:rsidRDefault="00DB6364" w:rsidP="00DB6364">
      <w:pPr>
        <w:spacing w:after="120" w:line="240" w:lineRule="auto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14:paraId="11137DB9" w14:textId="2EA317C7" w:rsidR="00DB6364" w:rsidRDefault="00DB6364" w:rsidP="00DB6364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>Mgr. Dana Kordíková</w:t>
      </w:r>
      <w:r w:rsidR="00F00AD3">
        <w:rPr>
          <w:rFonts w:ascii="Garamond" w:hAnsi="Garamond"/>
          <w:b/>
          <w:sz w:val="24"/>
          <w:szCs w:val="24"/>
        </w:rPr>
        <w:t>, v. r.</w:t>
      </w:r>
    </w:p>
    <w:p w14:paraId="33CAD2FD" w14:textId="77777777" w:rsidR="00DB6364" w:rsidRDefault="00DB6364" w:rsidP="00DB6364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>předsedkyně soudcovské rady</w:t>
      </w:r>
    </w:p>
    <w:p w14:paraId="7F9071C7" w14:textId="2BA91029" w:rsidR="0010531A" w:rsidRDefault="00147531" w:rsidP="00BB39DB">
      <w:pPr>
        <w:tabs>
          <w:tab w:val="center" w:pos="6521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sectPr w:rsidR="0010531A" w:rsidSect="00147531">
      <w:headerReference w:type="default" r:id="rId8"/>
      <w:pgSz w:w="11906" w:h="16838"/>
      <w:pgMar w:top="709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4EEA7" w14:textId="77777777" w:rsidR="00812553" w:rsidRDefault="00812553" w:rsidP="001052A7">
      <w:pPr>
        <w:spacing w:after="0" w:line="240" w:lineRule="auto"/>
      </w:pPr>
      <w:r>
        <w:separator/>
      </w:r>
    </w:p>
  </w:endnote>
  <w:endnote w:type="continuationSeparator" w:id="0">
    <w:p w14:paraId="6D4BC6D9" w14:textId="77777777" w:rsidR="00812553" w:rsidRDefault="00812553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9D12F" w14:textId="77777777" w:rsidR="00812553" w:rsidRDefault="00812553" w:rsidP="001052A7">
      <w:pPr>
        <w:spacing w:after="0" w:line="240" w:lineRule="auto"/>
      </w:pPr>
      <w:r>
        <w:separator/>
      </w:r>
    </w:p>
  </w:footnote>
  <w:footnote w:type="continuationSeparator" w:id="0">
    <w:p w14:paraId="022DC97A" w14:textId="77777777" w:rsidR="00812553" w:rsidRDefault="00812553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14:paraId="345BBC20" w14:textId="77777777" w:rsidR="00332829" w:rsidRPr="001052A7" w:rsidRDefault="00332829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147531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14:paraId="3E4CD537" w14:textId="5B8756CC" w:rsidR="00332829" w:rsidRPr="001052A7" w:rsidRDefault="00332829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r w:rsidRPr="001052A7">
      <w:rPr>
        <w:rFonts w:ascii="Garamond" w:hAnsi="Garamond"/>
        <w:sz w:val="20"/>
      </w:rPr>
      <w:t xml:space="preserve">Spr </w:t>
    </w:r>
    <w:r w:rsidR="00E628F6">
      <w:rPr>
        <w:rFonts w:ascii="Garamond" w:hAnsi="Garamond"/>
        <w:sz w:val="20"/>
      </w:rPr>
      <w:t>957</w:t>
    </w:r>
    <w:r w:rsidR="00D5297D">
      <w:rPr>
        <w:rFonts w:ascii="Garamond" w:hAnsi="Garamond"/>
        <w:sz w:val="20"/>
      </w:rPr>
      <w:t>/202</w:t>
    </w:r>
    <w:r w:rsidR="007F71F7">
      <w:rPr>
        <w:rFonts w:ascii="Garamond" w:hAnsi="Garamond"/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42D"/>
    <w:multiLevelType w:val="hybridMultilevel"/>
    <w:tmpl w:val="BCDA6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84288"/>
    <w:multiLevelType w:val="hybridMultilevel"/>
    <w:tmpl w:val="85BE667E"/>
    <w:lvl w:ilvl="0" w:tplc="41E2C82A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A0E3A"/>
    <w:multiLevelType w:val="hybridMultilevel"/>
    <w:tmpl w:val="DA20AB58"/>
    <w:lvl w:ilvl="0" w:tplc="1784680A">
      <w:start w:val="2"/>
      <w:numFmt w:val="bullet"/>
      <w:lvlText w:val="-"/>
      <w:lvlJc w:val="left"/>
      <w:pPr>
        <w:ind w:left="2138" w:hanging="360"/>
      </w:pPr>
      <w:rPr>
        <w:rFonts w:ascii="Garamond" w:eastAsiaTheme="minorEastAsia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6F27820"/>
    <w:multiLevelType w:val="hybridMultilevel"/>
    <w:tmpl w:val="539289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900ED"/>
    <w:multiLevelType w:val="hybridMultilevel"/>
    <w:tmpl w:val="8D5EE6E4"/>
    <w:lvl w:ilvl="0" w:tplc="27BA8040">
      <w:numFmt w:val="bullet"/>
      <w:lvlText w:val="-"/>
      <w:lvlJc w:val="left"/>
      <w:pPr>
        <w:ind w:left="927" w:hanging="360"/>
      </w:pPr>
      <w:rPr>
        <w:rFonts w:ascii="Garamond" w:eastAsiaTheme="minorHAnsi" w:hAnsi="Garamond" w:cstheme="minorBidi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9112FBA"/>
    <w:multiLevelType w:val="hybridMultilevel"/>
    <w:tmpl w:val="DBAE59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55F22"/>
    <w:multiLevelType w:val="hybridMultilevel"/>
    <w:tmpl w:val="2FEE11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232CC"/>
    <w:multiLevelType w:val="hybridMultilevel"/>
    <w:tmpl w:val="F5766C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E3E3B"/>
    <w:multiLevelType w:val="hybridMultilevel"/>
    <w:tmpl w:val="C02AC4BE"/>
    <w:lvl w:ilvl="0" w:tplc="BC605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22BAC"/>
    <w:multiLevelType w:val="hybridMultilevel"/>
    <w:tmpl w:val="A778138C"/>
    <w:lvl w:ilvl="0" w:tplc="EB001F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02FF5"/>
    <w:multiLevelType w:val="hybridMultilevel"/>
    <w:tmpl w:val="A9C0BB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F7A15"/>
    <w:multiLevelType w:val="hybridMultilevel"/>
    <w:tmpl w:val="4DB20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A7F0C"/>
    <w:multiLevelType w:val="hybridMultilevel"/>
    <w:tmpl w:val="B5504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A7632"/>
    <w:multiLevelType w:val="hybridMultilevel"/>
    <w:tmpl w:val="79067EC6"/>
    <w:lvl w:ilvl="0" w:tplc="BC605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35466"/>
    <w:multiLevelType w:val="hybridMultilevel"/>
    <w:tmpl w:val="7376E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A1DFB"/>
    <w:multiLevelType w:val="hybridMultilevel"/>
    <w:tmpl w:val="70F28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8588E"/>
    <w:multiLevelType w:val="hybridMultilevel"/>
    <w:tmpl w:val="DE68DD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E3A1D"/>
    <w:multiLevelType w:val="hybridMultilevel"/>
    <w:tmpl w:val="3FB0C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302FE"/>
    <w:multiLevelType w:val="hybridMultilevel"/>
    <w:tmpl w:val="0D143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E6DBA"/>
    <w:multiLevelType w:val="hybridMultilevel"/>
    <w:tmpl w:val="61A452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D149A"/>
    <w:multiLevelType w:val="hybridMultilevel"/>
    <w:tmpl w:val="0FC8E9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A51C8"/>
    <w:multiLevelType w:val="hybridMultilevel"/>
    <w:tmpl w:val="263AD7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27A4E"/>
    <w:multiLevelType w:val="hybridMultilevel"/>
    <w:tmpl w:val="9D902F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201734">
    <w:abstractNumId w:val="21"/>
  </w:num>
  <w:num w:numId="2" w16cid:durableId="195898764">
    <w:abstractNumId w:val="6"/>
  </w:num>
  <w:num w:numId="3" w16cid:durableId="975260514">
    <w:abstractNumId w:val="19"/>
  </w:num>
  <w:num w:numId="4" w16cid:durableId="1415393203">
    <w:abstractNumId w:val="1"/>
  </w:num>
  <w:num w:numId="5" w16cid:durableId="1137409882">
    <w:abstractNumId w:val="5"/>
  </w:num>
  <w:num w:numId="6" w16cid:durableId="1417896476">
    <w:abstractNumId w:val="3"/>
  </w:num>
  <w:num w:numId="7" w16cid:durableId="795174607">
    <w:abstractNumId w:val="9"/>
  </w:num>
  <w:num w:numId="8" w16cid:durableId="1193152302">
    <w:abstractNumId w:val="22"/>
  </w:num>
  <w:num w:numId="9" w16cid:durableId="1137915218">
    <w:abstractNumId w:val="20"/>
  </w:num>
  <w:num w:numId="10" w16cid:durableId="1492872508">
    <w:abstractNumId w:val="16"/>
  </w:num>
  <w:num w:numId="11" w16cid:durableId="944963997">
    <w:abstractNumId w:val="11"/>
  </w:num>
  <w:num w:numId="12" w16cid:durableId="323171620">
    <w:abstractNumId w:val="2"/>
  </w:num>
  <w:num w:numId="13" w16cid:durableId="1317495062">
    <w:abstractNumId w:val="12"/>
  </w:num>
  <w:num w:numId="14" w16cid:durableId="1147939572">
    <w:abstractNumId w:val="14"/>
  </w:num>
  <w:num w:numId="15" w16cid:durableId="1569413178">
    <w:abstractNumId w:val="15"/>
  </w:num>
  <w:num w:numId="16" w16cid:durableId="2036612926">
    <w:abstractNumId w:val="17"/>
  </w:num>
  <w:num w:numId="17" w16cid:durableId="553859591">
    <w:abstractNumId w:val="18"/>
  </w:num>
  <w:num w:numId="18" w16cid:durableId="249392477">
    <w:abstractNumId w:val="10"/>
  </w:num>
  <w:num w:numId="19" w16cid:durableId="1617634322">
    <w:abstractNumId w:val="7"/>
  </w:num>
  <w:num w:numId="20" w16cid:durableId="1492797333">
    <w:abstractNumId w:val="8"/>
  </w:num>
  <w:num w:numId="21" w16cid:durableId="126164464">
    <w:abstractNumId w:val="13"/>
  </w:num>
  <w:num w:numId="22" w16cid:durableId="615521886">
    <w:abstractNumId w:val="4"/>
  </w:num>
  <w:num w:numId="23" w16cid:durableId="72857658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095"/>
    <w:rsid w:val="00010B50"/>
    <w:rsid w:val="00010E6E"/>
    <w:rsid w:val="00026161"/>
    <w:rsid w:val="0003460F"/>
    <w:rsid w:val="0004112E"/>
    <w:rsid w:val="00043432"/>
    <w:rsid w:val="0004416B"/>
    <w:rsid w:val="00045EC9"/>
    <w:rsid w:val="00046D98"/>
    <w:rsid w:val="000501E6"/>
    <w:rsid w:val="00050B21"/>
    <w:rsid w:val="00051079"/>
    <w:rsid w:val="00053447"/>
    <w:rsid w:val="00054D31"/>
    <w:rsid w:val="00061235"/>
    <w:rsid w:val="0006533C"/>
    <w:rsid w:val="00067B6A"/>
    <w:rsid w:val="000764DA"/>
    <w:rsid w:val="0007775D"/>
    <w:rsid w:val="0008061E"/>
    <w:rsid w:val="00081DC9"/>
    <w:rsid w:val="0008320E"/>
    <w:rsid w:val="00091E83"/>
    <w:rsid w:val="000923FF"/>
    <w:rsid w:val="000933E1"/>
    <w:rsid w:val="000A0693"/>
    <w:rsid w:val="000B3E13"/>
    <w:rsid w:val="000C0180"/>
    <w:rsid w:val="000C15A9"/>
    <w:rsid w:val="000C44CB"/>
    <w:rsid w:val="000D00C0"/>
    <w:rsid w:val="000D17B9"/>
    <w:rsid w:val="000D5881"/>
    <w:rsid w:val="000E03F0"/>
    <w:rsid w:val="000E2C58"/>
    <w:rsid w:val="000E4DE6"/>
    <w:rsid w:val="000F7565"/>
    <w:rsid w:val="00101CC0"/>
    <w:rsid w:val="001052A7"/>
    <w:rsid w:val="0010531A"/>
    <w:rsid w:val="0011063B"/>
    <w:rsid w:val="0011568F"/>
    <w:rsid w:val="00116FE5"/>
    <w:rsid w:val="00117AB4"/>
    <w:rsid w:val="00123C6E"/>
    <w:rsid w:val="001244DC"/>
    <w:rsid w:val="0012585C"/>
    <w:rsid w:val="00126747"/>
    <w:rsid w:val="00130A42"/>
    <w:rsid w:val="0013191E"/>
    <w:rsid w:val="0013193C"/>
    <w:rsid w:val="001328E3"/>
    <w:rsid w:val="00133B5B"/>
    <w:rsid w:val="00136771"/>
    <w:rsid w:val="001374D7"/>
    <w:rsid w:val="00143E70"/>
    <w:rsid w:val="00145779"/>
    <w:rsid w:val="00147531"/>
    <w:rsid w:val="0015403E"/>
    <w:rsid w:val="00161B79"/>
    <w:rsid w:val="00166A9B"/>
    <w:rsid w:val="0017538C"/>
    <w:rsid w:val="001812FF"/>
    <w:rsid w:val="0019058A"/>
    <w:rsid w:val="0019183C"/>
    <w:rsid w:val="00193AFA"/>
    <w:rsid w:val="00194A22"/>
    <w:rsid w:val="001A0DD5"/>
    <w:rsid w:val="001A36ED"/>
    <w:rsid w:val="001B237D"/>
    <w:rsid w:val="001B2749"/>
    <w:rsid w:val="001C115E"/>
    <w:rsid w:val="001C2670"/>
    <w:rsid w:val="001C534A"/>
    <w:rsid w:val="001C6A5E"/>
    <w:rsid w:val="001C6C59"/>
    <w:rsid w:val="001D06F5"/>
    <w:rsid w:val="001D1B5B"/>
    <w:rsid w:val="001D2CB5"/>
    <w:rsid w:val="001D3796"/>
    <w:rsid w:val="001D41F1"/>
    <w:rsid w:val="001E194A"/>
    <w:rsid w:val="001E1B31"/>
    <w:rsid w:val="001E1D5A"/>
    <w:rsid w:val="001E5605"/>
    <w:rsid w:val="001F1A23"/>
    <w:rsid w:val="001F1C62"/>
    <w:rsid w:val="001F5361"/>
    <w:rsid w:val="001F6A51"/>
    <w:rsid w:val="002022E7"/>
    <w:rsid w:val="00202ADB"/>
    <w:rsid w:val="002068B4"/>
    <w:rsid w:val="00207F00"/>
    <w:rsid w:val="0021537D"/>
    <w:rsid w:val="002153D7"/>
    <w:rsid w:val="00220688"/>
    <w:rsid w:val="00222C07"/>
    <w:rsid w:val="00225128"/>
    <w:rsid w:val="002273BE"/>
    <w:rsid w:val="00230222"/>
    <w:rsid w:val="002318EE"/>
    <w:rsid w:val="00231D12"/>
    <w:rsid w:val="00236801"/>
    <w:rsid w:val="00237FA3"/>
    <w:rsid w:val="002439FC"/>
    <w:rsid w:val="00243DF1"/>
    <w:rsid w:val="00247C1C"/>
    <w:rsid w:val="00252340"/>
    <w:rsid w:val="00252AA3"/>
    <w:rsid w:val="00252B50"/>
    <w:rsid w:val="00261C60"/>
    <w:rsid w:val="00266639"/>
    <w:rsid w:val="002757FA"/>
    <w:rsid w:val="0027764E"/>
    <w:rsid w:val="0028322B"/>
    <w:rsid w:val="0028416F"/>
    <w:rsid w:val="00292EFC"/>
    <w:rsid w:val="00297051"/>
    <w:rsid w:val="002A009B"/>
    <w:rsid w:val="002A4037"/>
    <w:rsid w:val="002A737B"/>
    <w:rsid w:val="002B1F0E"/>
    <w:rsid w:val="002B4433"/>
    <w:rsid w:val="002C0E3E"/>
    <w:rsid w:val="002C341E"/>
    <w:rsid w:val="002C6C45"/>
    <w:rsid w:val="002C734E"/>
    <w:rsid w:val="002D18EE"/>
    <w:rsid w:val="002D392E"/>
    <w:rsid w:val="002D676D"/>
    <w:rsid w:val="002D76D6"/>
    <w:rsid w:val="002E0C6B"/>
    <w:rsid w:val="002E0F45"/>
    <w:rsid w:val="002E42BD"/>
    <w:rsid w:val="002E62AE"/>
    <w:rsid w:val="002F331E"/>
    <w:rsid w:val="002F4904"/>
    <w:rsid w:val="002F4AD9"/>
    <w:rsid w:val="002F533E"/>
    <w:rsid w:val="0031115C"/>
    <w:rsid w:val="003120ED"/>
    <w:rsid w:val="003152A4"/>
    <w:rsid w:val="00316056"/>
    <w:rsid w:val="00320DFF"/>
    <w:rsid w:val="00323D69"/>
    <w:rsid w:val="00332829"/>
    <w:rsid w:val="003331DF"/>
    <w:rsid w:val="00340228"/>
    <w:rsid w:val="003412C3"/>
    <w:rsid w:val="0034212B"/>
    <w:rsid w:val="003435C8"/>
    <w:rsid w:val="003443C6"/>
    <w:rsid w:val="0034566D"/>
    <w:rsid w:val="003457DD"/>
    <w:rsid w:val="0034699C"/>
    <w:rsid w:val="0035132E"/>
    <w:rsid w:val="003562D7"/>
    <w:rsid w:val="00356C69"/>
    <w:rsid w:val="00360DE1"/>
    <w:rsid w:val="00362428"/>
    <w:rsid w:val="00365C13"/>
    <w:rsid w:val="003733A8"/>
    <w:rsid w:val="0037451D"/>
    <w:rsid w:val="0038130D"/>
    <w:rsid w:val="003822C0"/>
    <w:rsid w:val="003825B2"/>
    <w:rsid w:val="00390027"/>
    <w:rsid w:val="003936E5"/>
    <w:rsid w:val="00395F72"/>
    <w:rsid w:val="00397578"/>
    <w:rsid w:val="003A228E"/>
    <w:rsid w:val="003A5194"/>
    <w:rsid w:val="003B07A2"/>
    <w:rsid w:val="003B1659"/>
    <w:rsid w:val="003B354D"/>
    <w:rsid w:val="003B397E"/>
    <w:rsid w:val="003B5ABF"/>
    <w:rsid w:val="003C0A42"/>
    <w:rsid w:val="003C191E"/>
    <w:rsid w:val="003C31A0"/>
    <w:rsid w:val="003C433D"/>
    <w:rsid w:val="003C478F"/>
    <w:rsid w:val="003D4259"/>
    <w:rsid w:val="003D50C6"/>
    <w:rsid w:val="003D6963"/>
    <w:rsid w:val="003E331F"/>
    <w:rsid w:val="003E471A"/>
    <w:rsid w:val="003F1568"/>
    <w:rsid w:val="003F2F0B"/>
    <w:rsid w:val="003F5323"/>
    <w:rsid w:val="003F7E1D"/>
    <w:rsid w:val="00414C09"/>
    <w:rsid w:val="00422495"/>
    <w:rsid w:val="00430F7B"/>
    <w:rsid w:val="0044031E"/>
    <w:rsid w:val="00447CF2"/>
    <w:rsid w:val="00454820"/>
    <w:rsid w:val="004636F6"/>
    <w:rsid w:val="00464014"/>
    <w:rsid w:val="004666A5"/>
    <w:rsid w:val="004720E7"/>
    <w:rsid w:val="00480DBC"/>
    <w:rsid w:val="00480FCE"/>
    <w:rsid w:val="00486734"/>
    <w:rsid w:val="00486C72"/>
    <w:rsid w:val="00487F3B"/>
    <w:rsid w:val="0049231B"/>
    <w:rsid w:val="00495399"/>
    <w:rsid w:val="004953C1"/>
    <w:rsid w:val="004A4E5D"/>
    <w:rsid w:val="004B6156"/>
    <w:rsid w:val="004C72E9"/>
    <w:rsid w:val="004D1FCB"/>
    <w:rsid w:val="004D79D4"/>
    <w:rsid w:val="004D7C02"/>
    <w:rsid w:val="004E291B"/>
    <w:rsid w:val="004E2D54"/>
    <w:rsid w:val="004E4192"/>
    <w:rsid w:val="004E54F9"/>
    <w:rsid w:val="004F05F5"/>
    <w:rsid w:val="004F29FA"/>
    <w:rsid w:val="004F3237"/>
    <w:rsid w:val="004F3E32"/>
    <w:rsid w:val="004F4BD2"/>
    <w:rsid w:val="004F73DD"/>
    <w:rsid w:val="00501B5C"/>
    <w:rsid w:val="00503404"/>
    <w:rsid w:val="00505489"/>
    <w:rsid w:val="00506E0B"/>
    <w:rsid w:val="005077F2"/>
    <w:rsid w:val="00507959"/>
    <w:rsid w:val="00515575"/>
    <w:rsid w:val="00525D04"/>
    <w:rsid w:val="00530FF1"/>
    <w:rsid w:val="0053168B"/>
    <w:rsid w:val="00542535"/>
    <w:rsid w:val="00543AE9"/>
    <w:rsid w:val="0054547E"/>
    <w:rsid w:val="0055161E"/>
    <w:rsid w:val="00551C57"/>
    <w:rsid w:val="0055767B"/>
    <w:rsid w:val="00560437"/>
    <w:rsid w:val="00562013"/>
    <w:rsid w:val="00566802"/>
    <w:rsid w:val="0057064B"/>
    <w:rsid w:val="005712D3"/>
    <w:rsid w:val="005748B6"/>
    <w:rsid w:val="00577F28"/>
    <w:rsid w:val="00580168"/>
    <w:rsid w:val="00591E80"/>
    <w:rsid w:val="00591F97"/>
    <w:rsid w:val="00593066"/>
    <w:rsid w:val="00597134"/>
    <w:rsid w:val="005A7CC5"/>
    <w:rsid w:val="005B1611"/>
    <w:rsid w:val="005B4A94"/>
    <w:rsid w:val="005B59DF"/>
    <w:rsid w:val="005B6D50"/>
    <w:rsid w:val="005C3556"/>
    <w:rsid w:val="005C3EF9"/>
    <w:rsid w:val="005C7886"/>
    <w:rsid w:val="005D2AB4"/>
    <w:rsid w:val="005D53C4"/>
    <w:rsid w:val="005D61C8"/>
    <w:rsid w:val="005D7107"/>
    <w:rsid w:val="005D7E8B"/>
    <w:rsid w:val="005E4325"/>
    <w:rsid w:val="005E44A5"/>
    <w:rsid w:val="005E7967"/>
    <w:rsid w:val="005E7D1D"/>
    <w:rsid w:val="005F01F6"/>
    <w:rsid w:val="005F10AA"/>
    <w:rsid w:val="005F2544"/>
    <w:rsid w:val="005F5088"/>
    <w:rsid w:val="005F7D15"/>
    <w:rsid w:val="006010BA"/>
    <w:rsid w:val="0060266A"/>
    <w:rsid w:val="006030A9"/>
    <w:rsid w:val="006050E8"/>
    <w:rsid w:val="00635207"/>
    <w:rsid w:val="00646E44"/>
    <w:rsid w:val="006502E1"/>
    <w:rsid w:val="006516F8"/>
    <w:rsid w:val="00660349"/>
    <w:rsid w:val="006617C6"/>
    <w:rsid w:val="006626BA"/>
    <w:rsid w:val="00664606"/>
    <w:rsid w:val="006666AA"/>
    <w:rsid w:val="00666CA5"/>
    <w:rsid w:val="00673D21"/>
    <w:rsid w:val="00690771"/>
    <w:rsid w:val="00691682"/>
    <w:rsid w:val="0069669F"/>
    <w:rsid w:val="006A3326"/>
    <w:rsid w:val="006A41E7"/>
    <w:rsid w:val="006B13E6"/>
    <w:rsid w:val="006B44AC"/>
    <w:rsid w:val="006C076B"/>
    <w:rsid w:val="006C16B7"/>
    <w:rsid w:val="006C1DE9"/>
    <w:rsid w:val="006C55F8"/>
    <w:rsid w:val="006C5A98"/>
    <w:rsid w:val="006D3A10"/>
    <w:rsid w:val="006D79CB"/>
    <w:rsid w:val="006E09A3"/>
    <w:rsid w:val="006E12A1"/>
    <w:rsid w:val="006E213E"/>
    <w:rsid w:val="006F70ED"/>
    <w:rsid w:val="00701B7F"/>
    <w:rsid w:val="00716A9A"/>
    <w:rsid w:val="00716C81"/>
    <w:rsid w:val="00720B4B"/>
    <w:rsid w:val="00724D10"/>
    <w:rsid w:val="0072600F"/>
    <w:rsid w:val="0072732E"/>
    <w:rsid w:val="00731173"/>
    <w:rsid w:val="00732D5F"/>
    <w:rsid w:val="0073323C"/>
    <w:rsid w:val="00733E87"/>
    <w:rsid w:val="00746002"/>
    <w:rsid w:val="00750800"/>
    <w:rsid w:val="0075162D"/>
    <w:rsid w:val="00752A27"/>
    <w:rsid w:val="007549B7"/>
    <w:rsid w:val="0076375D"/>
    <w:rsid w:val="00767AD9"/>
    <w:rsid w:val="007815E4"/>
    <w:rsid w:val="00781E98"/>
    <w:rsid w:val="00784816"/>
    <w:rsid w:val="0078554C"/>
    <w:rsid w:val="00787899"/>
    <w:rsid w:val="007C53E2"/>
    <w:rsid w:val="007D1FEC"/>
    <w:rsid w:val="007D6A0A"/>
    <w:rsid w:val="007E1E00"/>
    <w:rsid w:val="007F1963"/>
    <w:rsid w:val="007F71F7"/>
    <w:rsid w:val="0080106B"/>
    <w:rsid w:val="0080174E"/>
    <w:rsid w:val="00807F1C"/>
    <w:rsid w:val="00812553"/>
    <w:rsid w:val="00814A3F"/>
    <w:rsid w:val="00814B0C"/>
    <w:rsid w:val="008151A1"/>
    <w:rsid w:val="00815AA1"/>
    <w:rsid w:val="0081720C"/>
    <w:rsid w:val="00820127"/>
    <w:rsid w:val="008216D1"/>
    <w:rsid w:val="008323C1"/>
    <w:rsid w:val="008329E0"/>
    <w:rsid w:val="00833237"/>
    <w:rsid w:val="008336A2"/>
    <w:rsid w:val="00834313"/>
    <w:rsid w:val="00850E77"/>
    <w:rsid w:val="00854E46"/>
    <w:rsid w:val="00857DC2"/>
    <w:rsid w:val="008623C3"/>
    <w:rsid w:val="00865460"/>
    <w:rsid w:val="0087183D"/>
    <w:rsid w:val="008724EB"/>
    <w:rsid w:val="00872A49"/>
    <w:rsid w:val="00877639"/>
    <w:rsid w:val="00893F3C"/>
    <w:rsid w:val="008978C2"/>
    <w:rsid w:val="008A4B14"/>
    <w:rsid w:val="008A659A"/>
    <w:rsid w:val="008B3FF0"/>
    <w:rsid w:val="008C13B3"/>
    <w:rsid w:val="008C2640"/>
    <w:rsid w:val="008C4BE0"/>
    <w:rsid w:val="008D2D5E"/>
    <w:rsid w:val="008E0B98"/>
    <w:rsid w:val="008E3E8C"/>
    <w:rsid w:val="008E4BFD"/>
    <w:rsid w:val="008E7D97"/>
    <w:rsid w:val="008F067C"/>
    <w:rsid w:val="008F2B41"/>
    <w:rsid w:val="008F5CF5"/>
    <w:rsid w:val="00901765"/>
    <w:rsid w:val="0090249E"/>
    <w:rsid w:val="00904A8A"/>
    <w:rsid w:val="0090595F"/>
    <w:rsid w:val="00906210"/>
    <w:rsid w:val="009077B5"/>
    <w:rsid w:val="009109FC"/>
    <w:rsid w:val="0091137D"/>
    <w:rsid w:val="00913993"/>
    <w:rsid w:val="00913C15"/>
    <w:rsid w:val="009147BB"/>
    <w:rsid w:val="00917CE8"/>
    <w:rsid w:val="0092073B"/>
    <w:rsid w:val="009278B5"/>
    <w:rsid w:val="009341F2"/>
    <w:rsid w:val="00935CB5"/>
    <w:rsid w:val="009404A6"/>
    <w:rsid w:val="009446AF"/>
    <w:rsid w:val="009456F1"/>
    <w:rsid w:val="009472C2"/>
    <w:rsid w:val="00950337"/>
    <w:rsid w:val="0095033C"/>
    <w:rsid w:val="00954754"/>
    <w:rsid w:val="00955C18"/>
    <w:rsid w:val="00957D9F"/>
    <w:rsid w:val="00960008"/>
    <w:rsid w:val="00964000"/>
    <w:rsid w:val="009670CE"/>
    <w:rsid w:val="009675A1"/>
    <w:rsid w:val="009775AB"/>
    <w:rsid w:val="009806F1"/>
    <w:rsid w:val="00981669"/>
    <w:rsid w:val="00985C23"/>
    <w:rsid w:val="009919A6"/>
    <w:rsid w:val="00992283"/>
    <w:rsid w:val="009945C0"/>
    <w:rsid w:val="00997159"/>
    <w:rsid w:val="009A348E"/>
    <w:rsid w:val="009A6C4E"/>
    <w:rsid w:val="009B0571"/>
    <w:rsid w:val="009B17AA"/>
    <w:rsid w:val="009B2066"/>
    <w:rsid w:val="009B2320"/>
    <w:rsid w:val="009B5E57"/>
    <w:rsid w:val="009B61E9"/>
    <w:rsid w:val="009C0256"/>
    <w:rsid w:val="009C09CE"/>
    <w:rsid w:val="009D032B"/>
    <w:rsid w:val="009D04E1"/>
    <w:rsid w:val="009D27C1"/>
    <w:rsid w:val="009D465E"/>
    <w:rsid w:val="009D7796"/>
    <w:rsid w:val="009D7A98"/>
    <w:rsid w:val="009E27B9"/>
    <w:rsid w:val="009E7E8C"/>
    <w:rsid w:val="009F2872"/>
    <w:rsid w:val="009F5E5D"/>
    <w:rsid w:val="009F5E95"/>
    <w:rsid w:val="009F6BCD"/>
    <w:rsid w:val="009F7F16"/>
    <w:rsid w:val="00A157E0"/>
    <w:rsid w:val="00A15AE3"/>
    <w:rsid w:val="00A23051"/>
    <w:rsid w:val="00A2457C"/>
    <w:rsid w:val="00A30B10"/>
    <w:rsid w:val="00A315D2"/>
    <w:rsid w:val="00A328A8"/>
    <w:rsid w:val="00A34BF9"/>
    <w:rsid w:val="00A3502D"/>
    <w:rsid w:val="00A35DB6"/>
    <w:rsid w:val="00A3717E"/>
    <w:rsid w:val="00A41A39"/>
    <w:rsid w:val="00A4616C"/>
    <w:rsid w:val="00A47900"/>
    <w:rsid w:val="00A60635"/>
    <w:rsid w:val="00A67685"/>
    <w:rsid w:val="00A7100E"/>
    <w:rsid w:val="00A72312"/>
    <w:rsid w:val="00A803DD"/>
    <w:rsid w:val="00A80879"/>
    <w:rsid w:val="00A83352"/>
    <w:rsid w:val="00A9249E"/>
    <w:rsid w:val="00A95F49"/>
    <w:rsid w:val="00AA1D31"/>
    <w:rsid w:val="00AA2E62"/>
    <w:rsid w:val="00AB3FD8"/>
    <w:rsid w:val="00AB429F"/>
    <w:rsid w:val="00AB5DD7"/>
    <w:rsid w:val="00AC0323"/>
    <w:rsid w:val="00AC0A56"/>
    <w:rsid w:val="00AC5192"/>
    <w:rsid w:val="00AE0043"/>
    <w:rsid w:val="00AE008E"/>
    <w:rsid w:val="00AE0926"/>
    <w:rsid w:val="00AE2444"/>
    <w:rsid w:val="00AE70B4"/>
    <w:rsid w:val="00AE7D78"/>
    <w:rsid w:val="00AF08A4"/>
    <w:rsid w:val="00B057CB"/>
    <w:rsid w:val="00B074C0"/>
    <w:rsid w:val="00B07724"/>
    <w:rsid w:val="00B23168"/>
    <w:rsid w:val="00B254A1"/>
    <w:rsid w:val="00B268EE"/>
    <w:rsid w:val="00B33E85"/>
    <w:rsid w:val="00B36B40"/>
    <w:rsid w:val="00B41294"/>
    <w:rsid w:val="00B413D9"/>
    <w:rsid w:val="00B43528"/>
    <w:rsid w:val="00B45E79"/>
    <w:rsid w:val="00B5168A"/>
    <w:rsid w:val="00B54A69"/>
    <w:rsid w:val="00B6010E"/>
    <w:rsid w:val="00B62420"/>
    <w:rsid w:val="00B64BB0"/>
    <w:rsid w:val="00B664C0"/>
    <w:rsid w:val="00B672E6"/>
    <w:rsid w:val="00B72CA9"/>
    <w:rsid w:val="00B77A2C"/>
    <w:rsid w:val="00B86564"/>
    <w:rsid w:val="00B87412"/>
    <w:rsid w:val="00B93E9C"/>
    <w:rsid w:val="00BA0B10"/>
    <w:rsid w:val="00BB2CE9"/>
    <w:rsid w:val="00BB39DB"/>
    <w:rsid w:val="00BB5ABA"/>
    <w:rsid w:val="00BB6095"/>
    <w:rsid w:val="00BB63DB"/>
    <w:rsid w:val="00BB6CA6"/>
    <w:rsid w:val="00BC06DB"/>
    <w:rsid w:val="00BC12CF"/>
    <w:rsid w:val="00BC4C25"/>
    <w:rsid w:val="00BD350C"/>
    <w:rsid w:val="00BD6B08"/>
    <w:rsid w:val="00BE02EC"/>
    <w:rsid w:val="00BE2919"/>
    <w:rsid w:val="00BE4850"/>
    <w:rsid w:val="00BF1F07"/>
    <w:rsid w:val="00BF76ED"/>
    <w:rsid w:val="00C06797"/>
    <w:rsid w:val="00C15A17"/>
    <w:rsid w:val="00C15A85"/>
    <w:rsid w:val="00C23A70"/>
    <w:rsid w:val="00C24AC6"/>
    <w:rsid w:val="00C26FC9"/>
    <w:rsid w:val="00C328B0"/>
    <w:rsid w:val="00C372B9"/>
    <w:rsid w:val="00C41559"/>
    <w:rsid w:val="00C460BA"/>
    <w:rsid w:val="00C4699A"/>
    <w:rsid w:val="00C4750F"/>
    <w:rsid w:val="00C50F55"/>
    <w:rsid w:val="00C52714"/>
    <w:rsid w:val="00C52C70"/>
    <w:rsid w:val="00C63548"/>
    <w:rsid w:val="00C64AAC"/>
    <w:rsid w:val="00C7359B"/>
    <w:rsid w:val="00C73721"/>
    <w:rsid w:val="00C752CE"/>
    <w:rsid w:val="00C77F7F"/>
    <w:rsid w:val="00C80E12"/>
    <w:rsid w:val="00C83B93"/>
    <w:rsid w:val="00C87D8E"/>
    <w:rsid w:val="00C90C39"/>
    <w:rsid w:val="00C91A86"/>
    <w:rsid w:val="00C93F64"/>
    <w:rsid w:val="00C94828"/>
    <w:rsid w:val="00C94D0A"/>
    <w:rsid w:val="00C9501C"/>
    <w:rsid w:val="00C95F85"/>
    <w:rsid w:val="00C97D9E"/>
    <w:rsid w:val="00C97DF4"/>
    <w:rsid w:val="00CA0C21"/>
    <w:rsid w:val="00CA0C5E"/>
    <w:rsid w:val="00CA129F"/>
    <w:rsid w:val="00CA4207"/>
    <w:rsid w:val="00CA5D19"/>
    <w:rsid w:val="00CA5DA9"/>
    <w:rsid w:val="00CA7A4E"/>
    <w:rsid w:val="00CB2BFD"/>
    <w:rsid w:val="00CC0DCD"/>
    <w:rsid w:val="00CC58A3"/>
    <w:rsid w:val="00CD12B1"/>
    <w:rsid w:val="00CD1F10"/>
    <w:rsid w:val="00CE6023"/>
    <w:rsid w:val="00CE6B98"/>
    <w:rsid w:val="00CE724A"/>
    <w:rsid w:val="00CE7BBC"/>
    <w:rsid w:val="00CF05A5"/>
    <w:rsid w:val="00CF3A30"/>
    <w:rsid w:val="00CF73A8"/>
    <w:rsid w:val="00D0177B"/>
    <w:rsid w:val="00D063F3"/>
    <w:rsid w:val="00D06821"/>
    <w:rsid w:val="00D07B44"/>
    <w:rsid w:val="00D135D1"/>
    <w:rsid w:val="00D148C0"/>
    <w:rsid w:val="00D16DD9"/>
    <w:rsid w:val="00D22841"/>
    <w:rsid w:val="00D25ACB"/>
    <w:rsid w:val="00D32CDA"/>
    <w:rsid w:val="00D365E3"/>
    <w:rsid w:val="00D40E9F"/>
    <w:rsid w:val="00D4451E"/>
    <w:rsid w:val="00D47BAF"/>
    <w:rsid w:val="00D5297D"/>
    <w:rsid w:val="00D52BBF"/>
    <w:rsid w:val="00D539DC"/>
    <w:rsid w:val="00D559F3"/>
    <w:rsid w:val="00D57EAE"/>
    <w:rsid w:val="00D646CD"/>
    <w:rsid w:val="00D74D54"/>
    <w:rsid w:val="00D8073E"/>
    <w:rsid w:val="00D864B0"/>
    <w:rsid w:val="00D867F6"/>
    <w:rsid w:val="00D900AD"/>
    <w:rsid w:val="00D9771E"/>
    <w:rsid w:val="00D97786"/>
    <w:rsid w:val="00D97EC0"/>
    <w:rsid w:val="00DA142F"/>
    <w:rsid w:val="00DA4CAC"/>
    <w:rsid w:val="00DB29EF"/>
    <w:rsid w:val="00DB6364"/>
    <w:rsid w:val="00DB6DF0"/>
    <w:rsid w:val="00DC0549"/>
    <w:rsid w:val="00DC1057"/>
    <w:rsid w:val="00DC1A23"/>
    <w:rsid w:val="00DC1F86"/>
    <w:rsid w:val="00DD26FF"/>
    <w:rsid w:val="00DD51C6"/>
    <w:rsid w:val="00DD5E00"/>
    <w:rsid w:val="00DD6E3F"/>
    <w:rsid w:val="00DE450A"/>
    <w:rsid w:val="00DE70B3"/>
    <w:rsid w:val="00DE75EE"/>
    <w:rsid w:val="00DF0867"/>
    <w:rsid w:val="00DF24B0"/>
    <w:rsid w:val="00DF2F8D"/>
    <w:rsid w:val="00DF73EF"/>
    <w:rsid w:val="00E00CE1"/>
    <w:rsid w:val="00E0162D"/>
    <w:rsid w:val="00E05B23"/>
    <w:rsid w:val="00E17354"/>
    <w:rsid w:val="00E23652"/>
    <w:rsid w:val="00E30243"/>
    <w:rsid w:val="00E3197F"/>
    <w:rsid w:val="00E3233E"/>
    <w:rsid w:val="00E3287E"/>
    <w:rsid w:val="00E3513A"/>
    <w:rsid w:val="00E43E6E"/>
    <w:rsid w:val="00E4448A"/>
    <w:rsid w:val="00E47062"/>
    <w:rsid w:val="00E53FED"/>
    <w:rsid w:val="00E54F4B"/>
    <w:rsid w:val="00E60A1F"/>
    <w:rsid w:val="00E60B3F"/>
    <w:rsid w:val="00E617E9"/>
    <w:rsid w:val="00E62820"/>
    <w:rsid w:val="00E628F6"/>
    <w:rsid w:val="00E645B2"/>
    <w:rsid w:val="00E73CE2"/>
    <w:rsid w:val="00E74BB5"/>
    <w:rsid w:val="00E769AA"/>
    <w:rsid w:val="00E85714"/>
    <w:rsid w:val="00E94CC5"/>
    <w:rsid w:val="00E96A1E"/>
    <w:rsid w:val="00E9737E"/>
    <w:rsid w:val="00E97A06"/>
    <w:rsid w:val="00EA5B40"/>
    <w:rsid w:val="00EA5D75"/>
    <w:rsid w:val="00EB3B41"/>
    <w:rsid w:val="00EC0B7D"/>
    <w:rsid w:val="00EC1406"/>
    <w:rsid w:val="00ED16AF"/>
    <w:rsid w:val="00ED25BE"/>
    <w:rsid w:val="00EE0D48"/>
    <w:rsid w:val="00EE3D91"/>
    <w:rsid w:val="00EF098D"/>
    <w:rsid w:val="00F00AD3"/>
    <w:rsid w:val="00F03A6E"/>
    <w:rsid w:val="00F13E33"/>
    <w:rsid w:val="00F16631"/>
    <w:rsid w:val="00F167BD"/>
    <w:rsid w:val="00F202C2"/>
    <w:rsid w:val="00F2463E"/>
    <w:rsid w:val="00F26645"/>
    <w:rsid w:val="00F30F81"/>
    <w:rsid w:val="00F363C2"/>
    <w:rsid w:val="00F40BF4"/>
    <w:rsid w:val="00F53541"/>
    <w:rsid w:val="00F53D3D"/>
    <w:rsid w:val="00F56466"/>
    <w:rsid w:val="00F575C4"/>
    <w:rsid w:val="00F61ACD"/>
    <w:rsid w:val="00F622CE"/>
    <w:rsid w:val="00F6422D"/>
    <w:rsid w:val="00F652D4"/>
    <w:rsid w:val="00F65D95"/>
    <w:rsid w:val="00F65EEF"/>
    <w:rsid w:val="00F67B04"/>
    <w:rsid w:val="00F71B94"/>
    <w:rsid w:val="00F746E1"/>
    <w:rsid w:val="00F81DEB"/>
    <w:rsid w:val="00F827D1"/>
    <w:rsid w:val="00F82A1C"/>
    <w:rsid w:val="00F82ED7"/>
    <w:rsid w:val="00F8510A"/>
    <w:rsid w:val="00F92D66"/>
    <w:rsid w:val="00F96A40"/>
    <w:rsid w:val="00F96C49"/>
    <w:rsid w:val="00F96D11"/>
    <w:rsid w:val="00F97D17"/>
    <w:rsid w:val="00FA146F"/>
    <w:rsid w:val="00FA4DC2"/>
    <w:rsid w:val="00FA547F"/>
    <w:rsid w:val="00FB4B87"/>
    <w:rsid w:val="00FC1F1B"/>
    <w:rsid w:val="00FC3D8E"/>
    <w:rsid w:val="00FD195E"/>
    <w:rsid w:val="00FD1C35"/>
    <w:rsid w:val="00FD28AC"/>
    <w:rsid w:val="00FE0DA0"/>
    <w:rsid w:val="00FE2A91"/>
    <w:rsid w:val="00FE595E"/>
    <w:rsid w:val="00FF3E73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41CF27BD"/>
  <w15:docId w15:val="{B009039A-9F99-4FDC-B3DE-60F01048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E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  <w:style w:type="paragraph" w:styleId="Prosttext">
    <w:name w:val="Plain Text"/>
    <w:basedOn w:val="Normln"/>
    <w:link w:val="ProsttextChar"/>
    <w:uiPriority w:val="99"/>
    <w:semiHidden/>
    <w:unhideWhenUsed/>
    <w:rsid w:val="00AA2E62"/>
    <w:pPr>
      <w:spacing w:after="0" w:line="240" w:lineRule="auto"/>
    </w:pPr>
    <w:rPr>
      <w:rFonts w:ascii="Garamond" w:hAnsi="Garamond"/>
      <w:sz w:val="24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2E62"/>
    <w:rPr>
      <w:rFonts w:ascii="Garamond" w:hAnsi="Garamond"/>
      <w:sz w:val="24"/>
      <w:szCs w:val="21"/>
    </w:rPr>
  </w:style>
  <w:style w:type="table" w:styleId="Mkatabulky">
    <w:name w:val="Table Grid"/>
    <w:basedOn w:val="Normlntabulka"/>
    <w:uiPriority w:val="59"/>
    <w:rsid w:val="002C6C45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3F4D3-3116-48C9-9EB8-733CF3E0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1056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 Bc.</cp:lastModifiedBy>
  <cp:revision>26</cp:revision>
  <cp:lastPrinted>2023-03-13T07:12:00Z</cp:lastPrinted>
  <dcterms:created xsi:type="dcterms:W3CDTF">2024-05-21T06:17:00Z</dcterms:created>
  <dcterms:modified xsi:type="dcterms:W3CDTF">2024-06-28T05:18:00Z</dcterms:modified>
</cp:coreProperties>
</file>