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39859311"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376015">
        <w:rPr>
          <w:rFonts w:ascii="Garamond" w:hAnsi="Garamond"/>
          <w:b/>
          <w:color w:val="FF0000"/>
          <w:sz w:val="24"/>
          <w:szCs w:val="24"/>
        </w:rPr>
        <w:t>30</w:t>
      </w:r>
      <w:r w:rsidR="00751A6C">
        <w:rPr>
          <w:rFonts w:ascii="Garamond" w:hAnsi="Garamond"/>
          <w:b/>
          <w:color w:val="FF0000"/>
          <w:sz w:val="24"/>
          <w:szCs w:val="24"/>
        </w:rPr>
        <w:t xml:space="preserve">. </w:t>
      </w:r>
      <w:r w:rsidR="00210B34">
        <w:rPr>
          <w:rFonts w:ascii="Garamond" w:hAnsi="Garamond"/>
          <w:b/>
          <w:color w:val="FF0000"/>
          <w:sz w:val="24"/>
          <w:szCs w:val="24"/>
        </w:rPr>
        <w:t>5</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376015">
        <w:rPr>
          <w:rFonts w:ascii="Garamond" w:hAnsi="Garamond"/>
          <w:b/>
          <w:color w:val="FF0000"/>
          <w:sz w:val="24"/>
          <w:szCs w:val="24"/>
        </w:rPr>
        <w:t>781</w:t>
      </w:r>
      <w:r w:rsidR="00751A6C">
        <w:rPr>
          <w:rFonts w:ascii="Garamond" w:hAnsi="Garamond"/>
          <w:b/>
          <w:color w:val="FF0000"/>
          <w:sz w:val="24"/>
          <w:szCs w:val="24"/>
        </w:rPr>
        <w:t>/2025</w:t>
      </w:r>
    </w:p>
    <w:p w14:paraId="550A6A9F" w14:textId="08AB0E7C"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376015">
        <w:rPr>
          <w:rFonts w:ascii="Garamond" w:hAnsi="Garamond"/>
          <w:b/>
          <w:color w:val="FF0000"/>
          <w:sz w:val="24"/>
          <w:szCs w:val="24"/>
        </w:rPr>
        <w:t>20. 5</w:t>
      </w:r>
      <w:r>
        <w:rPr>
          <w:rFonts w:ascii="Garamond" w:hAnsi="Garamond"/>
          <w:b/>
          <w:color w:val="FF0000"/>
          <w:sz w:val="24"/>
          <w:szCs w:val="24"/>
        </w:rPr>
        <w:t>.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90C9E91"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376015" w:rsidRPr="00376015">
        <w:rPr>
          <w:rFonts w:ascii="Garamond" w:hAnsi="Garamond"/>
          <w:b/>
          <w:sz w:val="28"/>
          <w:szCs w:val="24"/>
        </w:rPr>
        <w:t>neobsazen</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A85E9E">
        <w:rPr>
          <w:rFonts w:ascii="Garamond" w:hAnsi="Garamond"/>
          <w:b/>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Zastupuje předsedu soudu, včetně odpovědnosti za dodržování zákona o finanční kontrole s oprávněním příkazce v neomezeném rozsahu.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77777777" w:rsidR="00455BD9" w:rsidRPr="00A85E9E" w:rsidRDefault="00CA255C" w:rsidP="00381A62">
      <w:pPr>
        <w:tabs>
          <w:tab w:val="left" w:pos="2835"/>
        </w:tabs>
        <w:spacing w:after="0"/>
        <w:ind w:left="2836"/>
        <w:rPr>
          <w:rFonts w:ascii="Garamond" w:hAnsi="Garamond"/>
          <w:sz w:val="24"/>
          <w:szCs w:val="24"/>
        </w:rPr>
      </w:pPr>
      <w:r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376015" w:rsidRDefault="00376015" w:rsidP="0097030E">
            <w:pPr>
              <w:tabs>
                <w:tab w:val="left" w:pos="2835"/>
              </w:tabs>
              <w:rPr>
                <w:rFonts w:ascii="Garamond" w:hAnsi="Garamond"/>
                <w:b/>
                <w:color w:val="FF0000"/>
                <w:sz w:val="24"/>
                <w:szCs w:val="24"/>
              </w:rPr>
            </w:pPr>
            <w:r w:rsidRPr="00376015">
              <w:rPr>
                <w:rFonts w:ascii="Garamond" w:hAnsi="Garamond"/>
                <w:b/>
                <w:color w:val="FF0000"/>
                <w:sz w:val="24"/>
                <w:szCs w:val="24"/>
              </w:rPr>
              <w:t>2</w:t>
            </w:r>
            <w:r w:rsidRPr="00376015">
              <w:rPr>
                <w:rFonts w:ascii="Garamond" w:hAnsi="Garamond"/>
                <w:b/>
                <w:color w:val="FF0000"/>
                <w:sz w:val="24"/>
                <w:szCs w:val="24"/>
              </w:rPr>
              <w:t>0</w:t>
            </w:r>
            <w:r w:rsidRPr="00376015">
              <w:rPr>
                <w:rFonts w:ascii="Garamond" w:hAnsi="Garamond"/>
                <w:b/>
                <w:color w:val="FF0000"/>
                <w:sz w:val="24"/>
                <w:szCs w:val="24"/>
              </w:rPr>
              <w:t xml:space="preserve"> T</w:t>
            </w:r>
          </w:p>
        </w:tc>
        <w:tc>
          <w:tcPr>
            <w:tcW w:w="6096" w:type="dxa"/>
          </w:tcPr>
          <w:p w14:paraId="3ED594F0" w14:textId="5F8AD8C1" w:rsidR="00376015" w:rsidRPr="00376015" w:rsidRDefault="00376015" w:rsidP="00376015">
            <w:pPr>
              <w:rPr>
                <w:rFonts w:ascii="Garamond" w:eastAsia="Times New Roman" w:hAnsi="Garamond" w:cs="Arial"/>
                <w:color w:val="FF0000"/>
              </w:rPr>
            </w:pPr>
            <w:r w:rsidRPr="00376015">
              <w:rPr>
                <w:rFonts w:ascii="Garamond" w:eastAsia="Times New Roman" w:hAnsi="Garamond" w:cs="Arial"/>
                <w:b/>
                <w:bCs/>
                <w:color w:val="FF0000"/>
              </w:rPr>
              <w:t>a)</w:t>
            </w:r>
            <w:r>
              <w:rPr>
                <w:rFonts w:ascii="Garamond" w:eastAsia="Times New Roman" w:hAnsi="Garamond" w:cs="Arial"/>
                <w:color w:val="FF0000"/>
              </w:rPr>
              <w:t xml:space="preserve"> do tohoto soudního oddělení budou přidělovány </w:t>
            </w:r>
            <w:r w:rsidRPr="00376015">
              <w:rPr>
                <w:rFonts w:ascii="Garamond" w:eastAsia="Times New Roman" w:hAnsi="Garamond" w:cs="Arial"/>
                <w:color w:val="FF0000"/>
              </w:rPr>
              <w:t>věci návrhů státního zástupce na potrestání se zadrženým podezřelým podle §</w:t>
            </w:r>
            <w:r>
              <w:rPr>
                <w:rFonts w:ascii="Garamond" w:eastAsia="Times New Roman" w:hAnsi="Garamond" w:cs="Arial"/>
                <w:color w:val="FF0000"/>
              </w:rPr>
              <w:t> </w:t>
            </w:r>
            <w:r w:rsidRPr="00376015">
              <w:rPr>
                <w:rFonts w:ascii="Garamond" w:eastAsia="Times New Roman" w:hAnsi="Garamond" w:cs="Arial"/>
                <w:color w:val="FF0000"/>
              </w:rPr>
              <w:t>314b odst. 1, 2 trestního řádu podaných v rámci dosažitelnosti.</w:t>
            </w:r>
          </w:p>
          <w:p w14:paraId="22BF993A" w14:textId="5341E714" w:rsidR="00376015" w:rsidRPr="00376015" w:rsidRDefault="00376015" w:rsidP="00376015">
            <w:pPr>
              <w:rPr>
                <w:rFonts w:ascii="Garamond" w:eastAsia="Times New Roman" w:hAnsi="Garamond" w:cs="Arial"/>
                <w:color w:val="FF0000"/>
              </w:rPr>
            </w:pPr>
            <w:r w:rsidRPr="00376015">
              <w:rPr>
                <w:rFonts w:ascii="Garamond" w:eastAsia="Times New Roman" w:hAnsi="Garamond" w:cs="Arial"/>
                <w:b/>
                <w:bCs/>
                <w:color w:val="FF0000"/>
              </w:rPr>
              <w:t>b)</w:t>
            </w:r>
            <w:r>
              <w:rPr>
                <w:rFonts w:ascii="Garamond" w:eastAsia="Times New Roman" w:hAnsi="Garamond" w:cs="Arial"/>
                <w:color w:val="FF0000"/>
              </w:rPr>
              <w:t xml:space="preserve"> </w:t>
            </w:r>
            <w:r w:rsidRPr="00376015">
              <w:rPr>
                <w:rFonts w:ascii="Garamond" w:eastAsia="Times New Roman" w:hAnsi="Garamond" w:cs="Arial"/>
                <w:color w:val="FF0000"/>
              </w:rPr>
              <w:t xml:space="preserve">soudce vyřizuje věci agendy </w:t>
            </w:r>
            <w:proofErr w:type="spellStart"/>
            <w:r w:rsidRPr="00376015">
              <w:rPr>
                <w:rFonts w:ascii="Garamond" w:eastAsia="Times New Roman" w:hAnsi="Garamond" w:cs="Arial"/>
                <w:color w:val="FF0000"/>
              </w:rPr>
              <w:t>Nt</w:t>
            </w:r>
            <w:proofErr w:type="spellEnd"/>
            <w:r w:rsidRPr="00376015">
              <w:rPr>
                <w:rFonts w:ascii="Garamond" w:eastAsia="Times New Roman" w:hAnsi="Garamond" w:cs="Arial"/>
                <w:color w:val="FF0000"/>
              </w:rPr>
              <w:t xml:space="preserve">, </w:t>
            </w:r>
            <w:proofErr w:type="spellStart"/>
            <w:r w:rsidRPr="00376015">
              <w:rPr>
                <w:rFonts w:ascii="Garamond" w:eastAsia="Times New Roman" w:hAnsi="Garamond" w:cs="Arial"/>
                <w:color w:val="FF0000"/>
              </w:rPr>
              <w:t>Ntm</w:t>
            </w:r>
            <w:proofErr w:type="spellEnd"/>
            <w:r w:rsidRPr="00376015">
              <w:rPr>
                <w:rFonts w:ascii="Garamond" w:eastAsia="Times New Roman" w:hAnsi="Garamond" w:cs="Arial"/>
                <w:color w:val="FF0000"/>
              </w:rPr>
              <w:t xml:space="preserve"> – přípravné řízení v rámci přikázané dosažitelnosti podle </w:t>
            </w:r>
            <w:proofErr w:type="spellStart"/>
            <w:r w:rsidRPr="00376015">
              <w:rPr>
                <w:rFonts w:ascii="Garamond" w:eastAsia="Times New Roman" w:hAnsi="Garamond" w:cs="Arial"/>
                <w:color w:val="FF0000"/>
              </w:rPr>
              <w:t>ust</w:t>
            </w:r>
            <w:proofErr w:type="spellEnd"/>
            <w:r w:rsidRPr="00376015">
              <w:rPr>
                <w:rFonts w:ascii="Garamond" w:eastAsia="Times New Roman" w:hAnsi="Garamond" w:cs="Arial"/>
                <w:color w:val="FF0000"/>
              </w:rPr>
              <w:t>. §§ 33/3, 37a), 39, 40a), 44/2, 51</w:t>
            </w:r>
            <w:proofErr w:type="gramStart"/>
            <w:r w:rsidRPr="00376015">
              <w:rPr>
                <w:rFonts w:ascii="Garamond" w:eastAsia="Times New Roman" w:hAnsi="Garamond" w:cs="Arial"/>
                <w:color w:val="FF0000"/>
              </w:rPr>
              <w:t>a)/</w:t>
            </w:r>
            <w:proofErr w:type="gramEnd"/>
            <w:r w:rsidRPr="00376015">
              <w:rPr>
                <w:rFonts w:ascii="Garamond" w:eastAsia="Times New Roman" w:hAnsi="Garamond" w:cs="Arial"/>
                <w:color w:val="FF0000"/>
              </w:rPr>
              <w:t xml:space="preserve">1, 68, 69/1, 71/1, 71a), 72/1, 74a)/1, 76a), 77, 77a), 78/3, 83/1, 83a)/1, 2, 87/1, 87a)/1, 88/1, 88a)/1, 116/2, 146/a)/1,2, 158a), 158d)/3, 179b), 314b) </w:t>
            </w:r>
            <w:proofErr w:type="spellStart"/>
            <w:r w:rsidRPr="00376015">
              <w:rPr>
                <w:rFonts w:ascii="Garamond" w:eastAsia="Times New Roman" w:hAnsi="Garamond" w:cs="Arial"/>
                <w:color w:val="FF0000"/>
              </w:rPr>
              <w:t>tr</w:t>
            </w:r>
            <w:proofErr w:type="spellEnd"/>
            <w:r w:rsidRPr="00376015">
              <w:rPr>
                <w:rFonts w:ascii="Garamond" w:eastAsia="Times New Roman" w:hAnsi="Garamond" w:cs="Arial"/>
                <w:color w:val="FF0000"/>
              </w:rPr>
              <w:t>. řádu, § 4, 46-50 zák. o ml. (zpravidla 1 týden v měsíci)</w:t>
            </w:r>
          </w:p>
          <w:p w14:paraId="37DE75BE" w14:textId="281BFC51" w:rsidR="00376015" w:rsidRPr="00376015" w:rsidRDefault="00376015" w:rsidP="00376015">
            <w:pPr>
              <w:rPr>
                <w:rFonts w:ascii="Garamond" w:eastAsia="Times New Roman" w:hAnsi="Garamond" w:cs="Arial"/>
                <w:color w:val="FF0000"/>
              </w:rPr>
            </w:pPr>
            <w:r w:rsidRPr="00376015">
              <w:rPr>
                <w:rFonts w:ascii="Garamond" w:eastAsia="Times New Roman" w:hAnsi="Garamond" w:cs="Arial"/>
                <w:b/>
                <w:bCs/>
                <w:color w:val="FF0000"/>
              </w:rPr>
              <w:t>c)</w:t>
            </w:r>
            <w:r>
              <w:rPr>
                <w:rFonts w:ascii="Garamond" w:eastAsia="Times New Roman" w:hAnsi="Garamond" w:cs="Arial"/>
                <w:color w:val="FF0000"/>
              </w:rPr>
              <w:t xml:space="preserve"> </w:t>
            </w:r>
            <w:r w:rsidRPr="00376015">
              <w:rPr>
                <w:rFonts w:ascii="Garamond" w:eastAsia="Times New Roman" w:hAnsi="Garamond" w:cs="Arial"/>
                <w:color w:val="FF0000"/>
              </w:rPr>
              <w:t>je příkazcem při přiznávání náhrad svědkům, znalcům a</w:t>
            </w:r>
            <w:r>
              <w:rPr>
                <w:rFonts w:ascii="Garamond" w:eastAsia="Times New Roman" w:hAnsi="Garamond" w:cs="Arial"/>
                <w:color w:val="FF0000"/>
              </w:rPr>
              <w:t> </w:t>
            </w:r>
            <w:r w:rsidRPr="00376015">
              <w:rPr>
                <w:rFonts w:ascii="Garamond" w:eastAsia="Times New Roman" w:hAnsi="Garamond" w:cs="Arial"/>
                <w:color w:val="FF0000"/>
              </w:rPr>
              <w:t>tlumočníkům a poukazů na vrácení ze zvláštních příjmových účtů a</w:t>
            </w:r>
            <w:r>
              <w:rPr>
                <w:rFonts w:ascii="Garamond" w:eastAsia="Times New Roman" w:hAnsi="Garamond" w:cs="Arial"/>
                <w:color w:val="FF0000"/>
              </w:rPr>
              <w:t> </w:t>
            </w:r>
            <w:r w:rsidRPr="00376015">
              <w:rPr>
                <w:rFonts w:ascii="Garamond" w:eastAsia="Times New Roman" w:hAnsi="Garamond" w:cs="Arial"/>
                <w:color w:val="FF0000"/>
              </w:rPr>
              <w:t>účtu cizích prostředků</w:t>
            </w:r>
            <w:r>
              <w:rPr>
                <w:rFonts w:ascii="Garamond" w:eastAsia="Times New Roman" w:hAnsi="Garamond" w:cs="Arial"/>
                <w:color w:val="FF0000"/>
              </w:rPr>
              <w:t xml:space="preserve"> </w:t>
            </w:r>
          </w:p>
        </w:tc>
        <w:tc>
          <w:tcPr>
            <w:tcW w:w="2835" w:type="dxa"/>
          </w:tcPr>
          <w:p w14:paraId="6C57C9F8" w14:textId="3BF1742B" w:rsidR="00376015" w:rsidRPr="00376015" w:rsidRDefault="00376015" w:rsidP="0097030E">
            <w:pPr>
              <w:tabs>
                <w:tab w:val="left" w:pos="2835"/>
              </w:tabs>
              <w:rPr>
                <w:rFonts w:ascii="Garamond" w:hAnsi="Garamond"/>
                <w:b/>
                <w:color w:val="FF0000"/>
                <w:sz w:val="24"/>
                <w:szCs w:val="24"/>
              </w:rPr>
            </w:pPr>
            <w:r>
              <w:rPr>
                <w:rFonts w:ascii="Garamond" w:hAnsi="Garamond"/>
                <w:b/>
                <w:color w:val="FF0000"/>
                <w:sz w:val="24"/>
                <w:szCs w:val="24"/>
              </w:rPr>
              <w:t>JUDr. Jaroslav Simet</w:t>
            </w:r>
          </w:p>
          <w:p w14:paraId="7EEC2806" w14:textId="77777777" w:rsidR="00376015" w:rsidRPr="00376015" w:rsidRDefault="00376015" w:rsidP="0097030E">
            <w:pPr>
              <w:tabs>
                <w:tab w:val="left" w:pos="2835"/>
              </w:tabs>
              <w:rPr>
                <w:rFonts w:ascii="Garamond" w:hAnsi="Garamond"/>
                <w:b/>
                <w:color w:val="FF0000"/>
                <w:sz w:val="24"/>
                <w:szCs w:val="24"/>
              </w:rPr>
            </w:pPr>
          </w:p>
          <w:p w14:paraId="44C874FA" w14:textId="77777777" w:rsidR="00376015" w:rsidRPr="00376015" w:rsidRDefault="00376015" w:rsidP="0097030E">
            <w:pPr>
              <w:tabs>
                <w:tab w:val="left" w:pos="2835"/>
              </w:tabs>
              <w:rPr>
                <w:rFonts w:ascii="Garamond" w:hAnsi="Garamond"/>
                <w:color w:val="FF0000"/>
                <w:sz w:val="24"/>
                <w:szCs w:val="24"/>
              </w:rPr>
            </w:pPr>
            <w:r w:rsidRPr="00376015">
              <w:rPr>
                <w:rFonts w:ascii="Garamond" w:hAnsi="Garamond"/>
                <w:color w:val="FF0000"/>
                <w:sz w:val="24"/>
                <w:szCs w:val="24"/>
              </w:rPr>
              <w:t>zastupuje:</w:t>
            </w:r>
          </w:p>
          <w:p w14:paraId="593C6BF7" w14:textId="77777777" w:rsidR="00376015" w:rsidRPr="00376015" w:rsidRDefault="00376015" w:rsidP="0097030E">
            <w:pPr>
              <w:tabs>
                <w:tab w:val="left" w:pos="2835"/>
              </w:tabs>
              <w:rPr>
                <w:rFonts w:ascii="Garamond" w:hAnsi="Garamond"/>
                <w:b/>
                <w:color w:val="FF0000"/>
                <w:sz w:val="24"/>
                <w:szCs w:val="24"/>
              </w:rPr>
            </w:pPr>
            <w:r w:rsidRPr="00376015">
              <w:rPr>
                <w:rFonts w:ascii="Garamond" w:hAnsi="Garamond"/>
                <w:b/>
                <w:color w:val="FF0000"/>
                <w:sz w:val="24"/>
                <w:szCs w:val="24"/>
              </w:rPr>
              <w:t xml:space="preserve">JUDr. Gabriela Siegelová a dále </w:t>
            </w:r>
          </w:p>
          <w:p w14:paraId="7E06D811" w14:textId="77777777" w:rsidR="00376015" w:rsidRPr="00376015" w:rsidRDefault="00376015" w:rsidP="0097030E">
            <w:pPr>
              <w:tabs>
                <w:tab w:val="left" w:pos="2835"/>
              </w:tabs>
              <w:rPr>
                <w:rFonts w:ascii="Garamond" w:hAnsi="Garamond"/>
                <w:color w:val="FF0000"/>
                <w:sz w:val="24"/>
                <w:szCs w:val="24"/>
              </w:rPr>
            </w:pPr>
            <w:r w:rsidRPr="00376015">
              <w:rPr>
                <w:rFonts w:ascii="Garamond" w:hAnsi="Garamond"/>
                <w:color w:val="FF0000"/>
                <w:sz w:val="24"/>
                <w:szCs w:val="24"/>
              </w:rPr>
              <w:t>Mgr. Dana Kordíková</w:t>
            </w:r>
          </w:p>
          <w:p w14:paraId="679BEF3F" w14:textId="77777777" w:rsidR="00376015" w:rsidRPr="00376015" w:rsidRDefault="00376015" w:rsidP="0097030E">
            <w:pPr>
              <w:tabs>
                <w:tab w:val="left" w:pos="2835"/>
              </w:tabs>
              <w:rPr>
                <w:rFonts w:ascii="Garamond" w:hAnsi="Garamond"/>
                <w:color w:val="FF0000"/>
                <w:sz w:val="24"/>
                <w:szCs w:val="24"/>
              </w:rPr>
            </w:pPr>
            <w:r w:rsidRPr="00376015">
              <w:rPr>
                <w:rFonts w:ascii="Garamond" w:hAnsi="Garamond"/>
                <w:color w:val="FF0000"/>
                <w:sz w:val="24"/>
                <w:szCs w:val="24"/>
              </w:rPr>
              <w:t>Mgr. Emil Pešina</w:t>
            </w:r>
          </w:p>
          <w:p w14:paraId="64363374" w14:textId="77777777" w:rsidR="00376015" w:rsidRPr="00376015" w:rsidRDefault="00376015" w:rsidP="0097030E">
            <w:pPr>
              <w:tabs>
                <w:tab w:val="left" w:pos="2835"/>
              </w:tabs>
              <w:rPr>
                <w:rFonts w:ascii="Garamond" w:hAnsi="Garamond"/>
                <w:color w:val="FF0000"/>
                <w:sz w:val="24"/>
                <w:szCs w:val="24"/>
              </w:rPr>
            </w:pPr>
            <w:r w:rsidRPr="00376015">
              <w:rPr>
                <w:rFonts w:ascii="Garamond" w:hAnsi="Garamond"/>
                <w:color w:val="FF0000"/>
                <w:sz w:val="24"/>
                <w:szCs w:val="24"/>
              </w:rPr>
              <w:t>Mgr. Vít Kastl</w:t>
            </w:r>
          </w:p>
          <w:p w14:paraId="0E60D4BE" w14:textId="77777777" w:rsidR="00376015" w:rsidRPr="00376015" w:rsidRDefault="00376015" w:rsidP="0097030E">
            <w:pPr>
              <w:tabs>
                <w:tab w:val="left" w:pos="2835"/>
              </w:tabs>
              <w:rPr>
                <w:rFonts w:ascii="Garamond" w:hAnsi="Garamond"/>
                <w:color w:val="FF0000"/>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w:t>
            </w:r>
          </w:p>
          <w:p w14:paraId="09DC61B0" w14:textId="77777777" w:rsidR="00F231A4" w:rsidRPr="00A85E9E" w:rsidRDefault="00F231A4" w:rsidP="00F231A4">
            <w:pPr>
              <w:tabs>
                <w:tab w:val="left" w:pos="2835"/>
              </w:tabs>
              <w:rPr>
                <w:rFonts w:ascii="Garamond" w:hAnsi="Garamond"/>
                <w:b/>
                <w:sz w:val="24"/>
                <w:szCs w:val="24"/>
              </w:rPr>
            </w:pPr>
          </w:p>
          <w:p w14:paraId="669C5D9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7BFAD6C" w14:textId="597B03C8" w:rsidR="00F231A4" w:rsidRDefault="00376015" w:rsidP="00F231A4">
            <w:pPr>
              <w:tabs>
                <w:tab w:val="left" w:pos="2835"/>
              </w:tabs>
              <w:rPr>
                <w:rFonts w:ascii="Garamond" w:hAnsi="Garamond"/>
                <w:b/>
                <w:color w:val="FF0000"/>
                <w:sz w:val="24"/>
                <w:szCs w:val="24"/>
              </w:rPr>
            </w:pPr>
            <w:r>
              <w:rPr>
                <w:rFonts w:ascii="Garamond" w:hAnsi="Garamond"/>
                <w:b/>
                <w:color w:val="FF0000"/>
                <w:sz w:val="24"/>
                <w:szCs w:val="24"/>
              </w:rPr>
              <w:t>Mgr. Dana Kordíková</w:t>
            </w:r>
          </w:p>
          <w:p w14:paraId="2F6CBEDC" w14:textId="77777777" w:rsidR="00F231A4" w:rsidRPr="00376015" w:rsidRDefault="00F231A4" w:rsidP="00F231A4">
            <w:pPr>
              <w:tabs>
                <w:tab w:val="left" w:pos="2835"/>
              </w:tabs>
              <w:rPr>
                <w:rFonts w:ascii="Garamond" w:hAnsi="Garamond"/>
                <w:b/>
                <w:color w:val="FF0000"/>
                <w:sz w:val="24"/>
                <w:szCs w:val="24"/>
              </w:rPr>
            </w:pPr>
            <w:r w:rsidRPr="00376015">
              <w:rPr>
                <w:rFonts w:ascii="Garamond" w:hAnsi="Garamond"/>
                <w:b/>
                <w:color w:val="FF0000"/>
                <w:sz w:val="24"/>
                <w:szCs w:val="24"/>
              </w:rPr>
              <w:t xml:space="preserve">a dále </w:t>
            </w:r>
          </w:p>
          <w:p w14:paraId="3AF53C7C" w14:textId="77777777" w:rsidR="00F231A4" w:rsidRPr="00376015" w:rsidRDefault="00F231A4" w:rsidP="00F231A4">
            <w:pPr>
              <w:tabs>
                <w:tab w:val="left" w:pos="2835"/>
              </w:tabs>
              <w:rPr>
                <w:rFonts w:ascii="Garamond" w:hAnsi="Garamond"/>
                <w:color w:val="FF0000"/>
                <w:sz w:val="24"/>
                <w:szCs w:val="24"/>
              </w:rPr>
            </w:pPr>
            <w:r w:rsidRPr="00376015">
              <w:rPr>
                <w:rFonts w:ascii="Garamond" w:hAnsi="Garamond"/>
                <w:color w:val="FF0000"/>
                <w:sz w:val="24"/>
                <w:szCs w:val="24"/>
              </w:rPr>
              <w:t>Mgr. Emil Pešina</w:t>
            </w:r>
          </w:p>
          <w:p w14:paraId="6D1E2ED2" w14:textId="77777777" w:rsidR="00376015" w:rsidRPr="00376015" w:rsidRDefault="00376015" w:rsidP="00376015">
            <w:pPr>
              <w:tabs>
                <w:tab w:val="left" w:pos="2835"/>
              </w:tabs>
              <w:rPr>
                <w:rFonts w:ascii="Garamond" w:hAnsi="Garamond"/>
                <w:color w:val="FF0000"/>
                <w:sz w:val="24"/>
                <w:szCs w:val="24"/>
              </w:rPr>
            </w:pPr>
            <w:r w:rsidRPr="00376015">
              <w:rPr>
                <w:rFonts w:ascii="Garamond" w:hAnsi="Garamond"/>
                <w:color w:val="FF0000"/>
                <w:sz w:val="24"/>
                <w:szCs w:val="24"/>
              </w:rPr>
              <w:t>Mgr. Vít Kastl</w:t>
            </w:r>
          </w:p>
          <w:p w14:paraId="7F7A3EBE" w14:textId="77777777" w:rsidR="00376015" w:rsidRPr="00A85E9E"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376015" w:rsidRDefault="00775346" w:rsidP="00B84ACF">
      <w:pPr>
        <w:tabs>
          <w:tab w:val="left" w:pos="1134"/>
        </w:tabs>
        <w:spacing w:after="0"/>
        <w:ind w:left="1134" w:hanging="425"/>
        <w:jc w:val="both"/>
        <w:rPr>
          <w:rFonts w:ascii="Garamond" w:hAnsi="Garamond" w:cs="Arial"/>
          <w:strike/>
          <w:color w:val="FF0000"/>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Pr>
          <w:rFonts w:ascii="Garamond" w:hAnsi="Garamond" w:cs="Arial"/>
          <w:color w:val="FF0000"/>
          <w:sz w:val="24"/>
          <w:szCs w:val="24"/>
        </w:rPr>
        <w:t xml:space="preserve">Do nápadu soudního oddělení 24 T se započítává vazební věc zapsaná do soudního oddělení 24 </w:t>
      </w:r>
      <w:proofErr w:type="spellStart"/>
      <w:r w:rsidR="00376015">
        <w:rPr>
          <w:rFonts w:ascii="Garamond" w:hAnsi="Garamond" w:cs="Arial"/>
          <w:color w:val="FF0000"/>
          <w:sz w:val="24"/>
          <w:szCs w:val="24"/>
        </w:rPr>
        <w:t>Tm</w:t>
      </w:r>
      <w:proofErr w:type="spellEnd"/>
      <w:r w:rsidR="00376015">
        <w:rPr>
          <w:rFonts w:ascii="Garamond" w:hAnsi="Garamond" w:cs="Arial"/>
          <w:color w:val="FF0000"/>
          <w:sz w:val="24"/>
          <w:szCs w:val="24"/>
        </w:rPr>
        <w:t>.</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 xml:space="preserve">Od 1. 5. 2025 soudní oddělení 21 T neobsazeno, </w:t>
      </w:r>
      <w:proofErr w:type="spellStart"/>
      <w:r w:rsidRPr="006F6FBD">
        <w:rPr>
          <w:rFonts w:ascii="Garamond" w:hAnsi="Garamond"/>
          <w:bCs/>
          <w:sz w:val="24"/>
          <w:szCs w:val="24"/>
        </w:rPr>
        <w:t>porozsudkovou</w:t>
      </w:r>
      <w:proofErr w:type="spellEnd"/>
      <w:r w:rsidRPr="006F6FBD">
        <w:rPr>
          <w:rFonts w:ascii="Garamond" w:hAnsi="Garamond"/>
          <w:bCs/>
          <w:sz w:val="24"/>
          <w:szCs w:val="24"/>
        </w:rPr>
        <w:t xml:space="preserve">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xml:space="preserve">, 3T, 4T, 4Tm, </w:t>
      </w:r>
      <w:r w:rsidR="00907549">
        <w:rPr>
          <w:rFonts w:ascii="Garamond" w:hAnsi="Garamond" w:cs="Arial"/>
          <w:color w:val="FF0000"/>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w:t>
      </w:r>
      <w:r w:rsidR="006D57A1">
        <w:rPr>
          <w:rFonts w:ascii="Garamond" w:hAnsi="Garamond" w:cs="Arial"/>
          <w:color w:val="FF0000"/>
          <w:sz w:val="24"/>
          <w:szCs w:val="24"/>
        </w:rPr>
        <w:t xml:space="preserve">20T,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 xml:space="preserve">Michaela </w:t>
            </w:r>
            <w:proofErr w:type="spellStart"/>
            <w:r w:rsidRPr="00F64B6C">
              <w:rPr>
                <w:rFonts w:ascii="Garamond" w:hAnsi="Garamond"/>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 xml:space="preserve">Michaela </w:t>
            </w:r>
            <w:proofErr w:type="spellStart"/>
            <w:r w:rsidRPr="00A125FE">
              <w:rPr>
                <w:rFonts w:ascii="Garamond" w:hAnsi="Garamond"/>
                <w:sz w:val="24"/>
                <w:szCs w:val="24"/>
              </w:rPr>
              <w:t>Coganová</w:t>
            </w:r>
            <w:proofErr w:type="spellEnd"/>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5D3D9AA6" w14:textId="77777777"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4. 2025 se do tohoto soudního oddělení zastavuje nápad.</w:t>
            </w:r>
          </w:p>
          <w:p w14:paraId="7171A6BC" w14:textId="2591A8FC"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pracovních věcí;</w:t>
            </w:r>
          </w:p>
          <w:p w14:paraId="69FBCB85"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8A2E91" w:rsidRPr="00A85E9E">
              <w:rPr>
                <w:rFonts w:ascii="Garamond" w:eastAsia="Times New Roman" w:hAnsi="Garamond" w:cs="Arial"/>
                <w:sz w:val="24"/>
                <w:szCs w:val="24"/>
              </w:rPr>
              <w:t>účtů  a</w:t>
            </w:r>
            <w:proofErr w:type="gramEnd"/>
            <w:r w:rsidR="008A2E91" w:rsidRPr="00A85E9E">
              <w:rPr>
                <w:rFonts w:ascii="Garamond" w:eastAsia="Times New Roman" w:hAnsi="Garamond" w:cs="Arial"/>
                <w:sz w:val="24"/>
                <w:szCs w:val="24"/>
              </w:rPr>
              <w:t xml:space="preserve">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62769282"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r w:rsidR="00C80825" w:rsidRPr="00A125FE">
        <w:rPr>
          <w:rFonts w:ascii="Garamond" w:eastAsia="Times New Roman" w:hAnsi="Garamond" w:cs="Arial"/>
          <w:strike/>
          <w:color w:val="FF0000"/>
          <w:sz w:val="24"/>
          <w:szCs w:val="24"/>
        </w:rPr>
        <w:t>Soudní tajemnici Petře Pokorné se na dobu 2 měsíců pozastavuje přidělování nově napadlých návrhů na vydání elektronických platebních rozkazů.</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7F513B" w:rsidRDefault="007F513B" w:rsidP="00234AF3">
            <w:pPr>
              <w:tabs>
                <w:tab w:val="left" w:pos="2835"/>
              </w:tabs>
              <w:rPr>
                <w:rFonts w:ascii="Garamond" w:hAnsi="Garamond"/>
                <w:b/>
                <w:color w:val="FF0000"/>
                <w:sz w:val="24"/>
                <w:szCs w:val="24"/>
              </w:rPr>
            </w:pPr>
            <w:r w:rsidRPr="007F513B">
              <w:rPr>
                <w:rFonts w:ascii="Garamond" w:hAnsi="Garamond"/>
                <w:b/>
                <w:color w:val="FF0000"/>
                <w:sz w:val="24"/>
                <w:szCs w:val="24"/>
              </w:rPr>
              <w:t>Mgr. Dana Kordíková</w:t>
            </w:r>
          </w:p>
          <w:p w14:paraId="6888F398" w14:textId="16A72CEB" w:rsidR="007F513B" w:rsidRPr="007F513B" w:rsidRDefault="007F513B" w:rsidP="00234AF3">
            <w:pPr>
              <w:tabs>
                <w:tab w:val="left" w:pos="2835"/>
              </w:tabs>
              <w:rPr>
                <w:rFonts w:ascii="Garamond" w:hAnsi="Garamond"/>
                <w:bCs/>
                <w:color w:val="FF0000"/>
                <w:sz w:val="24"/>
                <w:szCs w:val="24"/>
              </w:rPr>
            </w:pPr>
            <w:r w:rsidRPr="007F513B">
              <w:rPr>
                <w:rFonts w:ascii="Garamond" w:hAnsi="Garamond"/>
                <w:bCs/>
                <w:color w:val="FF0000"/>
                <w:sz w:val="24"/>
                <w:szCs w:val="24"/>
              </w:rPr>
              <w:t>a dále</w:t>
            </w:r>
          </w:p>
          <w:p w14:paraId="1AC6A039" w14:textId="77777777" w:rsidR="007F513B" w:rsidRPr="007F513B" w:rsidRDefault="007F513B" w:rsidP="00234AF3">
            <w:pPr>
              <w:tabs>
                <w:tab w:val="left" w:pos="2835"/>
              </w:tabs>
              <w:rPr>
                <w:rFonts w:ascii="Garamond" w:hAnsi="Garamond"/>
                <w:bCs/>
                <w:color w:val="FF0000"/>
                <w:sz w:val="24"/>
                <w:szCs w:val="24"/>
              </w:rPr>
            </w:pPr>
            <w:r w:rsidRPr="007F513B">
              <w:rPr>
                <w:rFonts w:ascii="Garamond" w:hAnsi="Garamond"/>
                <w:bCs/>
                <w:color w:val="FF0000"/>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7F513B">
              <w:rPr>
                <w:rFonts w:ascii="Garamond" w:hAnsi="Garamond"/>
                <w:bCs/>
                <w:color w:val="FF0000"/>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69C94BC0"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422C78">
        <w:rPr>
          <w:rFonts w:ascii="Garamond" w:hAnsi="Garamond" w:cs="Times New Roman"/>
          <w:b/>
          <w:sz w:val="24"/>
          <w:szCs w:val="24"/>
        </w:rPr>
        <w:t>místo</w:t>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71</Pages>
  <Words>17170</Words>
  <Characters>101304</Characters>
  <Application>Microsoft Office Word</Application>
  <DocSecurity>0</DocSecurity>
  <Lines>844</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8</cp:revision>
  <cp:lastPrinted>2025-05-21T12:07:00Z</cp:lastPrinted>
  <dcterms:created xsi:type="dcterms:W3CDTF">2025-05-21T11:17:00Z</dcterms:created>
  <dcterms:modified xsi:type="dcterms:W3CDTF">2025-05-21T12:19:00Z</dcterms:modified>
</cp:coreProperties>
</file>