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1B91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476198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0BE4562E" w14:textId="77777777"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51CAE7A5" w14:textId="0E368078" w:rsidR="004A5914" w:rsidRPr="00FF68FE" w:rsidRDefault="00FF68FE" w:rsidP="00FF68FE">
      <w:r w:rsidRPr="00FF68FE">
        <w:t xml:space="preserve">Samosoudkyně Okresního soudu v Tachově vydala dne </w:t>
      </w:r>
      <w:r>
        <w:t>[</w:t>
      </w:r>
      <w:r w:rsidRPr="00FF68FE">
        <w:rPr>
          <w:shd w:val="clear" w:color="auto" w:fill="CCCCCC"/>
        </w:rPr>
        <w:t>datum</w:t>
      </w:r>
      <w:r w:rsidRPr="00FF68FE">
        <w:t>] dle § 314e odst. 1 trestního řádu následující trestní příkaz:</w:t>
      </w:r>
    </w:p>
    <w:p w14:paraId="63735020" w14:textId="29E5E491" w:rsidR="00FF68FE" w:rsidRDefault="00FF68FE" w:rsidP="00FF68FE">
      <w:pPr>
        <w:jc w:val="left"/>
      </w:pPr>
      <w:r w:rsidRPr="00FF68FE">
        <w:t xml:space="preserve">Obviněná </w:t>
      </w:r>
      <w:r>
        <w:t>[</w:t>
      </w:r>
      <w:r w:rsidRPr="00FF68FE">
        <w:rPr>
          <w:shd w:val="clear" w:color="auto" w:fill="CCCCCC"/>
        </w:rPr>
        <w:t>celé jméno obviněné</w:t>
      </w:r>
      <w:r w:rsidRPr="00FF68FE">
        <w:t xml:space="preserve">], narozena </w:t>
      </w:r>
      <w:r>
        <w:t>[</w:t>
      </w:r>
      <w:r w:rsidRPr="00FF68FE">
        <w:rPr>
          <w:shd w:val="clear" w:color="auto" w:fill="CCCCCC"/>
        </w:rPr>
        <w:t>datum</w:t>
      </w:r>
      <w:r w:rsidRPr="00FF68FE">
        <w:t xml:space="preserve">] ve </w:t>
      </w:r>
      <w:r>
        <w:t>[</w:t>
      </w:r>
      <w:r w:rsidRPr="00FF68FE">
        <w:rPr>
          <w:shd w:val="clear" w:color="auto" w:fill="CCCCCC"/>
        </w:rPr>
        <w:t>obec</w:t>
      </w:r>
      <w:r w:rsidRPr="00FF68FE">
        <w:t xml:space="preserve">], trvale bytem </w:t>
      </w:r>
      <w:r>
        <w:t>[</w:t>
      </w:r>
      <w:r w:rsidRPr="00FF68FE">
        <w:rPr>
          <w:shd w:val="clear" w:color="auto" w:fill="CCCCCC"/>
        </w:rPr>
        <w:t>adresa obviněné</w:t>
      </w:r>
      <w:r w:rsidRPr="00FF68FE">
        <w:t xml:space="preserve">], adresa pro účely doručování </w:t>
      </w:r>
      <w:r>
        <w:t>[</w:t>
      </w:r>
      <w:r w:rsidRPr="00FF68FE">
        <w:rPr>
          <w:shd w:val="clear" w:color="auto" w:fill="CCCCCC"/>
        </w:rPr>
        <w:t>adresa</w:t>
      </w:r>
      <w:r w:rsidRPr="00FF68FE">
        <w:t>], dělnice,</w:t>
      </w:r>
    </w:p>
    <w:p w14:paraId="3501D0DB" w14:textId="77777777" w:rsidR="00FF68FE" w:rsidRDefault="00FF68FE" w:rsidP="00FF68FE">
      <w:pPr>
        <w:jc w:val="center"/>
        <w:rPr>
          <w:b/>
        </w:rPr>
      </w:pPr>
      <w:r w:rsidRPr="00FF68FE">
        <w:rPr>
          <w:b/>
        </w:rPr>
        <w:t>je vinna, že</w:t>
      </w:r>
    </w:p>
    <w:p w14:paraId="3771F3E0" w14:textId="63FA9EA1" w:rsidR="00FF68FE" w:rsidRDefault="00FF68FE" w:rsidP="00FF68FE">
      <w:r w:rsidRPr="00FF68FE">
        <w:t xml:space="preserve">dne </w:t>
      </w:r>
      <w:r>
        <w:t>[</w:t>
      </w:r>
      <w:r w:rsidRPr="00FF68FE">
        <w:rPr>
          <w:shd w:val="clear" w:color="auto" w:fill="CCCCCC"/>
        </w:rPr>
        <w:t>datum</w:t>
      </w:r>
      <w:r w:rsidRPr="00FF68FE">
        <w:t>] v době nejméně od 07:30 hodin do 07:45 hodin v </w:t>
      </w:r>
      <w:r>
        <w:t>[</w:t>
      </w:r>
      <w:r w:rsidRPr="00FF68FE">
        <w:rPr>
          <w:shd w:val="clear" w:color="auto" w:fill="CCCCCC"/>
        </w:rPr>
        <w:t>obec</w:t>
      </w:r>
      <w:r w:rsidRPr="00FF68FE">
        <w:t xml:space="preserve">] u </w:t>
      </w:r>
      <w:r>
        <w:t>[</w:t>
      </w:r>
      <w:r w:rsidRPr="00FF68FE">
        <w:rPr>
          <w:shd w:val="clear" w:color="auto" w:fill="CCCCCC"/>
        </w:rPr>
        <w:t>obec</w:t>
      </w:r>
      <w:r w:rsidRPr="00FF68FE">
        <w:t xml:space="preserve">], </w:t>
      </w:r>
      <w:r>
        <w:t>[</w:t>
      </w:r>
      <w:r w:rsidRPr="00FF68FE">
        <w:rPr>
          <w:shd w:val="clear" w:color="auto" w:fill="CCCCCC"/>
        </w:rPr>
        <w:t>adresa</w:t>
      </w:r>
      <w:r w:rsidRPr="00FF68FE">
        <w:t xml:space="preserve">], v prostoru výrobní haly </w:t>
      </w:r>
      <w:r>
        <w:t>[</w:t>
      </w:r>
      <w:r w:rsidRPr="00FF68FE">
        <w:rPr>
          <w:shd w:val="clear" w:color="auto" w:fill="CCCCCC"/>
        </w:rPr>
        <w:t>právnická osoba</w:t>
      </w:r>
      <w:r w:rsidRPr="00FF68FE">
        <w:t xml:space="preserve">] </w:t>
      </w:r>
      <w:proofErr w:type="spellStart"/>
      <w:r w:rsidRPr="00FF68FE">
        <w:t>Abloy</w:t>
      </w:r>
      <w:proofErr w:type="spellEnd"/>
      <w:r w:rsidRPr="00FF68FE">
        <w:t xml:space="preserve">, okres </w:t>
      </w:r>
      <w:r>
        <w:t>[</w:t>
      </w:r>
      <w:r w:rsidRPr="00FF68FE">
        <w:rPr>
          <w:shd w:val="clear" w:color="auto" w:fill="CCCCCC"/>
        </w:rPr>
        <w:t>okres</w:t>
      </w:r>
      <w:r w:rsidRPr="00FF68FE">
        <w:t xml:space="preserve">], za nákladovými dveřmi </w:t>
      </w:r>
      <w:r>
        <w:t>[</w:t>
      </w:r>
      <w:r w:rsidRPr="00FF68FE">
        <w:rPr>
          <w:shd w:val="clear" w:color="auto" w:fill="CCCCCC"/>
        </w:rPr>
        <w:t>číslo</w:t>
      </w:r>
      <w:r w:rsidRPr="00FF68FE">
        <w:t xml:space="preserve">] v rámci svých pracovních povinností při řízení vysokozdvižného vozíku značky YALE, k čemuž byla řádně proškolena, prováděla vykládku palet, kdy pro zjednodušení procesu nezabránila poškozenému pracovníkovi externí </w:t>
      </w:r>
      <w:r>
        <w:t>[</w:t>
      </w:r>
      <w:r w:rsidRPr="00FF68FE">
        <w:rPr>
          <w:shd w:val="clear" w:color="auto" w:fill="CCCCCC"/>
        </w:rPr>
        <w:t>právnická osoba</w:t>
      </w:r>
      <w:r w:rsidRPr="00FF68FE">
        <w:t xml:space="preserve">] </w:t>
      </w:r>
      <w:r>
        <w:t>[</w:t>
      </w:r>
      <w:r w:rsidRPr="00FF68FE">
        <w:rPr>
          <w:shd w:val="clear" w:color="auto" w:fill="CCCCCC"/>
        </w:rPr>
        <w:t>celé jméno poškozeného</w:t>
      </w:r>
      <w:r w:rsidRPr="00FF68FE">
        <w:t xml:space="preserve">] uchytit paletu k vysokozdvižnému vozíku pomocí kurty, čímž porušila § 3 odstavec 1 písmeno a) nařízení vlády č. 378/2001 Sb., jelikož jednala v rozporu s návodem k obsluze vozíku, který výslovně zakazuje jakoukoliv improvizovanou manipulaci neschválenou výrobcem, dále v rozporu s návodem k obsluze vozíku umožnila přítomnost jiné osoby v manipulačním prostoru během výkonu manévrů s vozíkem a nezabránila </w:t>
      </w:r>
      <w:r>
        <w:t>[</w:t>
      </w:r>
      <w:r w:rsidRPr="00FF68FE">
        <w:rPr>
          <w:shd w:val="clear" w:color="auto" w:fill="CCCCCC"/>
        </w:rPr>
        <w:t>celé jméno poškozeného</w:t>
      </w:r>
      <w:r w:rsidRPr="00FF68FE">
        <w:t xml:space="preserve">] ve vložení horní končetiny do blízkosti pohybujících se částí vozíku a zároveň porušila čl. 4.3.1 Místního provozního řádu skladu </w:t>
      </w:r>
      <w:r>
        <w:t>[</w:t>
      </w:r>
      <w:r w:rsidRPr="00FF68FE">
        <w:rPr>
          <w:shd w:val="clear" w:color="auto" w:fill="CCCCCC"/>
        </w:rPr>
        <w:t>jméno</w:t>
      </w:r>
      <w:r w:rsidRPr="00FF68FE">
        <w:t xml:space="preserve">], dle kterého nesmějí být v manipulačním prostoru vozíku osoby, které se na manipulaci samotné nepodílejí a porušen byl i čl. 4.3.4 téhož řádu, kdy dostatečně nesledovala pohyb </w:t>
      </w:r>
      <w:r>
        <w:t>[</w:t>
      </w:r>
      <w:r w:rsidRPr="00FF68FE">
        <w:rPr>
          <w:shd w:val="clear" w:color="auto" w:fill="CCCCCC"/>
        </w:rPr>
        <w:t>celé jméno poškozeného</w:t>
      </w:r>
      <w:r w:rsidRPr="00FF68FE">
        <w:t xml:space="preserve">] v prostoru ohroženém pojezdu vozíku a tomuto pohybu vůbec nezabránila, přičemž vyjma těchto interních předpisů porušila i § 106 odstavec 4 písmeno c), d) zákona č. 262/2006 Sb., spočívající v tom, že nedbala při výkonu práce obecné opatrnosti o zdraví a bezpečnost </w:t>
      </w:r>
      <w:r>
        <w:t>[</w:t>
      </w:r>
      <w:r w:rsidRPr="00FF68FE">
        <w:rPr>
          <w:shd w:val="clear" w:color="auto" w:fill="CCCCCC"/>
        </w:rPr>
        <w:t>celé jméno poškozeného</w:t>
      </w:r>
      <w:r w:rsidRPr="00FF68FE">
        <w:t xml:space="preserve">], kterého se její pracovní jednání bezprostředně dotýkalo, kdy v důsledku přímého porušení shora uvedených povinností pohybem vidlice vysokozdvižného vozíku došlo k vtažení zápěstí </w:t>
      </w:r>
      <w:r>
        <w:t>[</w:t>
      </w:r>
      <w:r w:rsidRPr="00FF68FE">
        <w:rPr>
          <w:shd w:val="clear" w:color="auto" w:fill="CCCCCC"/>
        </w:rPr>
        <w:t>celé jméno poškozeného</w:t>
      </w:r>
      <w:r w:rsidRPr="00FF68FE">
        <w:t xml:space="preserve">] do mechanismu prvků vozíku, či mezi kurtu a konstrukci vozíku, čímž způsobila poškozenému </w:t>
      </w:r>
      <w:r>
        <w:t>[</w:t>
      </w:r>
      <w:r w:rsidRPr="00FF68FE">
        <w:rPr>
          <w:shd w:val="clear" w:color="auto" w:fill="CCCCCC"/>
        </w:rPr>
        <w:t>celé jméno poškozeného</w:t>
      </w:r>
      <w:r w:rsidRPr="00FF68FE">
        <w:t xml:space="preserve">], narozen </w:t>
      </w:r>
      <w:r>
        <w:t>[</w:t>
      </w:r>
      <w:r w:rsidRPr="00FF68FE">
        <w:rPr>
          <w:shd w:val="clear" w:color="auto" w:fill="CCCCCC"/>
        </w:rPr>
        <w:t>datum</w:t>
      </w:r>
      <w:r w:rsidRPr="00FF68FE">
        <w:t xml:space="preserve">], tržně zhmožděnou ránu dlouhou cca. 8 cm v oblasti pravé dlaně a zlomeninu druhé a páté záprstní kosti vyžadující lékařské ošetření ve Fakultní nemocnici </w:t>
      </w:r>
      <w:r>
        <w:t>[</w:t>
      </w:r>
      <w:r w:rsidRPr="00FF68FE">
        <w:rPr>
          <w:shd w:val="clear" w:color="auto" w:fill="CCCCCC"/>
        </w:rPr>
        <w:t>obec</w:t>
      </w:r>
      <w:r w:rsidRPr="00FF68FE">
        <w:t xml:space="preserve">] spojené s chirurgickým zákrokem, kdy dodatečně byl dne </w:t>
      </w:r>
      <w:r>
        <w:t>[</w:t>
      </w:r>
      <w:r w:rsidRPr="00FF68FE">
        <w:rPr>
          <w:shd w:val="clear" w:color="auto" w:fill="CCCCCC"/>
        </w:rPr>
        <w:t>datum</w:t>
      </w:r>
      <w:r w:rsidRPr="00FF68FE">
        <w:t xml:space="preserve">] poškozenému amputován ukazováček pravé ruky z důvodu jeho nekrózy, poškozený je k dnešnímu dni stále v režimu </w:t>
      </w:r>
      <w:r w:rsidRPr="00FF68FE">
        <w:lastRenderedPageBreak/>
        <w:t xml:space="preserve">dočasné pracovní </w:t>
      </w:r>
      <w:proofErr w:type="gramStart"/>
      <w:r w:rsidRPr="00FF68FE">
        <w:t>neschopnosti</w:t>
      </w:r>
      <w:proofErr w:type="gramEnd"/>
      <w:r w:rsidRPr="00FF68FE">
        <w:t xml:space="preserve"> a přitom je omezen zejména nemožností vykonávat své zaměstnání jakožto řidič autodopravy a omezením hybnosti celé pravé horní končetiny,</w:t>
      </w:r>
    </w:p>
    <w:p w14:paraId="4AA460C7" w14:textId="77777777" w:rsidR="00FF68FE" w:rsidRDefault="00FF68FE" w:rsidP="00FF68FE">
      <w:r w:rsidRPr="00FF68FE">
        <w:t>tedy jinému z nedbalosti ublížila na zdraví tím, že porušila důležitou povinnost vyplývající z jejího zaměstnání a uloženou ji dle zákona,</w:t>
      </w:r>
    </w:p>
    <w:p w14:paraId="21342B34" w14:textId="77777777" w:rsidR="00FF68FE" w:rsidRDefault="00FF68FE" w:rsidP="00FF68FE">
      <w:pPr>
        <w:jc w:val="center"/>
        <w:rPr>
          <w:b/>
        </w:rPr>
      </w:pPr>
      <w:r w:rsidRPr="00FF68FE">
        <w:rPr>
          <w:b/>
        </w:rPr>
        <w:t>čímž spáchala</w:t>
      </w:r>
    </w:p>
    <w:p w14:paraId="368B90C4" w14:textId="77777777" w:rsidR="00FF68FE" w:rsidRDefault="00FF68FE" w:rsidP="00FF68FE">
      <w:pPr>
        <w:jc w:val="center"/>
      </w:pPr>
      <w:r w:rsidRPr="00FF68FE">
        <w:t>přečin ublížení na zdraví z nedbalosti dle § 148 odstavec 1 trestního zákoníku</w:t>
      </w:r>
    </w:p>
    <w:p w14:paraId="232963D8" w14:textId="77777777" w:rsidR="00FF68FE" w:rsidRDefault="00FF68FE" w:rsidP="00FF68FE">
      <w:pPr>
        <w:jc w:val="center"/>
        <w:rPr>
          <w:b/>
        </w:rPr>
      </w:pPr>
      <w:r w:rsidRPr="00FF68FE">
        <w:rPr>
          <w:b/>
        </w:rPr>
        <w:t>odsuzuje se za to</w:t>
      </w:r>
    </w:p>
    <w:p w14:paraId="5103D791" w14:textId="77777777" w:rsidR="00FF68FE" w:rsidRDefault="00FF68FE" w:rsidP="00FF68FE">
      <w:r w:rsidRPr="00FF68FE">
        <w:t>podle § 148 odst. 1 trestního zákoníku za užití § 67 odst. 2 písm. b), § 68 odst. 1, 2 trestního zákoníku k peněžitému trestu ve výměře třiceti (30) denních sazeb s tím, že výše denní sazby se určuje na částku 600 Kč, celkem 18.000 Kč.</w:t>
      </w:r>
    </w:p>
    <w:p w14:paraId="702582F9" w14:textId="1B71A9D3" w:rsidR="008A0B5D" w:rsidRPr="00FF68FE" w:rsidRDefault="00FF68FE" w:rsidP="00FF68FE">
      <w:r w:rsidRPr="00FF68FE">
        <w:t>Dle § 68 odst. 5 trestního zákoníku se obviněné povoluje zaplatit peněžitý trest ve splátkách po 1.500 Kč měsíčně s tím, že pokud nezaplatí dílčí splátku včas, výhoda splátek odpadá.</w:t>
      </w:r>
    </w:p>
    <w:p w14:paraId="6984409A" w14:textId="77777777" w:rsidR="008A0B5D" w:rsidRDefault="008A0B5D" w:rsidP="008A0B5D">
      <w:pPr>
        <w:pStyle w:val="Nadpisstirozsudku"/>
      </w:pPr>
      <w:r>
        <w:t>Poučení:</w:t>
      </w:r>
    </w:p>
    <w:p w14:paraId="11AF386D" w14:textId="6085A54A" w:rsidR="006B14EC" w:rsidRPr="00FF68FE" w:rsidRDefault="00FF68FE" w:rsidP="00FF68FE">
      <w:r w:rsidRPr="00FF68FE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řádně a včas odpor podán, trestní příkaz se stává pravomocným a vykonatelným. V případě, že obviněný odpor nepodá, vzdává se tím práva na projednání věci v hlavním líčení.</w:t>
      </w:r>
    </w:p>
    <w:p w14:paraId="0A147755" w14:textId="406C5624" w:rsidR="006B14EC" w:rsidRPr="001F0625" w:rsidRDefault="00FF68FE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rPr>
          <w:szCs w:val="22"/>
        </w:rPr>
        <w:t>6</w:t>
      </w:r>
      <w:r>
        <w:t>. 1. 2026</w:t>
      </w:r>
    </w:p>
    <w:p w14:paraId="4E32A12A" w14:textId="45D981C2" w:rsidR="006B69A5" w:rsidRDefault="00FF68FE" w:rsidP="00845CC2">
      <w:pPr>
        <w:keepNext/>
        <w:spacing w:before="480"/>
        <w:jc w:val="left"/>
      </w:pPr>
      <w:r>
        <w:t>Mgr. Petra Psohlavcová</w:t>
      </w:r>
      <w:r w:rsidR="006B14EC">
        <w:br/>
      </w:r>
      <w:r>
        <w:t>samosoudkyně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4EE5" w14:textId="77777777" w:rsidR="006D5739" w:rsidRDefault="006D5739" w:rsidP="00B83118">
      <w:pPr>
        <w:spacing w:after="0"/>
      </w:pPr>
      <w:r>
        <w:separator/>
      </w:r>
    </w:p>
  </w:endnote>
  <w:endnote w:type="continuationSeparator" w:id="0">
    <w:p w14:paraId="1E25E7AD" w14:textId="77777777" w:rsidR="006D5739" w:rsidRDefault="006D5739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EB98" w14:textId="77777777" w:rsidR="00FF68FE" w:rsidRDefault="00FF68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CC8" w14:textId="77777777" w:rsidR="00FF68FE" w:rsidRDefault="00FF68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FCDE" w14:textId="77777777" w:rsidR="00FF68FE" w:rsidRDefault="00FF68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0C9D" w14:textId="77777777" w:rsidR="006D5739" w:rsidRDefault="006D5739" w:rsidP="00B83118">
      <w:pPr>
        <w:spacing w:after="0"/>
      </w:pPr>
      <w:r>
        <w:separator/>
      </w:r>
    </w:p>
  </w:footnote>
  <w:footnote w:type="continuationSeparator" w:id="0">
    <w:p w14:paraId="01BE4460" w14:textId="77777777" w:rsidR="006D5739" w:rsidRDefault="006D5739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5257" w14:textId="77777777" w:rsidR="00FF68FE" w:rsidRDefault="00FF68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5A11" w14:textId="4CA9A25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FF68FE">
      <w:t>1 T 142/2025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74EA" w14:textId="7C56A33B" w:rsidR="00B83118" w:rsidRDefault="00B83118" w:rsidP="00B83118">
    <w:pPr>
      <w:pStyle w:val="Zhlav"/>
      <w:jc w:val="right"/>
    </w:pPr>
    <w:r>
      <w:t xml:space="preserve">Číslo jednací: </w:t>
    </w:r>
    <w:r w:rsidR="00FF68FE">
      <w:t>1 T 142/2025-92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507339">
    <w:abstractNumId w:val="2"/>
  </w:num>
  <w:num w:numId="2" w16cid:durableId="215549414">
    <w:abstractNumId w:val="1"/>
  </w:num>
  <w:num w:numId="3" w16cid:durableId="1847790267">
    <w:abstractNumId w:val="0"/>
  </w:num>
  <w:num w:numId="4" w16cid:durableId="166673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D5739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155C0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1BB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Gracliková Martina</dc:creator>
  <cp:lastModifiedBy>Gracliková Martina</cp:lastModifiedBy>
  <cp:revision>1</cp:revision>
  <cp:lastPrinted>2026-04-28T18:25:00Z</cp:lastPrinted>
  <dcterms:created xsi:type="dcterms:W3CDTF">2026-04-28T18:24:00Z</dcterms:created>
  <dcterms:modified xsi:type="dcterms:W3CDTF">2026-04-28T18:26:00Z</dcterms:modified>
</cp:coreProperties>
</file>