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989" w14:paraId="2DC13FFD" w14:textId="77777777" w:rsidTr="00923989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6710C" w14:textId="77777777" w:rsidR="00923989" w:rsidRDefault="00923989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1A6B9F0C" w14:textId="77777777" w:rsidR="00923989" w:rsidRDefault="00923989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69C0A254" w14:textId="77777777" w:rsidR="00923989" w:rsidRDefault="00923989" w:rsidP="009239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          </w:t>
      </w:r>
      <w:r>
        <w:rPr>
          <w:rFonts w:ascii="Garamond" w:hAnsi="Garamond"/>
          <w:sz w:val="24"/>
          <w:szCs w:val="24"/>
        </w:rPr>
        <w:t xml:space="preserve">tel.: 377 867 611, fax: 377 867 650, e-mail: </w:t>
      </w:r>
      <w:hyperlink r:id="rId4" w:history="1">
        <w:r>
          <w:rPr>
            <w:rStyle w:val="Hypertextovodkaz"/>
            <w:rFonts w:ascii="Garamond" w:hAnsi="Garamond"/>
            <w:color w:val="auto"/>
            <w:sz w:val="24"/>
            <w:szCs w:val="24"/>
          </w:rPr>
          <w:t>podatelna@osoud.tch.justice.cz</w:t>
        </w:r>
      </w:hyperlink>
      <w:r>
        <w:rPr>
          <w:rFonts w:ascii="Garamond" w:hAnsi="Garamond"/>
          <w:sz w:val="24"/>
          <w:szCs w:val="24"/>
        </w:rPr>
        <w:t xml:space="preserve"> , IDDS: h6nabrx</w:t>
      </w:r>
    </w:p>
    <w:p w14:paraId="1E204D0E" w14:textId="77777777" w:rsidR="00923989" w:rsidRDefault="00923989" w:rsidP="00923989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923989" w14:paraId="4D9640B1" w14:textId="77777777" w:rsidTr="00923989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8D213" w14:textId="77777777" w:rsidR="00923989" w:rsidRDefault="0092398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115/2025</w:t>
            </w:r>
          </w:p>
          <w:p w14:paraId="16E00164" w14:textId="77777777" w:rsidR="00923989" w:rsidRDefault="00923989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2AA20EAE" w14:textId="77777777" w:rsidR="00923989" w:rsidRDefault="0092398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2619E947" w14:textId="77777777" w:rsidR="00923989" w:rsidRDefault="00923989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12. 11.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07E2" w14:textId="77777777" w:rsidR="00923989" w:rsidRDefault="0092398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83CAD1B" w14:textId="77777777" w:rsidR="00923989" w:rsidRDefault="00923989" w:rsidP="00923989">
      <w:pPr>
        <w:rPr>
          <w:rFonts w:ascii="Garamond" w:hAnsi="Garamond"/>
          <w:b/>
          <w:bCs/>
          <w:sz w:val="24"/>
          <w:szCs w:val="24"/>
        </w:rPr>
      </w:pPr>
    </w:p>
    <w:p w14:paraId="6AC9A060" w14:textId="77777777" w:rsidR="00923989" w:rsidRDefault="00923989" w:rsidP="00923989">
      <w:pPr>
        <w:rPr>
          <w:rFonts w:ascii="Garamond" w:hAnsi="Garamond"/>
          <w:b/>
          <w:bCs/>
          <w:sz w:val="24"/>
          <w:szCs w:val="24"/>
          <w:lang w:eastAsia="cs-CZ"/>
        </w:rPr>
      </w:pPr>
    </w:p>
    <w:p w14:paraId="541A6C39" w14:textId="77777777" w:rsidR="00923989" w:rsidRDefault="00923989" w:rsidP="00923989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Vyřízení žádosti dle zákona č. 106/1999 Sb.</w:t>
      </w:r>
    </w:p>
    <w:p w14:paraId="14B6AF89" w14:textId="77777777" w:rsidR="00923989" w:rsidRDefault="00923989" w:rsidP="00923989">
      <w:pPr>
        <w:rPr>
          <w:rFonts w:ascii="Garamond" w:hAnsi="Garamond"/>
          <w:sz w:val="24"/>
          <w:szCs w:val="24"/>
          <w:lang w:eastAsia="cs-CZ"/>
        </w:rPr>
      </w:pPr>
    </w:p>
    <w:p w14:paraId="3F78D2AB" w14:textId="77777777" w:rsidR="00923989" w:rsidRDefault="00923989" w:rsidP="00923989">
      <w:pPr>
        <w:rPr>
          <w:rFonts w:ascii="Garamond" w:hAnsi="Garamond"/>
          <w:sz w:val="24"/>
          <w:szCs w:val="24"/>
        </w:rPr>
      </w:pPr>
    </w:p>
    <w:p w14:paraId="1936B0EE" w14:textId="77777777" w:rsidR="00923989" w:rsidRDefault="00923989" w:rsidP="009239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 doktorko,</w:t>
      </w:r>
    </w:p>
    <w:p w14:paraId="622E66E3" w14:textId="77777777" w:rsidR="00923989" w:rsidRDefault="00923989" w:rsidP="00923989">
      <w:pPr>
        <w:rPr>
          <w:rFonts w:ascii="Garamond" w:hAnsi="Garamond"/>
          <w:sz w:val="24"/>
          <w:szCs w:val="24"/>
        </w:rPr>
      </w:pPr>
    </w:p>
    <w:p w14:paraId="292DF6CC" w14:textId="77777777" w:rsidR="00923989" w:rsidRDefault="00923989" w:rsidP="009239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reakci na Vaši žádost o poskytnutí informací dle zákona č. 106/1999 Sb., o svobodném přístupu k informacím, Vám zasílám šest anonymizovaných rozhodnutí (včetně rozhodnutí odvolacího soudu) vydaných ve věcech vedených pro trestný čin dle § 192 zákona č. 40/2009 Sb., trestní zákoník (výroba a jiné nakládání s dětskou pornografií), a to v období od 1. 1. 2021 do dnešního dne.</w:t>
      </w:r>
    </w:p>
    <w:p w14:paraId="6361ABE6" w14:textId="77777777" w:rsidR="00923989" w:rsidRDefault="00923989" w:rsidP="009239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Rozhodnutí přikládám v anonymizované podobě, jak požadujete, a věřím, že Vám budou užitečná pro Váš doktorský výzkum na Právnické fakultě Univerzity Karlovy.</w:t>
      </w:r>
    </w:p>
    <w:p w14:paraId="350C94CF" w14:textId="77777777" w:rsidR="00923989" w:rsidRDefault="00923989" w:rsidP="00923989">
      <w:pPr>
        <w:rPr>
          <w:rFonts w:ascii="Garamond" w:hAnsi="Garamond"/>
          <w:sz w:val="24"/>
          <w:szCs w:val="24"/>
        </w:rPr>
      </w:pPr>
    </w:p>
    <w:p w14:paraId="3EB5A583" w14:textId="77777777" w:rsidR="00923989" w:rsidRDefault="00923989" w:rsidP="009239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 pozdravem a přáním všeho dobrého</w:t>
      </w:r>
    </w:p>
    <w:p w14:paraId="599B6409" w14:textId="77777777" w:rsidR="00923989" w:rsidRDefault="00923989" w:rsidP="00923989">
      <w:pPr>
        <w:spacing w:after="240"/>
        <w:rPr>
          <w:rFonts w:ascii="Garamond" w:hAnsi="Garamond"/>
          <w:sz w:val="24"/>
          <w:szCs w:val="24"/>
        </w:rPr>
      </w:pPr>
    </w:p>
    <w:p w14:paraId="3959981E" w14:textId="77777777" w:rsidR="00923989" w:rsidRDefault="00923989" w:rsidP="009239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3D2D917D" w14:textId="77777777" w:rsidR="00923989" w:rsidRDefault="00923989" w:rsidP="009239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1833330B" w14:textId="77777777" w:rsidR="00923989" w:rsidRDefault="00923989" w:rsidP="009239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7F39DD2C" w14:textId="77777777" w:rsidR="00923989" w:rsidRDefault="00923989" w:rsidP="0092398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2270A8EB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89"/>
    <w:rsid w:val="004037CA"/>
    <w:rsid w:val="004633A2"/>
    <w:rsid w:val="009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F1BE"/>
  <w15:chartTrackingRefBased/>
  <w15:docId w15:val="{FFB96D76-BC0F-4EB4-8DBE-D1C91FB3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989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92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9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9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9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9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9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9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9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9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98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98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98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9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9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9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98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9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9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9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9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9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989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9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989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989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239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985</Characters>
  <Application>Microsoft Office Word</Application>
  <DocSecurity>0</DocSecurity>
  <Lines>8</Lines>
  <Paragraphs>2</Paragraphs>
  <ScaleCrop>false</ScaleCrop>
  <Company>Okresní soud v Tachově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2025-11-13T05:52:00Z</dcterms:created>
  <dcterms:modified xsi:type="dcterms:W3CDTF">2025-11-13T05:53:00Z</dcterms:modified>
</cp:coreProperties>
</file>