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5B36A8" w14:paraId="52E9A519" w14:textId="77777777" w:rsidTr="005B36A8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2A5B" w14:textId="77777777" w:rsidR="005B36A8" w:rsidRDefault="005B36A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562E8D25" w14:textId="77777777" w:rsidR="005B36A8" w:rsidRDefault="005B36A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14:ligatures w14:val="standardContextual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686F960F" w14:textId="0C508CCC" w:rsidR="005B36A8" w:rsidRDefault="005B36A8" w:rsidP="005B36A8">
      <w:pPr>
        <w:rPr>
          <w:rFonts w:ascii="Garamond" w:hAnsi="Garamond"/>
          <w:sz w:val="22"/>
          <w:szCs w:val="22"/>
          <w:lang w:eastAsia="en-US"/>
          <w14:ligatures w14:val="standardContextual"/>
        </w:rPr>
      </w:pPr>
      <w:r>
        <w:rPr>
          <w:rFonts w:ascii="Garamond" w:hAnsi="Garamond"/>
        </w:rPr>
        <w:t xml:space="preserve">      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1BDC9F75" w14:textId="77777777" w:rsidR="005B36A8" w:rsidRDefault="005B36A8" w:rsidP="005B36A8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B36A8" w14:paraId="1F2A5FCA" w14:textId="77777777" w:rsidTr="005B36A8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EBE0" w14:textId="77777777" w:rsidR="005B36A8" w:rsidRDefault="005B36A8">
            <w:pPr>
              <w:rPr>
                <w:rFonts w:ascii="Garamond" w:hAnsi="Garamond"/>
                <w:b/>
                <w:bCs/>
              </w:rPr>
            </w:pPr>
          </w:p>
          <w:p w14:paraId="3FD87F46" w14:textId="77777777" w:rsidR="005B36A8" w:rsidRDefault="005B36A8">
            <w:pPr>
              <w:rPr>
                <w:rFonts w:ascii="Garamond" w:hAnsi="Garamond"/>
                <w:b/>
                <w:bCs/>
              </w:rPr>
            </w:pPr>
          </w:p>
          <w:p w14:paraId="1EB697B6" w14:textId="77777777" w:rsidR="005B36A8" w:rsidRDefault="005B36A8">
            <w:pPr>
              <w:rPr>
                <w:rFonts w:ascii="Garamond" w:hAnsi="Garamond"/>
                <w:b/>
                <w:bCs/>
              </w:rPr>
            </w:pPr>
          </w:p>
          <w:p w14:paraId="79DE1574" w14:textId="6F97697B" w:rsidR="005B36A8" w:rsidRDefault="005B36A8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NAŠE ZNAČKA: 25 Si 26/2025</w:t>
            </w:r>
          </w:p>
          <w:p w14:paraId="57EA0E0E" w14:textId="77777777" w:rsidR="005B36A8" w:rsidRDefault="005B36A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14:paraId="492A264C" w14:textId="77777777" w:rsidR="005B36A8" w:rsidRDefault="005B36A8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14:paraId="710C0B12" w14:textId="77777777" w:rsidR="005B36A8" w:rsidRDefault="005B36A8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28. 3.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AD18" w14:textId="77777777" w:rsidR="005B36A8" w:rsidRDefault="005B36A8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37A99BC7" w14:textId="77777777" w:rsidR="005B36A8" w:rsidRDefault="005B36A8" w:rsidP="005B36A8">
      <w:pPr>
        <w:rPr>
          <w:rFonts w:ascii="Garamond" w:hAnsi="Garamond"/>
          <w:b/>
          <w:bCs/>
          <w:lang w:eastAsia="en-US"/>
          <w14:ligatures w14:val="standardContextual"/>
        </w:rPr>
      </w:pPr>
    </w:p>
    <w:p w14:paraId="7BC71944" w14:textId="77777777" w:rsidR="005B36A8" w:rsidRDefault="005B36A8" w:rsidP="005B36A8">
      <w:pPr>
        <w:rPr>
          <w:rFonts w:ascii="Garamond" w:hAnsi="Garamond"/>
          <w:b/>
          <w:bCs/>
          <w:lang w:eastAsia="en-US"/>
          <w14:ligatures w14:val="standardContextual"/>
        </w:rPr>
      </w:pPr>
    </w:p>
    <w:p w14:paraId="3766E852" w14:textId="77777777" w:rsidR="005B36A8" w:rsidRDefault="005B36A8" w:rsidP="005B36A8">
      <w:pPr>
        <w:rPr>
          <w:rFonts w:ascii="Garamond" w:hAnsi="Garamond"/>
          <w:b/>
          <w:bCs/>
          <w:lang w:eastAsia="en-US"/>
          <w14:ligatures w14:val="standardContextual"/>
        </w:rPr>
      </w:pPr>
    </w:p>
    <w:p w14:paraId="00CA0181" w14:textId="77777777" w:rsidR="005B36A8" w:rsidRDefault="005B36A8" w:rsidP="005B36A8">
      <w:pPr>
        <w:rPr>
          <w:rFonts w:ascii="Garamond" w:hAnsi="Garamond"/>
        </w:rPr>
      </w:pPr>
    </w:p>
    <w:p w14:paraId="60A86E07" w14:textId="77777777" w:rsidR="005B36A8" w:rsidRDefault="005B36A8" w:rsidP="005B36A8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14:paraId="3891FD47" w14:textId="77777777" w:rsidR="005B36A8" w:rsidRDefault="005B36A8" w:rsidP="005B36A8">
      <w:pPr>
        <w:rPr>
          <w:rFonts w:ascii="Garamond" w:hAnsi="Garamond"/>
        </w:rPr>
      </w:pPr>
    </w:p>
    <w:p w14:paraId="53AE5FF6" w14:textId="77777777" w:rsidR="005B36A8" w:rsidRDefault="005B36A8" w:rsidP="005B36A8">
      <w:pPr>
        <w:rPr>
          <w:rFonts w:ascii="Garamond" w:hAnsi="Garamond"/>
          <w:lang w:eastAsia="en-US"/>
        </w:rPr>
      </w:pPr>
    </w:p>
    <w:p w14:paraId="63A45208" w14:textId="77777777" w:rsidR="005B36A8" w:rsidRDefault="005B36A8" w:rsidP="005B36A8">
      <w:pPr>
        <w:rPr>
          <w:rFonts w:ascii="Garamond" w:hAnsi="Garamond"/>
        </w:rPr>
      </w:pPr>
      <w:r>
        <w:rPr>
          <w:rFonts w:ascii="Garamond" w:hAnsi="Garamond"/>
        </w:rPr>
        <w:t>Vážená paní,</w:t>
      </w:r>
    </w:p>
    <w:p w14:paraId="31EBEBCD" w14:textId="77777777" w:rsidR="005B36A8" w:rsidRDefault="005B36A8" w:rsidP="005B36A8">
      <w:pPr>
        <w:rPr>
          <w:rFonts w:ascii="Garamond" w:hAnsi="Garamond"/>
          <w:lang w:eastAsia="en-US"/>
        </w:rPr>
      </w:pPr>
    </w:p>
    <w:p w14:paraId="42C1EAB8" w14:textId="77777777" w:rsidR="005B36A8" w:rsidRDefault="005B36A8" w:rsidP="005B36A8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ze dne 10. 3. 2025 Vám v příloze zasílám vyhledaná anonymizovaná rozhodnutí z období od 1. 1. 2020 dosud věnujících se v odůvodnění § 2254 zákona č. 89/2012 Sb., občanského zákoníku. </w:t>
      </w:r>
    </w:p>
    <w:p w14:paraId="2456671E" w14:textId="77777777" w:rsidR="005B36A8" w:rsidRDefault="005B36A8" w:rsidP="005B36A8">
      <w:pPr>
        <w:pStyle w:val="Zkladntext"/>
        <w:rPr>
          <w:rFonts w:ascii="Garamond" w:hAnsi="Garamond"/>
          <w:b/>
          <w:bCs/>
        </w:rPr>
      </w:pPr>
      <w:r>
        <w:rPr>
          <w:rFonts w:ascii="Garamond" w:hAnsi="Garamond"/>
        </w:rPr>
        <w:t>Omluvte prosím pozdní odpověď z důvodu neplánované nepřítomnosti.</w:t>
      </w:r>
    </w:p>
    <w:p w14:paraId="21BEAE4F" w14:textId="77777777" w:rsidR="005B36A8" w:rsidRDefault="005B36A8" w:rsidP="005B36A8">
      <w:pPr>
        <w:pStyle w:val="Zkladntext"/>
        <w:rPr>
          <w:rFonts w:ascii="Garamond" w:hAnsi="Garamond"/>
        </w:rPr>
      </w:pPr>
    </w:p>
    <w:p w14:paraId="2B31E052" w14:textId="77777777" w:rsidR="005B36A8" w:rsidRDefault="005B36A8" w:rsidP="005B36A8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3377788A" w14:textId="77777777" w:rsidR="005B36A8" w:rsidRDefault="005B36A8" w:rsidP="005B36A8">
      <w:pPr>
        <w:autoSpaceDE w:val="0"/>
        <w:autoSpaceDN w:val="0"/>
        <w:rPr>
          <w:rFonts w:ascii="Garamond" w:hAnsi="Garamond"/>
        </w:rPr>
      </w:pPr>
    </w:p>
    <w:p w14:paraId="09581C4E" w14:textId="77777777" w:rsidR="005B36A8" w:rsidRDefault="005B36A8" w:rsidP="005B36A8">
      <w:pPr>
        <w:rPr>
          <w:rFonts w:ascii="Garamond" w:hAnsi="Garamond"/>
        </w:rPr>
      </w:pPr>
    </w:p>
    <w:p w14:paraId="14428B78" w14:textId="77777777" w:rsidR="005B36A8" w:rsidRDefault="005B36A8" w:rsidP="005B36A8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14:paraId="57ED37BC" w14:textId="77777777" w:rsidR="005B36A8" w:rsidRDefault="005B36A8" w:rsidP="005B36A8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14:paraId="42800987" w14:textId="77777777" w:rsidR="005B36A8" w:rsidRDefault="005B36A8" w:rsidP="005B36A8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14:paraId="44FA5EE7" w14:textId="77777777" w:rsidR="005B36A8" w:rsidRDefault="005B36A8" w:rsidP="005B36A8">
      <w:pPr>
        <w:rPr>
          <w:rFonts w:ascii="Garamond" w:hAnsi="Garamond"/>
        </w:rPr>
      </w:pPr>
      <w:r>
        <w:rPr>
          <w:rFonts w:ascii="Garamond" w:hAnsi="Garamond"/>
        </w:rPr>
        <w:t>tel.: +420 377 867 615</w:t>
      </w:r>
    </w:p>
    <w:p w14:paraId="54179C1C" w14:textId="77777777" w:rsidR="005B36A8" w:rsidRDefault="005B36A8" w:rsidP="005B36A8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14:paraId="1A4F6414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36A8"/>
    <w:rsid w:val="004633A2"/>
    <w:rsid w:val="004F04A7"/>
    <w:rsid w:val="005B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B430"/>
  <w15:chartTrackingRefBased/>
  <w15:docId w15:val="{4A968509-2E32-44FB-9A37-D8C104C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6A8"/>
    <w:pPr>
      <w:spacing w:after="0"/>
      <w:jc w:val="left"/>
    </w:pPr>
    <w:rPr>
      <w:rFonts w:ascii="Aptos" w:hAnsi="Aptos" w:cs="Aptos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36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6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6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6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6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6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6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6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36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36A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6A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6A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6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6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6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6A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6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6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6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6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6A8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6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6A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6A8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B36A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36A8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36A8"/>
    <w:rPr>
      <w:rFonts w:ascii="Bookman Old Style" w:hAnsi="Bookman Old Style" w:cs="Aptos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734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2025-03-31T05:44:00Z</dcterms:created>
  <dcterms:modified xsi:type="dcterms:W3CDTF">2025-03-31T05:45:00Z</dcterms:modified>
</cp:coreProperties>
</file>