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BE9" w14:paraId="1C8DE6B8" w14:textId="77777777" w:rsidTr="00ED7BE9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F6E6" w14:textId="77777777" w:rsidR="00ED7BE9" w:rsidRDefault="00ED7BE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7D32AFC4" w14:textId="77777777" w:rsidR="00ED7BE9" w:rsidRDefault="00ED7BE9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0AD8E5B5" w14:textId="77777777" w:rsidR="00ED7BE9" w:rsidRDefault="00ED7BE9" w:rsidP="00ED7BE9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3DF10175" w14:textId="77777777" w:rsidR="00ED7BE9" w:rsidRDefault="00ED7BE9" w:rsidP="00ED7BE9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D7BE9" w14:paraId="78739C4A" w14:textId="77777777" w:rsidTr="00ED7BE9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C1E4" w14:textId="77777777" w:rsidR="00ED7BE9" w:rsidRDefault="00ED7BE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80/2025</w:t>
            </w:r>
          </w:p>
          <w:p w14:paraId="4708203E" w14:textId="77777777" w:rsidR="00ED7BE9" w:rsidRDefault="00ED7BE9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1DC9D141" w14:textId="77777777" w:rsidR="00ED7BE9" w:rsidRDefault="00ED7BE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626D5F36" w14:textId="77777777" w:rsidR="00ED7BE9" w:rsidRDefault="00ED7BE9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28. 7.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A8817" w14:textId="77777777" w:rsidR="00ED7BE9" w:rsidRDefault="00ED7BE9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63FBD18" w14:textId="77777777" w:rsidR="00ED7BE9" w:rsidRDefault="00ED7BE9" w:rsidP="00ED7BE9">
      <w:pPr>
        <w:rPr>
          <w:rFonts w:ascii="Garamond" w:hAnsi="Garamond"/>
          <w:b/>
          <w:bCs/>
          <w:sz w:val="24"/>
          <w:szCs w:val="24"/>
        </w:rPr>
      </w:pPr>
    </w:p>
    <w:p w14:paraId="5645FF16" w14:textId="77777777" w:rsidR="00ED7BE9" w:rsidRDefault="00ED7BE9" w:rsidP="00ED7BE9">
      <w:pPr>
        <w:rPr>
          <w:rFonts w:ascii="Garamond" w:hAnsi="Garamond"/>
          <w:sz w:val="24"/>
          <w:szCs w:val="24"/>
          <w:lang w:eastAsia="cs-CZ"/>
        </w:rPr>
      </w:pPr>
    </w:p>
    <w:p w14:paraId="5657BFC4" w14:textId="77777777" w:rsidR="00ED7BE9" w:rsidRDefault="00ED7BE9" w:rsidP="00ED7BE9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7F6494B2" w14:textId="77777777" w:rsidR="00ED7BE9" w:rsidRDefault="00ED7BE9" w:rsidP="00ED7BE9">
      <w:pPr>
        <w:rPr>
          <w:rFonts w:ascii="Garamond" w:hAnsi="Garamond"/>
          <w:sz w:val="24"/>
          <w:szCs w:val="24"/>
          <w:lang w:eastAsia="cs-CZ"/>
        </w:rPr>
      </w:pPr>
    </w:p>
    <w:p w14:paraId="50A97057" w14:textId="77777777" w:rsidR="00ED7BE9" w:rsidRDefault="00ED7BE9" w:rsidP="00ED7BE9">
      <w:pPr>
        <w:rPr>
          <w:rFonts w:ascii="Garamond" w:hAnsi="Garamond"/>
          <w:sz w:val="24"/>
          <w:szCs w:val="24"/>
        </w:rPr>
      </w:pPr>
    </w:p>
    <w:p w14:paraId="0F47A73B" w14:textId="77777777" w:rsidR="00ED7BE9" w:rsidRDefault="00ED7BE9" w:rsidP="00ED7BE9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4AE72BF2" w14:textId="77777777" w:rsidR="00ED7BE9" w:rsidRDefault="00ED7BE9" w:rsidP="00ED7BE9">
      <w:pPr>
        <w:rPr>
          <w:rFonts w:ascii="Garamond" w:hAnsi="Garamond"/>
          <w:sz w:val="24"/>
          <w:szCs w:val="24"/>
        </w:rPr>
      </w:pPr>
    </w:p>
    <w:p w14:paraId="218DAE85" w14:textId="77777777" w:rsidR="00ED7BE9" w:rsidRDefault="00ED7BE9" w:rsidP="00ED7BE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 Vaší žádosti ze dne 10. 7. 2025 v příloze zasílám 2 anonymizovaná rozhodnutí z období od roku 2015 do 31. 3. 2025 (</w:t>
      </w:r>
      <w:proofErr w:type="spellStart"/>
      <w:r>
        <w:rPr>
          <w:rFonts w:ascii="Garamond" w:hAnsi="Garamond"/>
          <w:b/>
          <w:bCs/>
          <w:sz w:val="24"/>
          <w:szCs w:val="24"/>
        </w:rPr>
        <w:t>sp</w:t>
      </w:r>
      <w:proofErr w:type="spellEnd"/>
      <w:r>
        <w:rPr>
          <w:rFonts w:ascii="Garamond" w:hAnsi="Garamond"/>
          <w:b/>
          <w:bCs/>
          <w:sz w:val="24"/>
          <w:szCs w:val="24"/>
        </w:rPr>
        <w:t>. zn. 9 T 155/2023</w:t>
      </w:r>
      <w:r>
        <w:rPr>
          <w:rFonts w:ascii="Garamond" w:hAnsi="Garamond"/>
          <w:sz w:val="24"/>
          <w:szCs w:val="24"/>
        </w:rPr>
        <w:t xml:space="preserve"> – pachatel ve věku 42 let k datu vydání rozhodnutí s předchozí trestnou činností dle § 205 odst. 1 trestního zákoníku, </w:t>
      </w:r>
      <w:proofErr w:type="spellStart"/>
      <w:r>
        <w:rPr>
          <w:rFonts w:ascii="Garamond" w:hAnsi="Garamond"/>
          <w:b/>
          <w:bCs/>
          <w:sz w:val="24"/>
          <w:szCs w:val="24"/>
        </w:rPr>
        <w:t>sp</w:t>
      </w:r>
      <w:proofErr w:type="spellEnd"/>
      <w:r>
        <w:rPr>
          <w:rFonts w:ascii="Garamond" w:hAnsi="Garamond"/>
          <w:b/>
          <w:bCs/>
          <w:sz w:val="24"/>
          <w:szCs w:val="24"/>
        </w:rPr>
        <w:t>. zn. 1 T 99/2021</w:t>
      </w:r>
      <w:r>
        <w:rPr>
          <w:rFonts w:ascii="Garamond" w:hAnsi="Garamond"/>
          <w:sz w:val="24"/>
          <w:szCs w:val="24"/>
        </w:rPr>
        <w:t xml:space="preserve"> – pachatelka ve věku 58 let k datu vydání rozhodnutí bez předchozí trestné činnosti), zabývající se případy naplňující znaky skutkové podstaty trestného činu týrání zvířat (§ 302 trestního zákoníku) a trestného činu chovu zvířat v nevhodných podmínkách (§ 303 trestního zákoníku).</w:t>
      </w:r>
    </w:p>
    <w:p w14:paraId="536CE25B" w14:textId="77777777" w:rsidR="00ED7BE9" w:rsidRDefault="00ED7BE9" w:rsidP="00ED7BE9">
      <w:pPr>
        <w:rPr>
          <w:rFonts w:ascii="Garamond" w:hAnsi="Garamond"/>
          <w:sz w:val="24"/>
          <w:szCs w:val="24"/>
        </w:rPr>
      </w:pPr>
    </w:p>
    <w:p w14:paraId="1334A630" w14:textId="77777777" w:rsidR="00ED7BE9" w:rsidRDefault="00ED7BE9" w:rsidP="00ED7BE9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65D82CD8" w14:textId="77777777" w:rsidR="00ED7BE9" w:rsidRDefault="00ED7BE9" w:rsidP="00ED7BE9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313D3728" w14:textId="77777777" w:rsidR="00ED7BE9" w:rsidRDefault="00ED7BE9" w:rsidP="00ED7BE9">
      <w:pPr>
        <w:rPr>
          <w:rFonts w:ascii="Garamond" w:hAnsi="Garamond"/>
          <w:sz w:val="24"/>
          <w:szCs w:val="24"/>
        </w:rPr>
      </w:pPr>
    </w:p>
    <w:p w14:paraId="1479C776" w14:textId="77777777" w:rsidR="00ED7BE9" w:rsidRDefault="00ED7BE9" w:rsidP="00ED7BE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1EE5A9C0" w14:textId="77777777" w:rsidR="00ED7BE9" w:rsidRDefault="00ED7BE9" w:rsidP="00ED7BE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6BADE0D9" w14:textId="77777777" w:rsidR="00ED7BE9" w:rsidRDefault="00ED7BE9" w:rsidP="00ED7BE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0897C438" w14:textId="77777777" w:rsidR="00ED7BE9" w:rsidRDefault="00ED7BE9" w:rsidP="00ED7BE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+420 605 069 393</w:t>
      </w:r>
    </w:p>
    <w:p w14:paraId="6BBFE9DE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7BE9"/>
    <w:rsid w:val="00020E44"/>
    <w:rsid w:val="004633A2"/>
    <w:rsid w:val="00E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606"/>
  <w15:chartTrackingRefBased/>
  <w15:docId w15:val="{3E113CAF-8158-4EED-98AE-8DB77D4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E9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ED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B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B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B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B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B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B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B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B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B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BE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BE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BE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B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B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B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BE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B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7B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B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7B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B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7BE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B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BE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BE9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D7BE9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7BE9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7BE9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Company>Okresní soud v Tachově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2025-07-29T10:51:00Z</dcterms:created>
  <dcterms:modified xsi:type="dcterms:W3CDTF">2025-07-29T10:51:00Z</dcterms:modified>
</cp:coreProperties>
</file>