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07BC7" w:rsidRPr="00E50888" w14:paraId="078D3EA9" w14:textId="77777777" w:rsidTr="00607BC7">
        <w:tc>
          <w:tcPr>
            <w:tcW w:w="9212" w:type="dxa"/>
            <w:tcBorders>
              <w:top w:val="nil"/>
              <w:left w:val="nil"/>
              <w:bottom w:val="single" w:sz="4" w:space="0" w:color="auto"/>
              <w:right w:val="nil"/>
            </w:tcBorders>
            <w:hideMark/>
          </w:tcPr>
          <w:p w14:paraId="4A00976F" w14:textId="77777777" w:rsidR="00607BC7" w:rsidRPr="00E50888" w:rsidRDefault="00607BC7">
            <w:pPr>
              <w:jc w:val="center"/>
              <w:rPr>
                <w:rFonts w:ascii="Garamond" w:hAnsi="Garamond" w:cs="Garamond,Bold"/>
                <w:b/>
                <w:bCs/>
                <w:sz w:val="32"/>
                <w:szCs w:val="32"/>
              </w:rPr>
            </w:pPr>
            <w:r w:rsidRPr="00E50888">
              <w:rPr>
                <w:rFonts w:ascii="Garamond" w:hAnsi="Garamond" w:cs="Garamond,Bold"/>
                <w:b/>
                <w:bCs/>
                <w:sz w:val="32"/>
                <w:szCs w:val="32"/>
              </w:rPr>
              <w:t>OKRESNÍ SOUD V TACHOVĚ</w:t>
            </w:r>
          </w:p>
          <w:p w14:paraId="13BE5345" w14:textId="77777777" w:rsidR="00607BC7" w:rsidRPr="00E50888" w:rsidRDefault="00607BC7">
            <w:pPr>
              <w:jc w:val="center"/>
              <w:rPr>
                <w:rFonts w:ascii="Garamond" w:hAnsi="Garamond" w:cs="Garamond,Bold"/>
                <w:b/>
                <w:bCs/>
                <w:sz w:val="32"/>
                <w:szCs w:val="32"/>
                <w:lang w:eastAsia="en-US"/>
              </w:rPr>
            </w:pPr>
            <w:r w:rsidRPr="00E50888">
              <w:rPr>
                <w:rFonts w:ascii="Garamond" w:hAnsi="Garamond" w:cs="Garamond,Bold"/>
                <w:bCs/>
              </w:rPr>
              <w:t>náměstí Republiky 71, 347 30 Tachov</w:t>
            </w:r>
          </w:p>
        </w:tc>
      </w:tr>
    </w:tbl>
    <w:p w14:paraId="50A97C89" w14:textId="77777777" w:rsidR="00607BC7" w:rsidRPr="00E50888" w:rsidRDefault="00607BC7" w:rsidP="00607BC7">
      <w:pPr>
        <w:jc w:val="center"/>
        <w:rPr>
          <w:rFonts w:ascii="Garamond" w:hAnsi="Garamond" w:cs="Garamond"/>
          <w:lang w:eastAsia="en-US"/>
        </w:rPr>
      </w:pPr>
      <w:r w:rsidRPr="00E50888">
        <w:rPr>
          <w:rFonts w:ascii="Garamond" w:hAnsi="Garamond" w:cs="Garamond"/>
        </w:rPr>
        <w:t>tel.: 377 867 611, fax: 377 867 650, e-mail: podatelna@osoud.tch.justice.cz, IDDS: h6nabrx</w:t>
      </w:r>
    </w:p>
    <w:p w14:paraId="111B74E1" w14:textId="77777777" w:rsidR="00607BC7" w:rsidRPr="00E50888" w:rsidRDefault="00607BC7" w:rsidP="00607BC7">
      <w:pPr>
        <w:rPr>
          <w:rFonts w:ascii="Garamond" w:hAnsi="Garamond" w:cs="Garamond,Bold"/>
          <w:b/>
          <w:bCs/>
        </w:rPr>
      </w:pPr>
    </w:p>
    <w:p w14:paraId="655F9ECC" w14:textId="77777777" w:rsidR="00607BC7" w:rsidRPr="00E50888" w:rsidRDefault="00607BC7" w:rsidP="00607BC7">
      <w:pPr>
        <w:rPr>
          <w:rFonts w:ascii="Garamond" w:hAnsi="Garamond" w:cs="Garamond,Bold"/>
          <w:b/>
          <w:bCs/>
        </w:rPr>
      </w:pPr>
    </w:p>
    <w:tbl>
      <w:tblPr>
        <w:tblStyle w:val="Mkatabulky"/>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47"/>
        <w:gridCol w:w="4523"/>
      </w:tblGrid>
      <w:tr w:rsidR="00607BC7" w:rsidRPr="00E50888" w14:paraId="774AAF31" w14:textId="77777777" w:rsidTr="00607BC7">
        <w:trPr>
          <w:trHeight w:val="1701"/>
        </w:trPr>
        <w:tc>
          <w:tcPr>
            <w:tcW w:w="4606" w:type="dxa"/>
            <w:tcBorders>
              <w:top w:val="nil"/>
              <w:left w:val="nil"/>
              <w:bottom w:val="nil"/>
            </w:tcBorders>
            <w:hideMark/>
          </w:tcPr>
          <w:p w14:paraId="205BE7C1" w14:textId="77777777" w:rsidR="00607BC7" w:rsidRPr="00E50888" w:rsidRDefault="00607BC7">
            <w:pPr>
              <w:spacing w:line="360" w:lineRule="auto"/>
              <w:rPr>
                <w:rFonts w:ascii="Garamond" w:hAnsi="Garamond" w:cs="Garamond,Bold"/>
                <w:b/>
                <w:bCs/>
              </w:rPr>
            </w:pPr>
            <w:r w:rsidRPr="00E50888">
              <w:rPr>
                <w:rFonts w:ascii="Garamond" w:hAnsi="Garamond" w:cs="Garamond,Bold"/>
                <w:b/>
                <w:bCs/>
              </w:rPr>
              <w:t>NAŠE ZNAČKA: 25 Si 97/2025</w:t>
            </w:r>
          </w:p>
          <w:p w14:paraId="00D6A352" w14:textId="77777777" w:rsidR="00607BC7" w:rsidRPr="00E50888" w:rsidRDefault="00607BC7">
            <w:pPr>
              <w:spacing w:line="360" w:lineRule="auto"/>
              <w:rPr>
                <w:rFonts w:ascii="Garamond" w:hAnsi="Garamond" w:cs="Garamond,Bold"/>
                <w:b/>
                <w:bCs/>
              </w:rPr>
            </w:pPr>
            <w:r w:rsidRPr="00E50888">
              <w:rPr>
                <w:rFonts w:ascii="Garamond" w:hAnsi="Garamond" w:cs="Garamond,Bold"/>
                <w:b/>
                <w:bCs/>
              </w:rPr>
              <w:t>VAŠE ZNAČKA:</w:t>
            </w:r>
          </w:p>
          <w:p w14:paraId="454429DA" w14:textId="38EFC47E" w:rsidR="00607BC7" w:rsidRPr="00E50888" w:rsidRDefault="00607BC7">
            <w:pPr>
              <w:spacing w:line="360" w:lineRule="auto"/>
              <w:rPr>
                <w:rFonts w:ascii="Garamond" w:hAnsi="Garamond" w:cs="Garamond,Bold"/>
                <w:b/>
                <w:bCs/>
              </w:rPr>
            </w:pPr>
            <w:r w:rsidRPr="00E50888">
              <w:rPr>
                <w:rFonts w:ascii="Garamond" w:hAnsi="Garamond" w:cs="Garamond,Bold"/>
                <w:b/>
                <w:bCs/>
              </w:rPr>
              <w:t>VYŘIZUJE:</w:t>
            </w:r>
            <w:r w:rsidR="00910838" w:rsidRPr="00E50888">
              <w:rPr>
                <w:rFonts w:ascii="Garamond" w:hAnsi="Garamond" w:cs="Garamond,Bold"/>
                <w:b/>
                <w:bCs/>
              </w:rPr>
              <w:t xml:space="preserve"> Martina </w:t>
            </w:r>
            <w:proofErr w:type="spellStart"/>
            <w:r w:rsidR="00910838" w:rsidRPr="00E50888">
              <w:rPr>
                <w:rFonts w:ascii="Garamond" w:hAnsi="Garamond" w:cs="Garamond,Bold"/>
                <w:b/>
                <w:bCs/>
              </w:rPr>
              <w:t>Graclíková</w:t>
            </w:r>
            <w:proofErr w:type="spellEnd"/>
          </w:p>
          <w:p w14:paraId="6306585A" w14:textId="77777777" w:rsidR="00607BC7" w:rsidRPr="00E50888" w:rsidRDefault="00607BC7">
            <w:pPr>
              <w:spacing w:line="360" w:lineRule="auto"/>
              <w:rPr>
                <w:rFonts w:ascii="Garamond" w:hAnsi="Garamond" w:cs="Garamond,Bold"/>
                <w:b/>
                <w:bCs/>
                <w:lang w:eastAsia="en-US"/>
              </w:rPr>
            </w:pPr>
            <w:r w:rsidRPr="00E50888">
              <w:rPr>
                <w:rFonts w:ascii="Garamond" w:hAnsi="Garamond" w:cs="Garamond,Bold"/>
                <w:b/>
                <w:bCs/>
              </w:rPr>
              <w:t>DNE: 22. 9. 2025</w:t>
            </w:r>
          </w:p>
        </w:tc>
        <w:tc>
          <w:tcPr>
            <w:tcW w:w="4606" w:type="dxa"/>
            <w:tcBorders>
              <w:top w:val="nil"/>
              <w:bottom w:val="nil"/>
              <w:right w:val="nil"/>
            </w:tcBorders>
          </w:tcPr>
          <w:p w14:paraId="74ABA0F4" w14:textId="77777777" w:rsidR="00607BC7" w:rsidRPr="00E50888" w:rsidRDefault="00607BC7">
            <w:pPr>
              <w:rPr>
                <w:rFonts w:ascii="Garamond" w:hAnsi="Garamond" w:cs="Garamond,Bold"/>
                <w:b/>
                <w:bCs/>
                <w:lang w:eastAsia="en-US"/>
              </w:rPr>
            </w:pPr>
          </w:p>
        </w:tc>
      </w:tr>
    </w:tbl>
    <w:p w14:paraId="072FE311" w14:textId="77777777" w:rsidR="00607BC7" w:rsidRPr="00E50888" w:rsidRDefault="00607BC7" w:rsidP="00607BC7">
      <w:pPr>
        <w:rPr>
          <w:rFonts w:ascii="Garamond" w:hAnsi="Garamond" w:cs="Garamond"/>
          <w:b/>
          <w:bCs/>
          <w:lang w:eastAsia="en-US"/>
        </w:rPr>
      </w:pPr>
    </w:p>
    <w:p w14:paraId="5326A4D1" w14:textId="77777777" w:rsidR="006F0956" w:rsidRPr="00E50888" w:rsidRDefault="006F0956" w:rsidP="001955FF">
      <w:pPr>
        <w:rPr>
          <w:b/>
          <w:bCs/>
          <w:sz w:val="2"/>
          <w:szCs w:val="2"/>
        </w:rPr>
      </w:pPr>
    </w:p>
    <w:p w14:paraId="0C8DD51F" w14:textId="77777777" w:rsidR="006F0956" w:rsidRPr="00E50888" w:rsidRDefault="006F0956" w:rsidP="001955FF">
      <w:pPr>
        <w:rPr>
          <w:b/>
          <w:bCs/>
          <w:sz w:val="2"/>
          <w:szCs w:val="2"/>
        </w:rPr>
      </w:pPr>
    </w:p>
    <w:p w14:paraId="3835CF05" w14:textId="77777777" w:rsidR="006F0956" w:rsidRPr="00E50888" w:rsidRDefault="006F0956" w:rsidP="001955FF">
      <w:pPr>
        <w:rPr>
          <w:b/>
          <w:bCs/>
          <w:sz w:val="2"/>
          <w:szCs w:val="2"/>
        </w:rPr>
      </w:pPr>
    </w:p>
    <w:p w14:paraId="0353B49C" w14:textId="77777777" w:rsidR="006F0956" w:rsidRPr="00E50888" w:rsidRDefault="006F0956" w:rsidP="001955FF">
      <w:pPr>
        <w:rPr>
          <w:b/>
          <w:bCs/>
          <w:sz w:val="2"/>
          <w:szCs w:val="2"/>
        </w:rPr>
      </w:pPr>
    </w:p>
    <w:p w14:paraId="3E861025" w14:textId="77777777" w:rsidR="00F665DF" w:rsidRPr="00E50888" w:rsidRDefault="00F665DF" w:rsidP="00F665DF">
      <w:pPr>
        <w:rPr>
          <w:rFonts w:ascii="Garamond" w:hAnsi="Garamond"/>
          <w:b/>
          <w:bCs/>
        </w:rPr>
      </w:pPr>
    </w:p>
    <w:p w14:paraId="38262878" w14:textId="77777777" w:rsidR="00F665DF" w:rsidRPr="00E50888" w:rsidRDefault="00F665DF" w:rsidP="00F665DF">
      <w:pPr>
        <w:rPr>
          <w:rFonts w:ascii="Garamond" w:hAnsi="Garamond"/>
        </w:rPr>
      </w:pPr>
      <w:r w:rsidRPr="00E50888">
        <w:rPr>
          <w:rFonts w:ascii="Garamond" w:hAnsi="Garamond"/>
          <w:b/>
          <w:bCs/>
        </w:rPr>
        <w:t>Vyřízení žádosti dle zákona č. 106/1999 Sb. – Oznamovací povinnost soudce</w:t>
      </w:r>
    </w:p>
    <w:p w14:paraId="2AEB52F2" w14:textId="77777777" w:rsidR="00F665DF" w:rsidRPr="00E50888" w:rsidRDefault="00F665DF" w:rsidP="00F665DF">
      <w:pPr>
        <w:rPr>
          <w:rFonts w:ascii="Garamond" w:hAnsi="Garamond"/>
        </w:rPr>
      </w:pPr>
    </w:p>
    <w:p w14:paraId="7F4DB233" w14:textId="77777777" w:rsidR="00F665DF" w:rsidRPr="00E50888" w:rsidRDefault="00F665DF" w:rsidP="00F665DF">
      <w:pPr>
        <w:rPr>
          <w:rFonts w:ascii="Garamond" w:hAnsi="Garamond"/>
        </w:rPr>
      </w:pPr>
    </w:p>
    <w:p w14:paraId="7B60F3EB" w14:textId="6A4CDBE5" w:rsidR="00F665DF" w:rsidRPr="00E50888" w:rsidRDefault="00F665DF" w:rsidP="00F665DF">
      <w:pPr>
        <w:rPr>
          <w:rFonts w:ascii="Garamond" w:hAnsi="Garamond"/>
        </w:rPr>
      </w:pPr>
      <w:r w:rsidRPr="00E50888">
        <w:rPr>
          <w:rFonts w:ascii="Garamond" w:hAnsi="Garamond"/>
        </w:rPr>
        <w:t>Vážený pane,</w:t>
      </w:r>
      <w:r w:rsidRPr="00E50888">
        <w:rPr>
          <w:rFonts w:ascii="Garamond" w:hAnsi="Garamond"/>
        </w:rPr>
        <w:br/>
      </w:r>
      <w:r w:rsidRPr="00E50888">
        <w:rPr>
          <w:rFonts w:ascii="Garamond" w:hAnsi="Garamond"/>
        </w:rPr>
        <w:br/>
        <w:t>na základě Vaší žádosti podle zákona č. 106/1999 Sb., o svobodném přístupu k informacím, Vám sděluji následující k dotazu, má-li nezávislý soudce právního státu oznamovací povinnost dozví-li se o nějaké nespravedlnosti či dokonce o nějakém trestném činu:</w:t>
      </w:r>
      <w:r w:rsidRPr="00E50888">
        <w:rPr>
          <w:rFonts w:ascii="Garamond" w:hAnsi="Garamond"/>
        </w:rPr>
        <w:br/>
      </w:r>
      <w:r w:rsidRPr="00E50888">
        <w:rPr>
          <w:rFonts w:ascii="Garamond" w:hAnsi="Garamond"/>
        </w:rPr>
        <w:br/>
        <w:t>Podle trestního zákoníku (zákon č. 40/2009 Sb.) má každá fyzická osoba obecně povinnost oznámit spáchání vybraných závažných trestných činů státnímu zástupci nebo Policii České republiky (§ 368 – Neoznámení trestného činu). Tato povinnost se vztahuje například na trestné činy jako vražda, těžké ublížení na zdraví, mučení, obchodování s lidmi, teroristické útoky a další závažné činy.</w:t>
      </w:r>
      <w:r w:rsidRPr="00E50888">
        <w:rPr>
          <w:rFonts w:ascii="Garamond" w:hAnsi="Garamond"/>
        </w:rPr>
        <w:br/>
      </w:r>
      <w:r w:rsidRPr="00E50888">
        <w:rPr>
          <w:rFonts w:ascii="Garamond" w:hAnsi="Garamond"/>
        </w:rPr>
        <w:br/>
        <w:t>Výjimky z oznamovací povinnosti stanoví zákon pro případy, kdy by oznámením osoba vystavila sebe nebo osobu blízkou nebezpečí smrti, újmy na zdraví nebo trestního stíhání. Oznamovací povinnost se rovněž nevztahuje na advokáty při výkonu advokacie, duchovní v rámci zpovědního tajemství a další specifické případy.</w:t>
      </w:r>
      <w:r w:rsidRPr="00E50888">
        <w:rPr>
          <w:rFonts w:ascii="Garamond" w:hAnsi="Garamond"/>
        </w:rPr>
        <w:br/>
      </w:r>
      <w:r w:rsidRPr="00E50888">
        <w:rPr>
          <w:rFonts w:ascii="Garamond" w:hAnsi="Garamond"/>
        </w:rPr>
        <w:br/>
        <w:t xml:space="preserve">Pokud jde o soudce, zákon jim neukládá zvláštní oznamovací povinnost nad rámec obecné povinnosti, která platí pro všechny osoby. Soudce je tedy povinen oznámit trestný čin, pokud se o něm hodnověrně dozví, a to za stejných podmínek jako ostatní občané. </w:t>
      </w:r>
    </w:p>
    <w:p w14:paraId="5FB3490D" w14:textId="77777777" w:rsidR="00F665DF" w:rsidRPr="00E50888" w:rsidRDefault="00F665DF" w:rsidP="00F665DF">
      <w:pPr>
        <w:rPr>
          <w:rFonts w:ascii="Garamond" w:hAnsi="Garamond"/>
        </w:rPr>
      </w:pPr>
    </w:p>
    <w:p w14:paraId="194E74AB" w14:textId="4BF57535" w:rsidR="00F665DF" w:rsidRPr="00E50888" w:rsidRDefault="00F665DF" w:rsidP="00F665DF">
      <w:pPr>
        <w:rPr>
          <w:rFonts w:ascii="Garamond" w:hAnsi="Garamond"/>
        </w:rPr>
      </w:pPr>
      <w:r w:rsidRPr="00E50888">
        <w:rPr>
          <w:rFonts w:ascii="Garamond" w:hAnsi="Garamond"/>
        </w:rPr>
        <w:t>S pozdravem</w:t>
      </w:r>
    </w:p>
    <w:p w14:paraId="00D820A7" w14:textId="77777777" w:rsidR="00F665DF" w:rsidRPr="00E50888" w:rsidRDefault="00F665DF" w:rsidP="00F665DF">
      <w:pPr>
        <w:rPr>
          <w:rFonts w:ascii="Garamond" w:hAnsi="Garamond"/>
        </w:rPr>
      </w:pPr>
    </w:p>
    <w:p w14:paraId="63558FD0" w14:textId="77777777" w:rsidR="00F665DF" w:rsidRPr="00E50888" w:rsidRDefault="00F665DF" w:rsidP="00F665DF">
      <w:pPr>
        <w:rPr>
          <w:rFonts w:ascii="Garamond" w:hAnsi="Garamond"/>
        </w:rPr>
      </w:pPr>
    </w:p>
    <w:p w14:paraId="12F47E4B" w14:textId="77777777" w:rsidR="00F665DF" w:rsidRPr="00E50888" w:rsidRDefault="00F665DF" w:rsidP="00F665DF">
      <w:pPr>
        <w:rPr>
          <w:rFonts w:ascii="Garamond" w:hAnsi="Garamond"/>
        </w:rPr>
      </w:pPr>
      <w:r w:rsidRPr="00E50888">
        <w:rPr>
          <w:rFonts w:ascii="Garamond" w:hAnsi="Garamond"/>
        </w:rPr>
        <w:t xml:space="preserve">Martina </w:t>
      </w:r>
      <w:proofErr w:type="spellStart"/>
      <w:r w:rsidRPr="00E50888">
        <w:rPr>
          <w:rFonts w:ascii="Garamond" w:hAnsi="Garamond"/>
        </w:rPr>
        <w:t>Graclíková</w:t>
      </w:r>
      <w:proofErr w:type="spellEnd"/>
    </w:p>
    <w:p w14:paraId="14EEB632" w14:textId="2A46FB08" w:rsidR="00910838" w:rsidRPr="00E50888" w:rsidRDefault="00F665DF" w:rsidP="00F665DF">
      <w:pPr>
        <w:rPr>
          <w:rFonts w:ascii="Garamond" w:hAnsi="Garamond"/>
        </w:rPr>
      </w:pPr>
      <w:r w:rsidRPr="00E50888">
        <w:rPr>
          <w:rFonts w:ascii="Garamond" w:hAnsi="Garamond"/>
        </w:rPr>
        <w:t>ředitelka správy soudu</w:t>
      </w:r>
    </w:p>
    <w:p w14:paraId="68E1FD59" w14:textId="77777777" w:rsidR="00910838" w:rsidRPr="00E50888" w:rsidRDefault="00910838" w:rsidP="00F665DF">
      <w:pPr>
        <w:rPr>
          <w:rFonts w:ascii="Garamond" w:hAnsi="Garamond"/>
        </w:rPr>
      </w:pPr>
    </w:p>
    <w:p w14:paraId="4EA413FA" w14:textId="77777777" w:rsidR="00910838" w:rsidRPr="00E50888" w:rsidRDefault="00910838" w:rsidP="00F665DF">
      <w:pPr>
        <w:rPr>
          <w:rFonts w:ascii="Garamond" w:hAnsi="Garamond"/>
        </w:rPr>
      </w:pPr>
    </w:p>
    <w:p w14:paraId="05407C60" w14:textId="77777777" w:rsidR="00910838" w:rsidRPr="00E50888" w:rsidRDefault="00910838" w:rsidP="00F665DF">
      <w:pPr>
        <w:rPr>
          <w:rFonts w:ascii="Garamond" w:hAnsi="Garamond"/>
        </w:rPr>
      </w:pPr>
    </w:p>
    <w:p w14:paraId="3A56D1DD" w14:textId="77777777" w:rsidR="00910838" w:rsidRPr="00E50888" w:rsidRDefault="00910838" w:rsidP="00F665DF">
      <w:pPr>
        <w:rPr>
          <w:rFonts w:ascii="Garamond" w:hAnsi="Garamond"/>
        </w:rPr>
      </w:pPr>
    </w:p>
    <w:p w14:paraId="7DE0104B" w14:textId="77777777" w:rsidR="00910838" w:rsidRPr="00E50888" w:rsidRDefault="00910838" w:rsidP="00910838">
      <w:pPr>
        <w:rPr>
          <w:rFonts w:ascii="Garamond" w:hAnsi="Garamond"/>
        </w:rPr>
      </w:pPr>
    </w:p>
    <w:p w14:paraId="17DE1AF0" w14:textId="77777777" w:rsidR="00910838" w:rsidRPr="00E50888" w:rsidRDefault="00910838" w:rsidP="00910838">
      <w:pPr>
        <w:rPr>
          <w:rFonts w:ascii="Garamond" w:hAnsi="Garamond"/>
        </w:rPr>
      </w:pPr>
    </w:p>
    <w:p w14:paraId="0E024A61" w14:textId="1737E163" w:rsidR="004D45AD" w:rsidRPr="00E50888" w:rsidRDefault="004D45AD" w:rsidP="00607BC7">
      <w:pPr>
        <w:rPr>
          <w:rFonts w:ascii="Garamond" w:hAnsi="Garamond"/>
        </w:rPr>
      </w:pPr>
    </w:p>
    <w:sectPr w:rsidR="004D45AD" w:rsidRPr="00E50888" w:rsidSect="000F230C">
      <w:headerReference w:type="default" r:id="rId6"/>
      <w:type w:val="continuous"/>
      <w:pgSz w:w="11906" w:h="16838" w:code="9"/>
      <w:pgMar w:top="1418" w:right="1418" w:bottom="1418" w:left="1418"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497E" w14:textId="77777777" w:rsidR="009F272D" w:rsidRDefault="009F272D" w:rsidP="00C95090">
      <w:r>
        <w:separator/>
      </w:r>
    </w:p>
  </w:endnote>
  <w:endnote w:type="continuationSeparator" w:id="0">
    <w:p w14:paraId="5717E247" w14:textId="77777777" w:rsidR="009F272D" w:rsidRDefault="009F272D" w:rsidP="00C9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Garamond,Bold">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3E67E" w14:textId="77777777" w:rsidR="009F272D" w:rsidRDefault="009F272D" w:rsidP="00C95090">
      <w:r>
        <w:separator/>
      </w:r>
    </w:p>
  </w:footnote>
  <w:footnote w:type="continuationSeparator" w:id="0">
    <w:p w14:paraId="04AA9118" w14:textId="77777777" w:rsidR="009F272D" w:rsidRDefault="009F272D" w:rsidP="00C9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F7AA" w14:textId="4B53EBCF" w:rsidR="00607BC7" w:rsidRPr="00607BC7" w:rsidRDefault="00607BC7" w:rsidP="00607BC7">
    <w:pPr>
      <w:pStyle w:val="Zhlav"/>
      <w:jc w:val="right"/>
      <w:rPr>
        <w:rFonts w:ascii="Garamond" w:hAnsi="Garamond"/>
      </w:rPr>
    </w:pPr>
    <w:r w:rsidRPr="00607BC7">
      <w:rPr>
        <w:rFonts w:ascii="Garamond" w:hAnsi="Garamond"/>
      </w:rPr>
      <w:t>Číslo jednací: 25 Si 97/2025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přípis pro Si 2025/09/22 18:49:17"/>
    <w:docVar w:name="DOKUMENT_ADRESAR_FS" w:val="C:\tmp\DB"/>
    <w:docVar w:name="DOKUMENT_AUTOMATICKE_UKLADANI" w:val="NE"/>
    <w:docVar w:name="DOKUMENT_PERIODA_UKLADANI" w:val="10"/>
    <w:docVar w:name="DOKUMENT_ULOZIT_JAKO_DOCX" w:val="ANO"/>
    <w:docVar w:name="ODD_POLI" w:val="`"/>
    <w:docVar w:name="ODD_ZAZNAMU" w:val="^"/>
    <w:docVar w:name="PODMINKA" w:val="(A.cislo_senatu  = 25 AND A.druh_vec  = 'SI' AND A.bc_vec  = 97 AND A.rocnik  = 2025)"/>
    <w:docVar w:name="SOUBOR_DOC" w:val="C:\tmp\"/>
    <w:docVar w:name="TYP_SOUBORU" w:val="RTF"/>
  </w:docVars>
  <w:rsids>
    <w:rsidRoot w:val="00CF0225"/>
    <w:rsid w:val="00052FA6"/>
    <w:rsid w:val="00070081"/>
    <w:rsid w:val="00073E5E"/>
    <w:rsid w:val="00082D90"/>
    <w:rsid w:val="000F230C"/>
    <w:rsid w:val="001002C2"/>
    <w:rsid w:val="00111E7E"/>
    <w:rsid w:val="001355CE"/>
    <w:rsid w:val="0019203D"/>
    <w:rsid w:val="001951DC"/>
    <w:rsid w:val="001955FF"/>
    <w:rsid w:val="001B5342"/>
    <w:rsid w:val="001C4C0D"/>
    <w:rsid w:val="001F6A41"/>
    <w:rsid w:val="002114EB"/>
    <w:rsid w:val="002220FF"/>
    <w:rsid w:val="002268AC"/>
    <w:rsid w:val="00234AD0"/>
    <w:rsid w:val="00234E3E"/>
    <w:rsid w:val="002552F8"/>
    <w:rsid w:val="00257484"/>
    <w:rsid w:val="002666C7"/>
    <w:rsid w:val="00297195"/>
    <w:rsid w:val="002C5754"/>
    <w:rsid w:val="002F0F4A"/>
    <w:rsid w:val="002F2CD0"/>
    <w:rsid w:val="00337EFE"/>
    <w:rsid w:val="00357232"/>
    <w:rsid w:val="00367AEB"/>
    <w:rsid w:val="00373348"/>
    <w:rsid w:val="00387AAA"/>
    <w:rsid w:val="003C1829"/>
    <w:rsid w:val="003D3F65"/>
    <w:rsid w:val="003E24A9"/>
    <w:rsid w:val="00400D04"/>
    <w:rsid w:val="0042278D"/>
    <w:rsid w:val="00440A42"/>
    <w:rsid w:val="00485C88"/>
    <w:rsid w:val="0049669C"/>
    <w:rsid w:val="004D45AD"/>
    <w:rsid w:val="004D746C"/>
    <w:rsid w:val="004E0A68"/>
    <w:rsid w:val="004F147E"/>
    <w:rsid w:val="00543CF3"/>
    <w:rsid w:val="00567B0E"/>
    <w:rsid w:val="00575FCF"/>
    <w:rsid w:val="005A4994"/>
    <w:rsid w:val="005E13CA"/>
    <w:rsid w:val="00607BC7"/>
    <w:rsid w:val="006311B1"/>
    <w:rsid w:val="00641CC7"/>
    <w:rsid w:val="00664584"/>
    <w:rsid w:val="00682C8E"/>
    <w:rsid w:val="006C6D8B"/>
    <w:rsid w:val="006F0956"/>
    <w:rsid w:val="00714823"/>
    <w:rsid w:val="00724E09"/>
    <w:rsid w:val="0074653A"/>
    <w:rsid w:val="007545DA"/>
    <w:rsid w:val="007616FB"/>
    <w:rsid w:val="00766CD1"/>
    <w:rsid w:val="00782EBD"/>
    <w:rsid w:val="007A12C1"/>
    <w:rsid w:val="007C0857"/>
    <w:rsid w:val="007C4377"/>
    <w:rsid w:val="007C74E4"/>
    <w:rsid w:val="007E20C8"/>
    <w:rsid w:val="007E741D"/>
    <w:rsid w:val="00817FCC"/>
    <w:rsid w:val="008414DA"/>
    <w:rsid w:val="008506CF"/>
    <w:rsid w:val="00863DC9"/>
    <w:rsid w:val="008B41E3"/>
    <w:rsid w:val="008C0BD2"/>
    <w:rsid w:val="008E28F9"/>
    <w:rsid w:val="008F6A33"/>
    <w:rsid w:val="00910838"/>
    <w:rsid w:val="00916BD9"/>
    <w:rsid w:val="009526EF"/>
    <w:rsid w:val="009828DA"/>
    <w:rsid w:val="00985F8C"/>
    <w:rsid w:val="009C79DB"/>
    <w:rsid w:val="009F272D"/>
    <w:rsid w:val="00A070A8"/>
    <w:rsid w:val="00A13D2C"/>
    <w:rsid w:val="00A23917"/>
    <w:rsid w:val="00A37B0D"/>
    <w:rsid w:val="00A54F73"/>
    <w:rsid w:val="00A8101D"/>
    <w:rsid w:val="00A82624"/>
    <w:rsid w:val="00A97124"/>
    <w:rsid w:val="00AA01D9"/>
    <w:rsid w:val="00AA4FE8"/>
    <w:rsid w:val="00AE6245"/>
    <w:rsid w:val="00B0017F"/>
    <w:rsid w:val="00B10241"/>
    <w:rsid w:val="00B208DD"/>
    <w:rsid w:val="00B20D50"/>
    <w:rsid w:val="00B33122"/>
    <w:rsid w:val="00B717D5"/>
    <w:rsid w:val="00B82CE3"/>
    <w:rsid w:val="00B85BA3"/>
    <w:rsid w:val="00B8622F"/>
    <w:rsid w:val="00B97DAF"/>
    <w:rsid w:val="00BA5AAE"/>
    <w:rsid w:val="00BD3AAD"/>
    <w:rsid w:val="00C95090"/>
    <w:rsid w:val="00CB4753"/>
    <w:rsid w:val="00CC0584"/>
    <w:rsid w:val="00CC61A8"/>
    <w:rsid w:val="00CF0225"/>
    <w:rsid w:val="00CF0EA9"/>
    <w:rsid w:val="00CF514E"/>
    <w:rsid w:val="00D061B1"/>
    <w:rsid w:val="00D12AAE"/>
    <w:rsid w:val="00D17345"/>
    <w:rsid w:val="00D268B9"/>
    <w:rsid w:val="00D71B05"/>
    <w:rsid w:val="00DA741E"/>
    <w:rsid w:val="00DD6A5D"/>
    <w:rsid w:val="00DE0587"/>
    <w:rsid w:val="00DE3CA6"/>
    <w:rsid w:val="00DE7394"/>
    <w:rsid w:val="00E258E5"/>
    <w:rsid w:val="00E27A66"/>
    <w:rsid w:val="00E4745E"/>
    <w:rsid w:val="00E50888"/>
    <w:rsid w:val="00E901A0"/>
    <w:rsid w:val="00E926BF"/>
    <w:rsid w:val="00E946D8"/>
    <w:rsid w:val="00EA7BAC"/>
    <w:rsid w:val="00EE6F2E"/>
    <w:rsid w:val="00F07AA3"/>
    <w:rsid w:val="00F216E4"/>
    <w:rsid w:val="00F37421"/>
    <w:rsid w:val="00F627C0"/>
    <w:rsid w:val="00F634D8"/>
    <w:rsid w:val="00F665DF"/>
    <w:rsid w:val="00F90355"/>
    <w:rsid w:val="00FA1EE4"/>
    <w:rsid w:val="00FB45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7721F"/>
  <w14:defaultImageDpi w14:val="0"/>
  <w15:docId w15:val="{F1DF988E-F1BF-4218-9673-C382EFE1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Hyperlink" w:semiHidden="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sz w:val="24"/>
      <w:szCs w:val="24"/>
    </w:rPr>
  </w:style>
  <w:style w:type="paragraph" w:styleId="Nadpis1">
    <w:name w:val="heading 1"/>
    <w:basedOn w:val="Normln"/>
    <w:next w:val="Normln"/>
    <w:link w:val="Nadpis1Char"/>
    <w:uiPriority w:val="99"/>
    <w:qFormat/>
    <w:rsid w:val="00D061B1"/>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D061B1"/>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uiPriority w:val="99"/>
    <w:qFormat/>
    <w:rsid w:val="00CF0225"/>
    <w:pPr>
      <w:keepNext/>
      <w:autoSpaceDE/>
      <w:autoSpaceDN/>
      <w:adjustRightInd/>
      <w:jc w:val="both"/>
      <w:outlineLvl w:val="3"/>
    </w:pPr>
    <w:rPr>
      <w:rFonts w:ascii="Bookman Old Style" w:hAnsi="Bookman Old Style" w:cs="Bookman Old Sty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paragraph" w:styleId="Zpat">
    <w:name w:val="footer"/>
    <w:basedOn w:val="Normln"/>
    <w:link w:val="ZpatChar"/>
    <w:uiPriority w:val="99"/>
    <w:rsid w:val="00CF0225"/>
    <w:pPr>
      <w:tabs>
        <w:tab w:val="center" w:pos="4536"/>
        <w:tab w:val="right" w:pos="9072"/>
      </w:tabs>
      <w:autoSpaceDE/>
      <w:autoSpaceDN/>
      <w:adjustRightInd/>
    </w:pPr>
    <w:rPr>
      <w:sz w:val="20"/>
      <w:szCs w:val="20"/>
    </w:r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sid w:val="00CF0225"/>
    <w:rPr>
      <w:rFonts w:cs="Times New Roman"/>
    </w:rPr>
  </w:style>
  <w:style w:type="paragraph" w:styleId="Zkladntext">
    <w:name w:val="Body Text"/>
    <w:basedOn w:val="Normln"/>
    <w:link w:val="ZkladntextChar"/>
    <w:uiPriority w:val="99"/>
    <w:rsid w:val="00CF0225"/>
    <w:pPr>
      <w:autoSpaceDE/>
      <w:autoSpaceDN/>
      <w:adjustRightInd/>
      <w:jc w:val="both"/>
    </w:pPr>
    <w:rPr>
      <w:rFonts w:ascii="Bookman Old Style" w:hAnsi="Bookman Old Style" w:cs="Bookman Old Style"/>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Nzev">
    <w:name w:val="Title"/>
    <w:basedOn w:val="Normln"/>
    <w:link w:val="NzevChar"/>
    <w:uiPriority w:val="99"/>
    <w:qFormat/>
    <w:rsid w:val="00CF0225"/>
    <w:pPr>
      <w:autoSpaceDE/>
      <w:autoSpaceDN/>
      <w:adjustRightInd/>
      <w:jc w:val="center"/>
    </w:pPr>
    <w:rPr>
      <w:rFonts w:ascii="Bookman Old Style" w:hAnsi="Bookman Old Style" w:cs="Bookman Old Style"/>
      <w:b/>
      <w:bCs/>
      <w:sz w:val="36"/>
      <w:szCs w:val="36"/>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2">
    <w:name w:val="Body Text 2"/>
    <w:basedOn w:val="Normln"/>
    <w:link w:val="Zkladntext2Char"/>
    <w:uiPriority w:val="99"/>
    <w:rsid w:val="00D061B1"/>
    <w:pPr>
      <w:autoSpaceDE/>
      <w:autoSpaceDN/>
      <w:adjustRightInd/>
      <w:spacing w:after="120"/>
      <w:ind w:left="283"/>
    </w:pPr>
    <w:rPr>
      <w:sz w:val="20"/>
      <w:szCs w:val="20"/>
    </w:rPr>
  </w:style>
  <w:style w:type="character" w:customStyle="1" w:styleId="Zkladntext2Char">
    <w:name w:val="Základní text 2 Char"/>
    <w:basedOn w:val="Standardnpsmoodstavce"/>
    <w:link w:val="Zkladntext2"/>
    <w:uiPriority w:val="99"/>
    <w:semiHidden/>
    <w:locked/>
    <w:rPr>
      <w:rFonts w:cs="Times New Roman"/>
      <w:sz w:val="24"/>
      <w:szCs w:val="24"/>
    </w:rPr>
  </w:style>
  <w:style w:type="character" w:styleId="Hypertextovodkaz">
    <w:name w:val="Hyperlink"/>
    <w:basedOn w:val="Standardnpsmoodstavce"/>
    <w:uiPriority w:val="99"/>
    <w:rsid w:val="00CF0EA9"/>
    <w:rPr>
      <w:rFonts w:cs="Times New Roman"/>
      <w:color w:val="0B918E"/>
      <w:u w:val="single"/>
    </w:rPr>
  </w:style>
  <w:style w:type="character" w:styleId="Siln">
    <w:name w:val="Strong"/>
    <w:basedOn w:val="Standardnpsmoodstavce"/>
    <w:uiPriority w:val="99"/>
    <w:qFormat/>
    <w:rsid w:val="00CF0EA9"/>
    <w:rPr>
      <w:rFonts w:cs="Times New Roman"/>
      <w:b/>
      <w:bCs/>
    </w:rPr>
  </w:style>
  <w:style w:type="paragraph" w:styleId="Zhlav">
    <w:name w:val="header"/>
    <w:basedOn w:val="Normln"/>
    <w:link w:val="ZhlavChar"/>
    <w:uiPriority w:val="99"/>
    <w:unhideWhenUsed/>
    <w:rsid w:val="00C95090"/>
    <w:pPr>
      <w:tabs>
        <w:tab w:val="center" w:pos="4536"/>
        <w:tab w:val="right" w:pos="9072"/>
      </w:tabs>
    </w:pPr>
  </w:style>
  <w:style w:type="character" w:customStyle="1" w:styleId="ZhlavChar">
    <w:name w:val="Záhlaví Char"/>
    <w:basedOn w:val="Standardnpsmoodstavce"/>
    <w:link w:val="Zhlav"/>
    <w:uiPriority w:val="99"/>
    <w:locked/>
    <w:rsid w:val="00C95090"/>
    <w:rPr>
      <w:rFonts w:cs="Times New Roman"/>
      <w:sz w:val="24"/>
      <w:szCs w:val="24"/>
    </w:rPr>
  </w:style>
  <w:style w:type="paragraph" w:styleId="Textbubliny">
    <w:name w:val="Balloon Text"/>
    <w:basedOn w:val="Normln"/>
    <w:link w:val="TextbublinyChar"/>
    <w:uiPriority w:val="99"/>
    <w:semiHidden/>
    <w:unhideWhenUsed/>
    <w:rsid w:val="000F230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F230C"/>
    <w:rPr>
      <w:rFonts w:ascii="Tahoma" w:hAnsi="Tahoma" w:cs="Tahoma"/>
      <w:sz w:val="16"/>
      <w:szCs w:val="16"/>
    </w:rPr>
  </w:style>
  <w:style w:type="table" w:styleId="Mkatabulky">
    <w:name w:val="Table Grid"/>
    <w:basedOn w:val="Normlntabulka"/>
    <w:uiPriority w:val="59"/>
    <w:rsid w:val="00AA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953">
      <w:bodyDiv w:val="1"/>
      <w:marLeft w:val="0"/>
      <w:marRight w:val="0"/>
      <w:marTop w:val="0"/>
      <w:marBottom w:val="0"/>
      <w:divBdr>
        <w:top w:val="none" w:sz="0" w:space="0" w:color="auto"/>
        <w:left w:val="none" w:sz="0" w:space="0" w:color="auto"/>
        <w:bottom w:val="none" w:sz="0" w:space="0" w:color="auto"/>
        <w:right w:val="none" w:sz="0" w:space="0" w:color="auto"/>
      </w:divBdr>
    </w:div>
    <w:div w:id="56251700">
      <w:bodyDiv w:val="1"/>
      <w:marLeft w:val="0"/>
      <w:marRight w:val="0"/>
      <w:marTop w:val="0"/>
      <w:marBottom w:val="0"/>
      <w:divBdr>
        <w:top w:val="none" w:sz="0" w:space="0" w:color="auto"/>
        <w:left w:val="none" w:sz="0" w:space="0" w:color="auto"/>
        <w:bottom w:val="none" w:sz="0" w:space="0" w:color="auto"/>
        <w:right w:val="none" w:sz="0" w:space="0" w:color="auto"/>
      </w:divBdr>
    </w:div>
    <w:div w:id="259071949">
      <w:bodyDiv w:val="1"/>
      <w:marLeft w:val="0"/>
      <w:marRight w:val="0"/>
      <w:marTop w:val="0"/>
      <w:marBottom w:val="0"/>
      <w:divBdr>
        <w:top w:val="none" w:sz="0" w:space="0" w:color="auto"/>
        <w:left w:val="none" w:sz="0" w:space="0" w:color="auto"/>
        <w:bottom w:val="none" w:sz="0" w:space="0" w:color="auto"/>
        <w:right w:val="none" w:sz="0" w:space="0" w:color="auto"/>
      </w:divBdr>
    </w:div>
    <w:div w:id="1031540174">
      <w:bodyDiv w:val="1"/>
      <w:marLeft w:val="0"/>
      <w:marRight w:val="0"/>
      <w:marTop w:val="0"/>
      <w:marBottom w:val="0"/>
      <w:divBdr>
        <w:top w:val="none" w:sz="0" w:space="0" w:color="auto"/>
        <w:left w:val="none" w:sz="0" w:space="0" w:color="auto"/>
        <w:bottom w:val="none" w:sz="0" w:space="0" w:color="auto"/>
        <w:right w:val="none" w:sz="0" w:space="0" w:color="auto"/>
      </w:divBdr>
    </w:div>
    <w:div w:id="1067150624">
      <w:marLeft w:val="0"/>
      <w:marRight w:val="0"/>
      <w:marTop w:val="0"/>
      <w:marBottom w:val="0"/>
      <w:divBdr>
        <w:top w:val="none" w:sz="0" w:space="0" w:color="auto"/>
        <w:left w:val="none" w:sz="0" w:space="0" w:color="auto"/>
        <w:bottom w:val="none" w:sz="0" w:space="0" w:color="auto"/>
        <w:right w:val="none" w:sz="0" w:space="0" w:color="auto"/>
      </w:divBdr>
    </w:div>
    <w:div w:id="1067150625">
      <w:marLeft w:val="0"/>
      <w:marRight w:val="0"/>
      <w:marTop w:val="0"/>
      <w:marBottom w:val="0"/>
      <w:divBdr>
        <w:top w:val="none" w:sz="0" w:space="0" w:color="auto"/>
        <w:left w:val="none" w:sz="0" w:space="0" w:color="auto"/>
        <w:bottom w:val="none" w:sz="0" w:space="0" w:color="auto"/>
        <w:right w:val="none" w:sz="0" w:space="0" w:color="auto"/>
      </w:divBdr>
    </w:div>
    <w:div w:id="1067150626">
      <w:marLeft w:val="0"/>
      <w:marRight w:val="0"/>
      <w:marTop w:val="0"/>
      <w:marBottom w:val="0"/>
      <w:divBdr>
        <w:top w:val="none" w:sz="0" w:space="0" w:color="auto"/>
        <w:left w:val="none" w:sz="0" w:space="0" w:color="auto"/>
        <w:bottom w:val="none" w:sz="0" w:space="0" w:color="auto"/>
        <w:right w:val="none" w:sz="0" w:space="0" w:color="auto"/>
      </w:divBdr>
    </w:div>
    <w:div w:id="1067150627">
      <w:marLeft w:val="0"/>
      <w:marRight w:val="0"/>
      <w:marTop w:val="0"/>
      <w:marBottom w:val="0"/>
      <w:divBdr>
        <w:top w:val="none" w:sz="0" w:space="0" w:color="auto"/>
        <w:left w:val="none" w:sz="0" w:space="0" w:color="auto"/>
        <w:bottom w:val="none" w:sz="0" w:space="0" w:color="auto"/>
        <w:right w:val="none" w:sz="0" w:space="0" w:color="auto"/>
      </w:divBdr>
    </w:div>
    <w:div w:id="1067150628">
      <w:marLeft w:val="0"/>
      <w:marRight w:val="0"/>
      <w:marTop w:val="0"/>
      <w:marBottom w:val="0"/>
      <w:divBdr>
        <w:top w:val="none" w:sz="0" w:space="0" w:color="auto"/>
        <w:left w:val="none" w:sz="0" w:space="0" w:color="auto"/>
        <w:bottom w:val="none" w:sz="0" w:space="0" w:color="auto"/>
        <w:right w:val="none" w:sz="0" w:space="0" w:color="auto"/>
      </w:divBdr>
    </w:div>
    <w:div w:id="1067150629">
      <w:marLeft w:val="0"/>
      <w:marRight w:val="0"/>
      <w:marTop w:val="0"/>
      <w:marBottom w:val="0"/>
      <w:divBdr>
        <w:top w:val="none" w:sz="0" w:space="0" w:color="auto"/>
        <w:left w:val="none" w:sz="0" w:space="0" w:color="auto"/>
        <w:bottom w:val="none" w:sz="0" w:space="0" w:color="auto"/>
        <w:right w:val="none" w:sz="0" w:space="0" w:color="auto"/>
      </w:divBdr>
    </w:div>
    <w:div w:id="1067150630">
      <w:marLeft w:val="0"/>
      <w:marRight w:val="0"/>
      <w:marTop w:val="0"/>
      <w:marBottom w:val="0"/>
      <w:divBdr>
        <w:top w:val="none" w:sz="0" w:space="0" w:color="auto"/>
        <w:left w:val="none" w:sz="0" w:space="0" w:color="auto"/>
        <w:bottom w:val="none" w:sz="0" w:space="0" w:color="auto"/>
        <w:right w:val="none" w:sz="0" w:space="0" w:color="auto"/>
      </w:divBdr>
    </w:div>
    <w:div w:id="1067150631">
      <w:marLeft w:val="0"/>
      <w:marRight w:val="0"/>
      <w:marTop w:val="0"/>
      <w:marBottom w:val="0"/>
      <w:divBdr>
        <w:top w:val="none" w:sz="0" w:space="0" w:color="auto"/>
        <w:left w:val="none" w:sz="0" w:space="0" w:color="auto"/>
        <w:bottom w:val="none" w:sz="0" w:space="0" w:color="auto"/>
        <w:right w:val="none" w:sz="0" w:space="0" w:color="auto"/>
      </w:divBdr>
    </w:div>
    <w:div w:id="133025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1</TotalTime>
  <Pages>1</Pages>
  <Words>233</Words>
  <Characters>1380</Characters>
  <Application>Microsoft Office Word</Application>
  <DocSecurity>0</DocSecurity>
  <Lines>11</Lines>
  <Paragraphs>3</Paragraphs>
  <ScaleCrop>false</ScaleCrop>
  <Company>CCA Systems a.s.</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Domažlicích</dc:title>
  <dc:subject/>
  <dc:creator>neznámý</dc:creator>
  <cp:keywords/>
  <dc:description/>
  <cp:lastModifiedBy>Gracliková Martina</cp:lastModifiedBy>
  <cp:revision>2</cp:revision>
  <cp:lastPrinted>2025-09-22T17:01:00Z</cp:lastPrinted>
  <dcterms:created xsi:type="dcterms:W3CDTF">2025-09-22T17:04:00Z</dcterms:created>
  <dcterms:modified xsi:type="dcterms:W3CDTF">2025-09-22T17:04:00Z</dcterms:modified>
</cp:coreProperties>
</file>