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FDF3" w14:textId="4B9CFFEC" w:rsidR="001772A6" w:rsidRPr="00DB118A" w:rsidRDefault="00DB118A" w:rsidP="00CF0387">
      <w:pPr>
        <w:spacing w:after="360"/>
        <w:ind w:left="0" w:hanging="6"/>
        <w:jc w:val="center"/>
        <w:rPr>
          <w:b/>
          <w:bCs/>
          <w:sz w:val="28"/>
          <w:szCs w:val="28"/>
        </w:rPr>
      </w:pPr>
      <w:r w:rsidRPr="00DB118A">
        <w:rPr>
          <w:b/>
          <w:bCs/>
          <w:sz w:val="28"/>
          <w:szCs w:val="28"/>
        </w:rPr>
        <w:t>Mgr. Lenka Hamplová</w:t>
      </w:r>
    </w:p>
    <w:p w14:paraId="7040A827" w14:textId="5999B20E" w:rsidR="00DB118A" w:rsidRPr="00CF0387" w:rsidRDefault="00DB118A" w:rsidP="00CF0387">
      <w:pPr>
        <w:spacing w:after="240"/>
        <w:ind w:left="0" w:hanging="6"/>
        <w:rPr>
          <w:b/>
          <w:bCs/>
          <w:u w:val="single"/>
        </w:rPr>
      </w:pPr>
      <w:r w:rsidRPr="00CF0387">
        <w:rPr>
          <w:b/>
          <w:bCs/>
          <w:u w:val="single"/>
        </w:rPr>
        <w:t>Odborná praxe:</w:t>
      </w:r>
    </w:p>
    <w:p w14:paraId="4A55C29A" w14:textId="483C288B" w:rsidR="00DB118A" w:rsidRPr="004969EB" w:rsidRDefault="004969EB" w:rsidP="00DB118A">
      <w:pPr>
        <w:ind w:left="0" w:hanging="5"/>
        <w:rPr>
          <w:b/>
          <w:bCs/>
        </w:rPr>
      </w:pPr>
      <w:r w:rsidRPr="004969EB">
        <w:rPr>
          <w:b/>
          <w:bCs/>
        </w:rPr>
        <w:t>Okresní soud v Trutnově</w:t>
      </w:r>
    </w:p>
    <w:p w14:paraId="6886297E" w14:textId="3F64C565" w:rsidR="004969EB" w:rsidRDefault="004969EB" w:rsidP="00DB118A">
      <w:pPr>
        <w:ind w:left="0" w:hanging="5"/>
      </w:pPr>
      <w:r>
        <w:t xml:space="preserve">květen </w:t>
      </w:r>
      <w:proofErr w:type="gramStart"/>
      <w:r>
        <w:t>2022 – prosinec</w:t>
      </w:r>
      <w:proofErr w:type="gramEnd"/>
      <w:r>
        <w:t xml:space="preserve"> 2022</w:t>
      </w:r>
      <w:r>
        <w:tab/>
        <w:t>asistentka soudce</w:t>
      </w:r>
    </w:p>
    <w:p w14:paraId="42578B2C" w14:textId="0D6749A9" w:rsidR="004969EB" w:rsidRDefault="004969EB" w:rsidP="00DB118A">
      <w:pPr>
        <w:ind w:left="0" w:hanging="5"/>
      </w:pPr>
      <w:r>
        <w:t>leden 2023 – dosud</w:t>
      </w:r>
      <w:r>
        <w:tab/>
      </w:r>
      <w:r>
        <w:tab/>
        <w:t xml:space="preserve">soudkyně </w:t>
      </w:r>
      <w:r w:rsidR="007C5CD0">
        <w:t xml:space="preserve">(členka soudcovské rady v období </w:t>
      </w:r>
      <w:proofErr w:type="gramStart"/>
      <w:r w:rsidR="007C5CD0">
        <w:t>2023 – 2025</w:t>
      </w:r>
      <w:proofErr w:type="gramEnd"/>
      <w:r w:rsidR="007C5CD0">
        <w:t>)</w:t>
      </w:r>
    </w:p>
    <w:p w14:paraId="16643B38" w14:textId="77777777" w:rsidR="00CF0387" w:rsidRDefault="00CF0387" w:rsidP="00DB118A">
      <w:pPr>
        <w:ind w:left="0" w:hanging="5"/>
      </w:pPr>
    </w:p>
    <w:p w14:paraId="2E2784F4" w14:textId="377F9150" w:rsidR="00CF0387" w:rsidRPr="00CF0387" w:rsidRDefault="00CF0387" w:rsidP="00DB118A">
      <w:pPr>
        <w:ind w:left="0" w:hanging="5"/>
        <w:rPr>
          <w:b/>
          <w:bCs/>
        </w:rPr>
      </w:pPr>
      <w:r w:rsidRPr="00CF0387">
        <w:rPr>
          <w:b/>
          <w:bCs/>
        </w:rPr>
        <w:t xml:space="preserve">JUDr. Jan </w:t>
      </w:r>
      <w:proofErr w:type="spellStart"/>
      <w:r w:rsidRPr="00CF0387">
        <w:rPr>
          <w:b/>
          <w:bCs/>
        </w:rPr>
        <w:t>Bohutínský</w:t>
      </w:r>
      <w:proofErr w:type="spellEnd"/>
      <w:r w:rsidRPr="00CF0387">
        <w:rPr>
          <w:b/>
          <w:bCs/>
        </w:rPr>
        <w:t>, soudní exekutor, Exekutorský úřad Trutnov</w:t>
      </w:r>
    </w:p>
    <w:p w14:paraId="137F82F9" w14:textId="08321706" w:rsidR="00CF0387" w:rsidRDefault="00CF0387" w:rsidP="00CF0387">
      <w:pPr>
        <w:ind w:left="0" w:hanging="5"/>
      </w:pPr>
      <w:r>
        <w:t xml:space="preserve">květen </w:t>
      </w:r>
      <w:proofErr w:type="gramStart"/>
      <w:r>
        <w:t>2014 – duben</w:t>
      </w:r>
      <w:proofErr w:type="gramEnd"/>
      <w:r>
        <w:t xml:space="preserve"> 2022</w:t>
      </w:r>
      <w:r>
        <w:tab/>
        <w:t>exekutorská kandidátka, zástupkyně soudního exekutora</w:t>
      </w:r>
    </w:p>
    <w:p w14:paraId="0D9F7D9F" w14:textId="366013AB" w:rsidR="00CF0387" w:rsidRDefault="00CF0387" w:rsidP="00CF0387">
      <w:pPr>
        <w:ind w:left="0" w:hanging="5"/>
      </w:pPr>
      <w:r>
        <w:t xml:space="preserve">červen </w:t>
      </w:r>
      <w:proofErr w:type="gramStart"/>
      <w:r>
        <w:t>2012 – duben</w:t>
      </w:r>
      <w:proofErr w:type="gramEnd"/>
      <w:r>
        <w:t xml:space="preserve"> 2014</w:t>
      </w:r>
      <w:r>
        <w:tab/>
        <w:t>exekutorská koncipientka</w:t>
      </w:r>
    </w:p>
    <w:p w14:paraId="6E148C5F" w14:textId="77777777" w:rsidR="00CF0387" w:rsidRDefault="00CF0387" w:rsidP="00CF0387">
      <w:pPr>
        <w:ind w:left="0" w:hanging="5"/>
      </w:pPr>
    </w:p>
    <w:p w14:paraId="74A3A907" w14:textId="626C16D6" w:rsidR="004969EB" w:rsidRDefault="00CF0387" w:rsidP="00DB118A">
      <w:pPr>
        <w:ind w:left="0" w:hanging="5"/>
        <w:rPr>
          <w:b/>
          <w:bCs/>
        </w:rPr>
      </w:pPr>
      <w:r>
        <w:rPr>
          <w:b/>
          <w:bCs/>
        </w:rPr>
        <w:t xml:space="preserve">Mgr. Jan </w:t>
      </w:r>
      <w:proofErr w:type="spellStart"/>
      <w:r>
        <w:rPr>
          <w:b/>
          <w:bCs/>
        </w:rPr>
        <w:t>Krejsta</w:t>
      </w:r>
      <w:proofErr w:type="spellEnd"/>
      <w:r>
        <w:rPr>
          <w:b/>
          <w:bCs/>
        </w:rPr>
        <w:t>, soudní exekutor, Exekutorský úřad Brno – město</w:t>
      </w:r>
    </w:p>
    <w:p w14:paraId="25C1C4A7" w14:textId="0068636E" w:rsidR="00CF0387" w:rsidRDefault="00CF0387" w:rsidP="00DB118A">
      <w:pPr>
        <w:ind w:left="0" w:hanging="5"/>
        <w:rPr>
          <w:b/>
          <w:bCs/>
        </w:rPr>
      </w:pPr>
      <w:r>
        <w:t>ú</w:t>
      </w:r>
      <w:r w:rsidRPr="00CF0387">
        <w:t xml:space="preserve">nor </w:t>
      </w:r>
      <w:proofErr w:type="gramStart"/>
      <w:r w:rsidRPr="00CF0387">
        <w:t>2011 – květen</w:t>
      </w:r>
      <w:proofErr w:type="gramEnd"/>
      <w:r w:rsidRPr="00CF0387">
        <w:t xml:space="preserve"> 2012</w:t>
      </w:r>
      <w:r>
        <w:rPr>
          <w:b/>
          <w:bCs/>
        </w:rPr>
        <w:tab/>
      </w:r>
      <w:r>
        <w:t>exekutorská koncipientka</w:t>
      </w:r>
    </w:p>
    <w:p w14:paraId="041437DB" w14:textId="77777777" w:rsidR="004969EB" w:rsidRPr="007C5CD0" w:rsidRDefault="004969EB" w:rsidP="00DB118A">
      <w:pPr>
        <w:ind w:left="0" w:hanging="5"/>
        <w:rPr>
          <w:b/>
          <w:bCs/>
          <w:sz w:val="28"/>
          <w:szCs w:val="28"/>
        </w:rPr>
      </w:pPr>
    </w:p>
    <w:p w14:paraId="5DBAF592" w14:textId="3D320C60" w:rsidR="00DB118A" w:rsidRPr="00CF0387" w:rsidRDefault="00DB118A" w:rsidP="00CF0387">
      <w:pPr>
        <w:spacing w:after="240"/>
        <w:ind w:left="0" w:hanging="6"/>
        <w:rPr>
          <w:b/>
          <w:bCs/>
          <w:u w:val="single"/>
        </w:rPr>
      </w:pPr>
      <w:r w:rsidRPr="00CF0387">
        <w:rPr>
          <w:b/>
          <w:bCs/>
          <w:u w:val="single"/>
        </w:rPr>
        <w:t>Odborné vzdělání:</w:t>
      </w:r>
    </w:p>
    <w:p w14:paraId="36053ACC" w14:textId="277B149F" w:rsidR="004969EB" w:rsidRPr="004E6110" w:rsidRDefault="007C5CD0" w:rsidP="004969EB">
      <w:pPr>
        <w:ind w:left="0" w:hanging="5"/>
      </w:pPr>
      <w:r>
        <w:t>květen</w:t>
      </w:r>
      <w:r w:rsidR="00CF0387">
        <w:t xml:space="preserve"> </w:t>
      </w:r>
      <w:r w:rsidR="004969EB" w:rsidRPr="004E6110">
        <w:t>2014</w:t>
      </w:r>
      <w:r w:rsidR="004969EB">
        <w:tab/>
      </w:r>
      <w:r w:rsidR="00CF0387">
        <w:tab/>
      </w:r>
      <w:r w:rsidR="00CF0387">
        <w:tab/>
      </w:r>
      <w:r w:rsidR="004969EB" w:rsidRPr="004E6110">
        <w:t>Exekutorské zkoušky</w:t>
      </w:r>
    </w:p>
    <w:p w14:paraId="20B57496" w14:textId="70585018" w:rsidR="004E6110" w:rsidRPr="004E6110" w:rsidRDefault="004E6110" w:rsidP="00CF0387">
      <w:pPr>
        <w:ind w:left="2830" w:hanging="2835"/>
      </w:pPr>
      <w:proofErr w:type="gramStart"/>
      <w:r w:rsidRPr="004E6110">
        <w:t xml:space="preserve">2005 </w:t>
      </w:r>
      <w:r>
        <w:t>–</w:t>
      </w:r>
      <w:r w:rsidRPr="004E6110">
        <w:t xml:space="preserve"> 2010</w:t>
      </w:r>
      <w:proofErr w:type="gramEnd"/>
      <w:r>
        <w:tab/>
      </w:r>
      <w:r w:rsidR="00CF0387">
        <w:tab/>
      </w:r>
      <w:r w:rsidRPr="004E6110">
        <w:t>Právnická Fakulta Univerzity Palackého v Olomouci, obor Právo</w:t>
      </w:r>
      <w:r w:rsidR="00CF0387">
        <w:t xml:space="preserve"> </w:t>
      </w:r>
      <w:r w:rsidRPr="004E6110">
        <w:t>a</w:t>
      </w:r>
      <w:r w:rsidR="00CF0387">
        <w:t> </w:t>
      </w:r>
      <w:r w:rsidRPr="004E6110">
        <w:t>právní věda</w:t>
      </w:r>
    </w:p>
    <w:p w14:paraId="75EF2213" w14:textId="77777777" w:rsidR="00DB118A" w:rsidRPr="007C5CD0" w:rsidRDefault="00DB118A" w:rsidP="00DB118A">
      <w:pPr>
        <w:ind w:left="0" w:hanging="5"/>
        <w:rPr>
          <w:sz w:val="28"/>
          <w:szCs w:val="28"/>
        </w:rPr>
      </w:pPr>
    </w:p>
    <w:p w14:paraId="6B0A9C5F" w14:textId="5F0D3DD2" w:rsidR="004E6110" w:rsidRPr="00CF0387" w:rsidRDefault="004E6110" w:rsidP="00CF0387">
      <w:pPr>
        <w:spacing w:after="240"/>
        <w:ind w:left="0" w:hanging="6"/>
        <w:rPr>
          <w:b/>
          <w:bCs/>
          <w:u w:val="single"/>
        </w:rPr>
      </w:pPr>
      <w:r w:rsidRPr="00CF0387">
        <w:rPr>
          <w:b/>
          <w:bCs/>
          <w:u w:val="single"/>
        </w:rPr>
        <w:t>Lektorská činnost:</w:t>
      </w:r>
    </w:p>
    <w:p w14:paraId="559E6A0D" w14:textId="39576ACF" w:rsidR="00CF0387" w:rsidRDefault="00CF0387" w:rsidP="00CF0387">
      <w:pPr>
        <w:ind w:left="2830" w:hanging="2835"/>
      </w:pPr>
      <w:r w:rsidRPr="00CF0387">
        <w:t xml:space="preserve">duben 2025 </w:t>
      </w:r>
      <w:r>
        <w:tab/>
      </w:r>
      <w:r>
        <w:tab/>
      </w:r>
      <w:r w:rsidRPr="00CF0387">
        <w:t xml:space="preserve">Praktické poznatky z exekučního práva pro </w:t>
      </w:r>
      <w:r>
        <w:t>vyšší soudní úředníky</w:t>
      </w:r>
      <w:r w:rsidRPr="00CF0387">
        <w:t>, J</w:t>
      </w:r>
      <w:r>
        <w:t>ustiční akademie</w:t>
      </w:r>
      <w:r w:rsidRPr="00CF0387">
        <w:t>, Kroměříž</w:t>
      </w:r>
      <w:r>
        <w:t xml:space="preserve"> </w:t>
      </w:r>
      <w:r w:rsidRPr="00CF0387">
        <w:t xml:space="preserve">(společně s Mgr. Janem </w:t>
      </w:r>
      <w:proofErr w:type="spellStart"/>
      <w:r w:rsidRPr="00CF0387">
        <w:t>Krejstou</w:t>
      </w:r>
      <w:proofErr w:type="spellEnd"/>
      <w:r w:rsidRPr="00CF0387">
        <w:t>)</w:t>
      </w:r>
    </w:p>
    <w:sectPr w:rsidR="00CF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8A"/>
    <w:rsid w:val="0005176A"/>
    <w:rsid w:val="001772A6"/>
    <w:rsid w:val="004969EB"/>
    <w:rsid w:val="004E6110"/>
    <w:rsid w:val="007C5CD0"/>
    <w:rsid w:val="00860019"/>
    <w:rsid w:val="00B31C37"/>
    <w:rsid w:val="00CF0387"/>
    <w:rsid w:val="00DB118A"/>
    <w:rsid w:val="00F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60C7"/>
  <w15:chartTrackingRefBased/>
  <w15:docId w15:val="{694D92DD-278E-4D42-AD7C-E8F3A60A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1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1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1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1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1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11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11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1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11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11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11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1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11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118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1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118A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11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11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11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11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11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11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1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Hamplová Lenka Mgr.</dc:creator>
  <cp:keywords/>
  <dc:description/>
  <cp:lastModifiedBy>Hamplová Lenka Mgr.</cp:lastModifiedBy>
  <cp:revision>1</cp:revision>
  <dcterms:created xsi:type="dcterms:W3CDTF">2025-10-15T06:26:00Z</dcterms:created>
  <dcterms:modified xsi:type="dcterms:W3CDTF">2025-10-15T07:07:00Z</dcterms:modified>
</cp:coreProperties>
</file>