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C3B" w14:textId="09644E97" w:rsidR="00FC0FFD" w:rsidRPr="00B26BDE" w:rsidRDefault="00FC0FFD" w:rsidP="00FC0FFD">
      <w:pPr>
        <w:jc w:val="right"/>
      </w:pPr>
      <w:r w:rsidRPr="00B26BDE">
        <w:t xml:space="preserve">35 </w:t>
      </w:r>
      <w:proofErr w:type="spellStart"/>
      <w:r w:rsidRPr="00B26BDE">
        <w:t>Spr</w:t>
      </w:r>
      <w:proofErr w:type="spellEnd"/>
      <w:r w:rsidRPr="00B26BDE">
        <w:t xml:space="preserve"> </w:t>
      </w:r>
      <w:r w:rsidR="00FF3D50" w:rsidRPr="00B26BDE">
        <w:t>171</w:t>
      </w:r>
      <w:r w:rsidR="0048009D" w:rsidRPr="00B26BDE">
        <w:t xml:space="preserve"> </w:t>
      </w:r>
      <w:r w:rsidR="00855412" w:rsidRPr="00B26BDE">
        <w:t>/2025</w:t>
      </w:r>
    </w:p>
    <w:p w14:paraId="2D24D825" w14:textId="790F8D3C" w:rsidR="00FC0FFD" w:rsidRPr="00B26BDE" w:rsidRDefault="0048009D" w:rsidP="00FC0FFD">
      <w:pPr>
        <w:jc w:val="right"/>
      </w:pPr>
      <w:r w:rsidRPr="00B26BDE">
        <w:t>Trutnov</w:t>
      </w:r>
      <w:r w:rsidR="00FF3D50" w:rsidRPr="00B26BDE">
        <w:t xml:space="preserve"> 27. 2.</w:t>
      </w:r>
      <w:r w:rsidRPr="00B26BDE">
        <w:t xml:space="preserve"> </w:t>
      </w:r>
      <w:r w:rsidR="00855412" w:rsidRPr="00B26BDE">
        <w:t>2025</w:t>
      </w:r>
    </w:p>
    <w:p w14:paraId="7984CC91" w14:textId="3761E53A" w:rsidR="00FC0FFD" w:rsidRPr="00B26BDE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B26BDE">
        <w:rPr>
          <w:b/>
          <w:bCs/>
        </w:rPr>
        <w:t>Změna rozvrhu práce Okresní</w:t>
      </w:r>
      <w:r w:rsidR="00B26D51" w:rsidRPr="00B26BDE">
        <w:rPr>
          <w:b/>
          <w:bCs/>
        </w:rPr>
        <w:t>ho soudu v Trutnově pro rok 202</w:t>
      </w:r>
      <w:r w:rsidR="00BE390A" w:rsidRPr="00B26BDE">
        <w:rPr>
          <w:b/>
          <w:bCs/>
        </w:rPr>
        <w:t>5</w:t>
      </w:r>
    </w:p>
    <w:p w14:paraId="76A8E1AA" w14:textId="404AC8F9" w:rsidR="00FC0FFD" w:rsidRPr="00B26BDE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B26BDE">
        <w:rPr>
          <w:b/>
          <w:bCs/>
        </w:rPr>
        <w:t xml:space="preserve">číslo </w:t>
      </w:r>
      <w:r w:rsidR="00FF3D50" w:rsidRPr="00B26BDE">
        <w:rPr>
          <w:b/>
          <w:bCs/>
        </w:rPr>
        <w:t>4</w:t>
      </w:r>
    </w:p>
    <w:p w14:paraId="47E634DD" w14:textId="77777777" w:rsidR="00F36B84" w:rsidRPr="00B26BDE" w:rsidRDefault="00273E11" w:rsidP="00F36B84">
      <w:pPr>
        <w:spacing w:after="120"/>
        <w:jc w:val="center"/>
        <w:rPr>
          <w:b/>
        </w:rPr>
      </w:pPr>
      <w:r w:rsidRPr="00B26BDE">
        <w:rPr>
          <w:b/>
        </w:rPr>
        <w:t>I.</w:t>
      </w:r>
    </w:p>
    <w:p w14:paraId="6586D0BC" w14:textId="13699B18" w:rsidR="00FC0FFD" w:rsidRPr="00B26BDE" w:rsidRDefault="00FC0FFD" w:rsidP="00C63476">
      <w:pPr>
        <w:jc w:val="both"/>
        <w:rPr>
          <w:b/>
          <w:bCs/>
        </w:rPr>
      </w:pPr>
      <w:bookmarkStart w:id="0" w:name="_Hlk188947166"/>
      <w:r w:rsidRPr="00B26BDE">
        <w:t xml:space="preserve">S účinností od </w:t>
      </w:r>
      <w:r w:rsidR="0048686D" w:rsidRPr="00B26BDE">
        <w:rPr>
          <w:b/>
        </w:rPr>
        <w:t>1. 3</w:t>
      </w:r>
      <w:r w:rsidR="00876D69" w:rsidRPr="00B26BDE">
        <w:rPr>
          <w:b/>
        </w:rPr>
        <w:t>.</w:t>
      </w:r>
      <w:r w:rsidR="00BE390A" w:rsidRPr="00B26BDE">
        <w:rPr>
          <w:b/>
        </w:rPr>
        <w:t xml:space="preserve"> 2025</w:t>
      </w:r>
      <w:r w:rsidRPr="00B26BDE">
        <w:rPr>
          <w:b/>
          <w:bCs/>
        </w:rPr>
        <w:t xml:space="preserve"> </w:t>
      </w:r>
      <w:r w:rsidRPr="00B26BDE">
        <w:t xml:space="preserve">měním rozvrh práce Okresního soudu </w:t>
      </w:r>
      <w:r w:rsidR="0048009D" w:rsidRPr="00B26BDE">
        <w:t>v Trutnově vedený pod </w:t>
      </w:r>
      <w:r w:rsidR="00BE390A" w:rsidRPr="00B26BDE">
        <w:t xml:space="preserve">35 </w:t>
      </w:r>
      <w:proofErr w:type="spellStart"/>
      <w:r w:rsidR="00BE390A" w:rsidRPr="00B26BDE">
        <w:t>Spr</w:t>
      </w:r>
      <w:proofErr w:type="spellEnd"/>
      <w:r w:rsidR="00BE390A" w:rsidRPr="00B26BDE">
        <w:t xml:space="preserve"> 1090/2024   </w:t>
      </w:r>
      <w:r w:rsidR="00CE4D47" w:rsidRPr="00B26BDE">
        <w:rPr>
          <w:b/>
          <w:bCs/>
        </w:rPr>
        <w:t>takto:</w:t>
      </w:r>
    </w:p>
    <w:bookmarkEnd w:id="0"/>
    <w:p w14:paraId="00029CF5" w14:textId="77777777" w:rsidR="00FC0FFD" w:rsidRPr="00B26BDE" w:rsidRDefault="00FC0FFD" w:rsidP="00FC0FFD">
      <w:pPr>
        <w:spacing w:after="120"/>
        <w:jc w:val="center"/>
        <w:rPr>
          <w:b/>
          <w:bCs/>
        </w:rPr>
      </w:pPr>
    </w:p>
    <w:p w14:paraId="073F54BF" w14:textId="64CCE51C" w:rsidR="00DA1365" w:rsidRPr="00B26BDE" w:rsidRDefault="00016E6A" w:rsidP="00016E6A">
      <w:pPr>
        <w:pStyle w:val="Odstavecseseznamem"/>
        <w:numPr>
          <w:ilvl w:val="0"/>
          <w:numId w:val="35"/>
        </w:numPr>
        <w:jc w:val="both"/>
      </w:pPr>
      <w:r w:rsidRPr="00B26BDE">
        <w:rPr>
          <w:b/>
          <w:bCs/>
        </w:rPr>
        <w:t>Trestní oddělení</w:t>
      </w:r>
      <w:r w:rsidRPr="00B26BDE">
        <w:t xml:space="preserve"> (strana 14-21)</w:t>
      </w:r>
    </w:p>
    <w:p w14:paraId="3D92A6C7" w14:textId="2C796031" w:rsidR="00016E6A" w:rsidRPr="00B26BDE" w:rsidRDefault="00016E6A" w:rsidP="00016E6A">
      <w:pPr>
        <w:pStyle w:val="Odstavecseseznamem"/>
        <w:ind w:left="420"/>
        <w:jc w:val="both"/>
      </w:pPr>
      <w:r w:rsidRPr="00B26BDE">
        <w:t>-  upravuje se jméno soudkyně Mgr. Veroniky Tomanové – Mgr. Veronika Cejnar Tomanová</w:t>
      </w:r>
    </w:p>
    <w:p w14:paraId="0BB26C09" w14:textId="7489F32E" w:rsidR="00016E6A" w:rsidRPr="00B26BDE" w:rsidRDefault="000C1ADB" w:rsidP="00016E6A">
      <w:pPr>
        <w:keepNext/>
        <w:autoSpaceDE w:val="0"/>
        <w:autoSpaceDN w:val="0"/>
        <w:spacing w:before="240" w:after="240"/>
        <w:outlineLvl w:val="2"/>
        <w:rPr>
          <w:b/>
          <w:bCs/>
          <w:sz w:val="28"/>
          <w:szCs w:val="28"/>
        </w:rPr>
      </w:pPr>
      <w:bookmarkStart w:id="1" w:name="_Toc392248841"/>
      <w:bookmarkStart w:id="2" w:name="_Toc394669741"/>
      <w:bookmarkStart w:id="3" w:name="_Toc404155026"/>
      <w:bookmarkStart w:id="4" w:name="_Toc466378007"/>
      <w:bookmarkStart w:id="5" w:name="_Toc54253787"/>
      <w:bookmarkStart w:id="6" w:name="_Toc189038267"/>
      <w:r w:rsidRPr="00B26BDE">
        <w:rPr>
          <w:b/>
          <w:bCs/>
          <w:sz w:val="28"/>
          <w:szCs w:val="28"/>
        </w:rPr>
        <w:t xml:space="preserve">Trestní oddělení, </w:t>
      </w:r>
      <w:r w:rsidR="00016E6A" w:rsidRPr="00B26BDE">
        <w:rPr>
          <w:b/>
          <w:bCs/>
          <w:sz w:val="28"/>
          <w:szCs w:val="28"/>
        </w:rPr>
        <w:t>Složení týmů</w:t>
      </w:r>
      <w:bookmarkEnd w:id="1"/>
      <w:bookmarkEnd w:id="2"/>
      <w:bookmarkEnd w:id="3"/>
      <w:bookmarkEnd w:id="4"/>
      <w:bookmarkEnd w:id="5"/>
      <w:bookmarkEnd w:id="6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835"/>
        <w:gridCol w:w="2409"/>
        <w:gridCol w:w="2977"/>
      </w:tblGrid>
      <w:tr w:rsidR="00B26BDE" w:rsidRPr="00B26BDE" w14:paraId="2B4DA8D7" w14:textId="77777777" w:rsidTr="009039C8">
        <w:tc>
          <w:tcPr>
            <w:tcW w:w="851" w:type="dxa"/>
          </w:tcPr>
          <w:p w14:paraId="56E75961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bookmarkStart w:id="7" w:name="_Hlk176253188"/>
            <w:r w:rsidRPr="00B26BDE">
              <w:rPr>
                <w:b/>
                <w:bCs/>
              </w:rPr>
              <w:t>Tým</w:t>
            </w:r>
          </w:p>
        </w:tc>
        <w:tc>
          <w:tcPr>
            <w:tcW w:w="1418" w:type="dxa"/>
          </w:tcPr>
          <w:p w14:paraId="045CBC5A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Soudní oddělení</w:t>
            </w:r>
          </w:p>
        </w:tc>
        <w:tc>
          <w:tcPr>
            <w:tcW w:w="2835" w:type="dxa"/>
          </w:tcPr>
          <w:p w14:paraId="74B28190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Soudce, který tým řídí</w:t>
            </w:r>
          </w:p>
        </w:tc>
        <w:tc>
          <w:tcPr>
            <w:tcW w:w="2409" w:type="dxa"/>
          </w:tcPr>
          <w:p w14:paraId="7F216C57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Vyšší soudní úředník</w:t>
            </w:r>
          </w:p>
          <w:p w14:paraId="40464FB3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646C56E0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spellStart"/>
            <w:r w:rsidRPr="00B26BDE">
              <w:rPr>
                <w:b/>
                <w:bCs/>
              </w:rPr>
              <w:t>Rejstříkářka</w:t>
            </w:r>
            <w:proofErr w:type="spellEnd"/>
            <w:r w:rsidRPr="00B26BDE">
              <w:rPr>
                <w:b/>
                <w:bCs/>
              </w:rPr>
              <w:t>, protokolující úřednice</w:t>
            </w:r>
          </w:p>
        </w:tc>
      </w:tr>
      <w:tr w:rsidR="00B26BDE" w:rsidRPr="00B26BDE" w14:paraId="56107DD8" w14:textId="77777777" w:rsidTr="009039C8">
        <w:tc>
          <w:tcPr>
            <w:tcW w:w="851" w:type="dxa"/>
          </w:tcPr>
          <w:p w14:paraId="5D53154C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1. tým</w:t>
            </w:r>
          </w:p>
        </w:tc>
        <w:tc>
          <w:tcPr>
            <w:tcW w:w="1418" w:type="dxa"/>
          </w:tcPr>
          <w:p w14:paraId="5764F29A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 xml:space="preserve">2 T, 2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  <w:r w:rsidRPr="00B26BDE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14:paraId="56BBF0A9" w14:textId="1BBDB44A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Mgr. Veronika Cejnar Tomanová</w:t>
            </w:r>
          </w:p>
        </w:tc>
        <w:tc>
          <w:tcPr>
            <w:tcW w:w="2409" w:type="dxa"/>
          </w:tcPr>
          <w:p w14:paraId="030C60C2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Jiřina Stehlíková</w:t>
            </w:r>
          </w:p>
        </w:tc>
        <w:tc>
          <w:tcPr>
            <w:tcW w:w="2977" w:type="dxa"/>
          </w:tcPr>
          <w:p w14:paraId="0CE8B265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Kristýna Valchová</w:t>
            </w:r>
          </w:p>
        </w:tc>
      </w:tr>
      <w:tr w:rsidR="00B26BDE" w:rsidRPr="00B26BDE" w14:paraId="31CB83A1" w14:textId="77777777" w:rsidTr="009039C8">
        <w:tc>
          <w:tcPr>
            <w:tcW w:w="851" w:type="dxa"/>
          </w:tcPr>
          <w:p w14:paraId="51B8BE4B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2. tým</w:t>
            </w:r>
          </w:p>
        </w:tc>
        <w:tc>
          <w:tcPr>
            <w:tcW w:w="1418" w:type="dxa"/>
          </w:tcPr>
          <w:p w14:paraId="37693750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 xml:space="preserve">3 T, 3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</w:p>
        </w:tc>
        <w:tc>
          <w:tcPr>
            <w:tcW w:w="2835" w:type="dxa"/>
          </w:tcPr>
          <w:p w14:paraId="5A7BB966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Mgr. Tereza Teršová</w:t>
            </w:r>
          </w:p>
        </w:tc>
        <w:tc>
          <w:tcPr>
            <w:tcW w:w="2409" w:type="dxa"/>
          </w:tcPr>
          <w:p w14:paraId="578466E1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Dagmar Kroupová</w:t>
            </w:r>
          </w:p>
          <w:p w14:paraId="0D6BA400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Michal Pavčo pro agendu PP</w:t>
            </w:r>
          </w:p>
        </w:tc>
        <w:tc>
          <w:tcPr>
            <w:tcW w:w="2977" w:type="dxa"/>
          </w:tcPr>
          <w:p w14:paraId="757F5ACE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Jana Vlášková</w:t>
            </w:r>
          </w:p>
        </w:tc>
      </w:tr>
      <w:tr w:rsidR="00B26BDE" w:rsidRPr="00B26BDE" w14:paraId="313BF693" w14:textId="77777777" w:rsidTr="009039C8">
        <w:tc>
          <w:tcPr>
            <w:tcW w:w="851" w:type="dxa"/>
          </w:tcPr>
          <w:p w14:paraId="67857574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3. tým</w:t>
            </w:r>
          </w:p>
        </w:tc>
        <w:tc>
          <w:tcPr>
            <w:tcW w:w="1418" w:type="dxa"/>
          </w:tcPr>
          <w:p w14:paraId="05F7C54D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 xml:space="preserve">4 T, 4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</w:p>
        </w:tc>
        <w:tc>
          <w:tcPr>
            <w:tcW w:w="2835" w:type="dxa"/>
          </w:tcPr>
          <w:p w14:paraId="0D58CC81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JUDr. Marcela Horváthová</w:t>
            </w:r>
          </w:p>
        </w:tc>
        <w:tc>
          <w:tcPr>
            <w:tcW w:w="2409" w:type="dxa"/>
          </w:tcPr>
          <w:p w14:paraId="22AA26D0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Veronika Horniaková</w:t>
            </w:r>
          </w:p>
        </w:tc>
        <w:tc>
          <w:tcPr>
            <w:tcW w:w="2977" w:type="dxa"/>
          </w:tcPr>
          <w:p w14:paraId="749FCB02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B26BDE">
              <w:rPr>
                <w:bCs/>
              </w:rPr>
              <w:t>Jana Janatová</w:t>
            </w:r>
          </w:p>
        </w:tc>
      </w:tr>
      <w:tr w:rsidR="00B26BDE" w:rsidRPr="00B26BDE" w14:paraId="29BA2C48" w14:textId="77777777" w:rsidTr="009039C8">
        <w:tc>
          <w:tcPr>
            <w:tcW w:w="851" w:type="dxa"/>
          </w:tcPr>
          <w:p w14:paraId="646F4023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4. tým</w:t>
            </w:r>
          </w:p>
        </w:tc>
        <w:tc>
          <w:tcPr>
            <w:tcW w:w="1418" w:type="dxa"/>
          </w:tcPr>
          <w:p w14:paraId="1AFC7DA5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 xml:space="preserve">17 T, 17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</w:p>
        </w:tc>
        <w:tc>
          <w:tcPr>
            <w:tcW w:w="2835" w:type="dxa"/>
          </w:tcPr>
          <w:p w14:paraId="636CF13D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Mgr. Miroslava Purkertová</w:t>
            </w:r>
          </w:p>
        </w:tc>
        <w:tc>
          <w:tcPr>
            <w:tcW w:w="2409" w:type="dxa"/>
          </w:tcPr>
          <w:p w14:paraId="656FAA3E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Michal Pavčo</w:t>
            </w:r>
          </w:p>
        </w:tc>
        <w:tc>
          <w:tcPr>
            <w:tcW w:w="2977" w:type="dxa"/>
          </w:tcPr>
          <w:p w14:paraId="07E2FABF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Veronika Jobová</w:t>
            </w:r>
          </w:p>
        </w:tc>
      </w:tr>
    </w:tbl>
    <w:p w14:paraId="58130FEE" w14:textId="443A6369" w:rsidR="00016E6A" w:rsidRPr="00B26BDE" w:rsidRDefault="000C1ADB" w:rsidP="000C1ADB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bookmarkStart w:id="8" w:name="_Toc404155027"/>
      <w:bookmarkStart w:id="9" w:name="_Toc466378008"/>
      <w:bookmarkStart w:id="10" w:name="_Toc54253788"/>
      <w:bookmarkStart w:id="11" w:name="_Toc189038268"/>
      <w:bookmarkEnd w:id="7"/>
      <w:r w:rsidRPr="00B26BDE">
        <w:rPr>
          <w:b/>
          <w:bCs/>
          <w:sz w:val="28"/>
          <w:szCs w:val="28"/>
        </w:rPr>
        <w:t>Soudci trestní agend</w:t>
      </w:r>
      <w:bookmarkEnd w:id="8"/>
      <w:bookmarkEnd w:id="9"/>
      <w:bookmarkEnd w:id="10"/>
      <w:bookmarkEnd w:id="11"/>
      <w:r w:rsidRPr="00B26BDE">
        <w:rPr>
          <w:b/>
          <w:bCs/>
          <w:sz w:val="28"/>
          <w:szCs w:val="28"/>
        </w:rPr>
        <w:t>y</w:t>
      </w: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B26BDE" w:rsidRPr="00B26BDE" w14:paraId="795854F5" w14:textId="77777777" w:rsidTr="009039C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4C810FCA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  <w:r w:rsidRPr="00B26BDE">
              <w:br w:type="page"/>
            </w:r>
            <w:r w:rsidRPr="00B26BDE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0E478856" w14:textId="77777777" w:rsidR="00016E6A" w:rsidRPr="00B26BDE" w:rsidRDefault="00016E6A" w:rsidP="009039C8">
            <w:pPr>
              <w:jc w:val="center"/>
            </w:pPr>
            <w:r w:rsidRPr="00B26BDE">
              <w:t>95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945F773" w14:textId="77777777" w:rsidR="00016E6A" w:rsidRPr="00B26BDE" w:rsidRDefault="00016E6A" w:rsidP="009039C8">
            <w:pPr>
              <w:ind w:left="34" w:hanging="6"/>
            </w:pPr>
            <w:r w:rsidRPr="00B26BDE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3C32D710" w14:textId="6698EBA8" w:rsidR="00016E6A" w:rsidRPr="00B26BDE" w:rsidRDefault="00016E6A" w:rsidP="009039C8">
            <w:pPr>
              <w:spacing w:after="240"/>
              <w:ind w:left="34" w:hanging="6"/>
              <w:rPr>
                <w:b/>
              </w:rPr>
            </w:pPr>
            <w:r w:rsidRPr="00B26BDE">
              <w:rPr>
                <w:b/>
              </w:rPr>
              <w:t xml:space="preserve">Mgr. </w:t>
            </w:r>
            <w:proofErr w:type="gramStart"/>
            <w:r w:rsidRPr="00B26BDE">
              <w:rPr>
                <w:b/>
              </w:rPr>
              <w:t>Veronika  Cejnar</w:t>
            </w:r>
            <w:proofErr w:type="gramEnd"/>
            <w:r w:rsidRPr="00B26BDE">
              <w:rPr>
                <w:b/>
              </w:rPr>
              <w:t xml:space="preserve"> Tomanová</w:t>
            </w:r>
          </w:p>
          <w:p w14:paraId="057143F4" w14:textId="77777777" w:rsidR="00016E6A" w:rsidRPr="00B26BDE" w:rsidRDefault="00016E6A" w:rsidP="009039C8">
            <w:pPr>
              <w:ind w:left="34" w:hanging="6"/>
            </w:pPr>
            <w:r w:rsidRPr="00B26BDE">
              <w:t>Mgr. Tereza Teršová</w:t>
            </w:r>
          </w:p>
          <w:p w14:paraId="65489186" w14:textId="77777777" w:rsidR="00016E6A" w:rsidRPr="00B26BDE" w:rsidRDefault="00016E6A" w:rsidP="009039C8">
            <w:pPr>
              <w:ind w:left="34" w:hanging="6"/>
            </w:pPr>
            <w:r w:rsidRPr="00B26BDE">
              <w:t>JUDr. Marcela Horváthová</w:t>
            </w:r>
          </w:p>
          <w:p w14:paraId="2C03B020" w14:textId="77777777" w:rsidR="00016E6A" w:rsidRPr="00B26BDE" w:rsidRDefault="00016E6A" w:rsidP="009039C8">
            <w:pPr>
              <w:spacing w:after="240"/>
              <w:ind w:left="34" w:hanging="6"/>
            </w:pPr>
            <w:r w:rsidRPr="00B26BDE">
              <w:t>Mgr. Miroslava Purkertová</w:t>
            </w:r>
          </w:p>
          <w:p w14:paraId="24888B6D" w14:textId="77777777" w:rsidR="00016E6A" w:rsidRPr="00B26BDE" w:rsidRDefault="00016E6A" w:rsidP="009039C8">
            <w:r w:rsidRPr="00B26BDE">
              <w:t xml:space="preserve"> přísedící dle přílohy č. 2</w:t>
            </w:r>
          </w:p>
          <w:p w14:paraId="2559993C" w14:textId="77777777" w:rsidR="00016E6A" w:rsidRPr="00B26BDE" w:rsidRDefault="00016E6A" w:rsidP="009039C8">
            <w:pPr>
              <w:ind w:firstLine="170"/>
              <w:jc w:val="center"/>
            </w:pPr>
          </w:p>
        </w:tc>
      </w:tr>
      <w:tr w:rsidR="00B26BDE" w:rsidRPr="00B26BDE" w14:paraId="06285CE2" w14:textId="77777777" w:rsidTr="009039C8">
        <w:trPr>
          <w:jc w:val="center"/>
        </w:trPr>
        <w:tc>
          <w:tcPr>
            <w:tcW w:w="1418" w:type="dxa"/>
            <w:vMerge/>
          </w:tcPr>
          <w:p w14:paraId="4CC023C1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02287A8F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100</w:t>
            </w:r>
          </w:p>
        </w:tc>
        <w:tc>
          <w:tcPr>
            <w:tcW w:w="3969" w:type="dxa"/>
          </w:tcPr>
          <w:p w14:paraId="65F27273" w14:textId="77777777" w:rsidR="00016E6A" w:rsidRPr="00B26BDE" w:rsidRDefault="00016E6A" w:rsidP="009039C8">
            <w:pPr>
              <w:ind w:left="34" w:hanging="6"/>
            </w:pPr>
            <w:r w:rsidRPr="00B26BDE">
              <w:t>specializace KORUPCE</w:t>
            </w:r>
          </w:p>
        </w:tc>
        <w:tc>
          <w:tcPr>
            <w:tcW w:w="3483" w:type="dxa"/>
            <w:vMerge/>
          </w:tcPr>
          <w:p w14:paraId="211D8FF5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6C8BCA0" w14:textId="77777777" w:rsidTr="009039C8">
        <w:trPr>
          <w:jc w:val="center"/>
        </w:trPr>
        <w:tc>
          <w:tcPr>
            <w:tcW w:w="1418" w:type="dxa"/>
            <w:vMerge/>
          </w:tcPr>
          <w:p w14:paraId="55800A64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2C1B7253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100</w:t>
            </w:r>
          </w:p>
        </w:tc>
        <w:tc>
          <w:tcPr>
            <w:tcW w:w="3969" w:type="dxa"/>
          </w:tcPr>
          <w:p w14:paraId="33FDA562" w14:textId="77777777" w:rsidR="00016E6A" w:rsidRPr="00B26BDE" w:rsidRDefault="00016E6A" w:rsidP="009039C8">
            <w:pPr>
              <w:ind w:left="34" w:hanging="6"/>
            </w:pPr>
            <w:r w:rsidRPr="00B26BDE">
              <w:t>specializace VAZBA</w:t>
            </w:r>
          </w:p>
        </w:tc>
        <w:tc>
          <w:tcPr>
            <w:tcW w:w="3483" w:type="dxa"/>
            <w:vMerge/>
          </w:tcPr>
          <w:p w14:paraId="24BE622A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685A9B62" w14:textId="77777777" w:rsidTr="009039C8">
        <w:trPr>
          <w:jc w:val="center"/>
        </w:trPr>
        <w:tc>
          <w:tcPr>
            <w:tcW w:w="1418" w:type="dxa"/>
            <w:vMerge/>
          </w:tcPr>
          <w:p w14:paraId="4DF91805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681B661C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100</w:t>
            </w:r>
          </w:p>
        </w:tc>
        <w:tc>
          <w:tcPr>
            <w:tcW w:w="3969" w:type="dxa"/>
          </w:tcPr>
          <w:p w14:paraId="7E292865" w14:textId="77777777" w:rsidR="00016E6A" w:rsidRPr="00B26BDE" w:rsidRDefault="00016E6A" w:rsidP="009039C8">
            <w:pPr>
              <w:ind w:left="34" w:hanging="6"/>
            </w:pPr>
            <w:r w:rsidRPr="00B26BDE">
              <w:t>specializace VÁHA, VÁHA II</w:t>
            </w:r>
          </w:p>
        </w:tc>
        <w:tc>
          <w:tcPr>
            <w:tcW w:w="3483" w:type="dxa"/>
            <w:vMerge/>
          </w:tcPr>
          <w:p w14:paraId="0BFF9DEF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9AADD98" w14:textId="77777777" w:rsidTr="009039C8">
        <w:trPr>
          <w:jc w:val="center"/>
        </w:trPr>
        <w:tc>
          <w:tcPr>
            <w:tcW w:w="1418" w:type="dxa"/>
            <w:vMerge/>
          </w:tcPr>
          <w:p w14:paraId="7707FC54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08681AC7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95</w:t>
            </w:r>
          </w:p>
        </w:tc>
        <w:tc>
          <w:tcPr>
            <w:tcW w:w="3969" w:type="dxa"/>
          </w:tcPr>
          <w:p w14:paraId="1CD80C4D" w14:textId="77777777" w:rsidR="00016E6A" w:rsidRPr="00B26BDE" w:rsidRDefault="00016E6A" w:rsidP="009039C8">
            <w:pPr>
              <w:ind w:left="34" w:hanging="6"/>
            </w:pPr>
            <w:r w:rsidRPr="00B26BDE">
              <w:t>specializace CIZINA</w:t>
            </w:r>
          </w:p>
        </w:tc>
        <w:tc>
          <w:tcPr>
            <w:tcW w:w="3483" w:type="dxa"/>
            <w:vMerge/>
          </w:tcPr>
          <w:p w14:paraId="275CAECE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3646080" w14:textId="77777777" w:rsidTr="009039C8">
        <w:trPr>
          <w:jc w:val="center"/>
        </w:trPr>
        <w:tc>
          <w:tcPr>
            <w:tcW w:w="1418" w:type="dxa"/>
            <w:vMerge/>
          </w:tcPr>
          <w:p w14:paraId="1B03D202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C9C5CA2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95</w:t>
            </w:r>
          </w:p>
        </w:tc>
        <w:tc>
          <w:tcPr>
            <w:tcW w:w="3969" w:type="dxa"/>
          </w:tcPr>
          <w:p w14:paraId="159A9EC0" w14:textId="77777777" w:rsidR="00016E6A" w:rsidRPr="00B26BDE" w:rsidRDefault="00016E6A" w:rsidP="009039C8">
            <w:pPr>
              <w:ind w:left="34" w:hanging="6"/>
            </w:pPr>
            <w:r w:rsidRPr="00B26BDE">
              <w:t>specializace ZMJST</w:t>
            </w:r>
          </w:p>
        </w:tc>
        <w:tc>
          <w:tcPr>
            <w:tcW w:w="3483" w:type="dxa"/>
            <w:vMerge/>
          </w:tcPr>
          <w:p w14:paraId="67C8F4CE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C4A2165" w14:textId="77777777" w:rsidTr="009039C8">
        <w:trPr>
          <w:jc w:val="center"/>
        </w:trPr>
        <w:tc>
          <w:tcPr>
            <w:tcW w:w="1418" w:type="dxa"/>
            <w:vMerge/>
          </w:tcPr>
          <w:p w14:paraId="5CD6C3EC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36272221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95</w:t>
            </w:r>
          </w:p>
        </w:tc>
        <w:tc>
          <w:tcPr>
            <w:tcW w:w="3969" w:type="dxa"/>
          </w:tcPr>
          <w:p w14:paraId="16552D53" w14:textId="77777777" w:rsidR="00016E6A" w:rsidRPr="00B26BDE" w:rsidRDefault="00016E6A" w:rsidP="009039C8">
            <w:pPr>
              <w:ind w:left="34" w:hanging="6"/>
            </w:pPr>
            <w:r w:rsidRPr="00B26BDE">
              <w:t>specializace ZKROBV</w:t>
            </w:r>
          </w:p>
        </w:tc>
        <w:tc>
          <w:tcPr>
            <w:tcW w:w="3483" w:type="dxa"/>
            <w:vMerge/>
          </w:tcPr>
          <w:p w14:paraId="5CB87AC1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5B8401C" w14:textId="77777777" w:rsidTr="009039C8">
        <w:trPr>
          <w:jc w:val="center"/>
        </w:trPr>
        <w:tc>
          <w:tcPr>
            <w:tcW w:w="1418" w:type="dxa"/>
          </w:tcPr>
          <w:p w14:paraId="32EFED05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  <w:r w:rsidRPr="00B26BDE">
              <w:rPr>
                <w:b/>
              </w:rPr>
              <w:t>2 Nt</w:t>
            </w:r>
          </w:p>
        </w:tc>
        <w:tc>
          <w:tcPr>
            <w:tcW w:w="1500" w:type="dxa"/>
          </w:tcPr>
          <w:p w14:paraId="39649DAD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95</w:t>
            </w:r>
          </w:p>
        </w:tc>
        <w:tc>
          <w:tcPr>
            <w:tcW w:w="3969" w:type="dxa"/>
          </w:tcPr>
          <w:p w14:paraId="6401CCEA" w14:textId="77777777" w:rsidR="00016E6A" w:rsidRPr="00B26BDE" w:rsidRDefault="00016E6A" w:rsidP="009039C8">
            <w:pPr>
              <w:ind w:left="34" w:hanging="6"/>
            </w:pPr>
            <w:r w:rsidRPr="00B26BDE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341F0965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4BE988B0" w14:textId="77777777" w:rsidTr="009039C8">
        <w:trPr>
          <w:jc w:val="center"/>
        </w:trPr>
        <w:tc>
          <w:tcPr>
            <w:tcW w:w="1418" w:type="dxa"/>
          </w:tcPr>
          <w:p w14:paraId="28803289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  <w:r w:rsidRPr="00B26BDE">
              <w:rPr>
                <w:b/>
              </w:rPr>
              <w:t>2 Td</w:t>
            </w:r>
          </w:p>
        </w:tc>
        <w:tc>
          <w:tcPr>
            <w:tcW w:w="1500" w:type="dxa"/>
          </w:tcPr>
          <w:p w14:paraId="591F8CBB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95</w:t>
            </w:r>
          </w:p>
        </w:tc>
        <w:tc>
          <w:tcPr>
            <w:tcW w:w="3969" w:type="dxa"/>
          </w:tcPr>
          <w:p w14:paraId="2A66CF68" w14:textId="77777777" w:rsidR="00016E6A" w:rsidRPr="00B26BDE" w:rsidRDefault="00016E6A" w:rsidP="009039C8">
            <w:pPr>
              <w:ind w:left="34" w:hanging="6"/>
            </w:pPr>
            <w:r w:rsidRPr="00B26BDE">
              <w:t>specializace CIZINA, VÝSLECH</w:t>
            </w:r>
          </w:p>
        </w:tc>
        <w:tc>
          <w:tcPr>
            <w:tcW w:w="3483" w:type="dxa"/>
            <w:vMerge/>
          </w:tcPr>
          <w:p w14:paraId="452F8AB8" w14:textId="77777777" w:rsidR="00016E6A" w:rsidRPr="00B26BDE" w:rsidRDefault="00016E6A" w:rsidP="009039C8">
            <w:pPr>
              <w:ind w:firstLine="170"/>
            </w:pPr>
          </w:p>
        </w:tc>
      </w:tr>
      <w:tr w:rsidR="00016E6A" w:rsidRPr="00B26BDE" w14:paraId="735AA880" w14:textId="77777777" w:rsidTr="009039C8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92DAB97" w14:textId="77777777" w:rsidR="00016E6A" w:rsidRPr="00B26BDE" w:rsidRDefault="00016E6A" w:rsidP="009039C8">
            <w:pPr>
              <w:ind w:left="212" w:firstLine="46"/>
              <w:rPr>
                <w:b/>
              </w:rPr>
            </w:pPr>
            <w:r w:rsidRPr="00B26BDE">
              <w:rPr>
                <w:b/>
              </w:rPr>
              <w:t>2 Nc</w:t>
            </w: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481CB006" w14:textId="77777777" w:rsidR="00016E6A" w:rsidRPr="00B26BDE" w:rsidRDefault="00016E6A" w:rsidP="009039C8">
            <w:pPr>
              <w:ind w:hanging="25"/>
              <w:jc w:val="center"/>
            </w:pPr>
            <w:r w:rsidRPr="00B26BDE">
              <w:t>95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F99ACCD" w14:textId="77777777" w:rsidR="00016E6A" w:rsidRPr="00B26BDE" w:rsidRDefault="00016E6A" w:rsidP="009039C8">
            <w:r w:rsidRPr="00B26BDE">
              <w:t xml:space="preserve"> oddíl </w:t>
            </w:r>
            <w:proofErr w:type="spellStart"/>
            <w:r w:rsidRPr="00B26BDE">
              <w:t>EvET</w:t>
            </w:r>
            <w:proofErr w:type="spellEnd"/>
            <w:r w:rsidRPr="00B26BDE">
              <w:t xml:space="preserve">, specializace </w:t>
            </w:r>
            <w:proofErr w:type="spellStart"/>
            <w:r w:rsidRPr="00B26BDE"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1586E70D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</w:tr>
    </w:tbl>
    <w:p w14:paraId="77FF1AFA" w14:textId="77777777" w:rsidR="00016E6A" w:rsidRPr="00B26BDE" w:rsidRDefault="00016E6A" w:rsidP="00016E6A">
      <w:pPr>
        <w:ind w:firstLine="170"/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B26BDE" w:rsidRPr="00B26BDE" w14:paraId="0B617255" w14:textId="77777777" w:rsidTr="009039C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10BAD8FE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6B23389A" w14:textId="77777777" w:rsidR="00016E6A" w:rsidRPr="00B26BDE" w:rsidRDefault="00016E6A" w:rsidP="009039C8">
            <w:pPr>
              <w:jc w:val="center"/>
            </w:pPr>
            <w:r w:rsidRPr="00B26BDE">
              <w:t>50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413F4BDB" w14:textId="77777777" w:rsidR="00016E6A" w:rsidRPr="00B26BDE" w:rsidRDefault="00016E6A" w:rsidP="009039C8">
            <w:r w:rsidRPr="00B26BDE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344DD738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>Mgr. Tereza Teršová</w:t>
            </w:r>
          </w:p>
          <w:p w14:paraId="29463DD6" w14:textId="77777777" w:rsidR="00016E6A" w:rsidRPr="00B26BDE" w:rsidRDefault="00016E6A" w:rsidP="009039C8">
            <w:pPr>
              <w:ind w:firstLine="170"/>
            </w:pPr>
            <w:r w:rsidRPr="00B26BDE">
              <w:t>JUDr. Marcela Horváthová</w:t>
            </w:r>
          </w:p>
          <w:p w14:paraId="06BF00F4" w14:textId="77777777" w:rsidR="00016E6A" w:rsidRPr="00B26BDE" w:rsidRDefault="00016E6A" w:rsidP="009039C8">
            <w:pPr>
              <w:ind w:firstLine="170"/>
            </w:pPr>
            <w:r w:rsidRPr="00B26BDE">
              <w:t>Mgr. Miroslava Purkertová</w:t>
            </w:r>
          </w:p>
          <w:p w14:paraId="68944BAF" w14:textId="60A9BB03" w:rsidR="00016E6A" w:rsidRPr="00B26BDE" w:rsidRDefault="00016E6A" w:rsidP="009039C8">
            <w:pPr>
              <w:ind w:firstLine="170"/>
            </w:pPr>
            <w:r w:rsidRPr="00B26BDE">
              <w:t xml:space="preserve">Mgr. Veronika </w:t>
            </w:r>
            <w:proofErr w:type="gramStart"/>
            <w:r w:rsidRPr="00B26BDE">
              <w:t>Cejnar  Tomanová</w:t>
            </w:r>
            <w:proofErr w:type="gramEnd"/>
          </w:p>
          <w:p w14:paraId="1C285783" w14:textId="77777777" w:rsidR="00016E6A" w:rsidRPr="00B26BDE" w:rsidRDefault="00016E6A" w:rsidP="009039C8">
            <w:pPr>
              <w:spacing w:after="240"/>
              <w:ind w:left="198"/>
            </w:pPr>
          </w:p>
          <w:p w14:paraId="52B1F562" w14:textId="77777777" w:rsidR="00016E6A" w:rsidRPr="00B26BDE" w:rsidRDefault="00016E6A" w:rsidP="009039C8">
            <w:pPr>
              <w:spacing w:after="120"/>
              <w:ind w:left="11"/>
            </w:pPr>
            <w:r w:rsidRPr="00B26BDE">
              <w:lastRenderedPageBreak/>
              <w:t xml:space="preserve">Mgr. Miroslava Purkertová jako první zastupující pro soudní oddělení 3 PP, 3 </w:t>
            </w:r>
            <w:proofErr w:type="spellStart"/>
            <w:r w:rsidRPr="00B26BDE">
              <w:t>Ntm</w:t>
            </w:r>
            <w:proofErr w:type="spellEnd"/>
            <w:r w:rsidRPr="00B26BDE">
              <w:t xml:space="preserve">, 3 Cd (výkon trestního opatření ve věznici </w:t>
            </w:r>
            <w:proofErr w:type="spellStart"/>
            <w:r w:rsidRPr="00B26BDE">
              <w:t>Odolov</w:t>
            </w:r>
            <w:proofErr w:type="spellEnd"/>
            <w:r w:rsidRPr="00B26BDE">
              <w:t>)</w:t>
            </w:r>
          </w:p>
          <w:p w14:paraId="101FA4AB" w14:textId="77777777" w:rsidR="00016E6A" w:rsidRPr="00B26BDE" w:rsidRDefault="00016E6A" w:rsidP="009039C8">
            <w:pPr>
              <w:spacing w:after="240"/>
              <w:ind w:left="198"/>
            </w:pPr>
          </w:p>
          <w:p w14:paraId="28FCF576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t>přísedící dle přílohy č. 2</w:t>
            </w:r>
          </w:p>
        </w:tc>
      </w:tr>
      <w:tr w:rsidR="00B26BDE" w:rsidRPr="00B26BDE" w14:paraId="592DD2C3" w14:textId="77777777" w:rsidTr="009039C8">
        <w:trPr>
          <w:jc w:val="center"/>
        </w:trPr>
        <w:tc>
          <w:tcPr>
            <w:tcW w:w="1418" w:type="dxa"/>
            <w:vMerge/>
          </w:tcPr>
          <w:p w14:paraId="346BDEC7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294E3F1A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948" w:type="dxa"/>
          </w:tcPr>
          <w:p w14:paraId="39D794DF" w14:textId="77777777" w:rsidR="00016E6A" w:rsidRPr="00B26BDE" w:rsidRDefault="00016E6A" w:rsidP="009039C8">
            <w:pPr>
              <w:ind w:left="34" w:hanging="6"/>
            </w:pPr>
            <w:r w:rsidRPr="00B26BDE">
              <w:t>specializace VAZBA</w:t>
            </w:r>
          </w:p>
        </w:tc>
        <w:tc>
          <w:tcPr>
            <w:tcW w:w="3463" w:type="dxa"/>
            <w:vMerge/>
          </w:tcPr>
          <w:p w14:paraId="1E771358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7D3F1B4E" w14:textId="77777777" w:rsidTr="009039C8">
        <w:trPr>
          <w:jc w:val="center"/>
        </w:trPr>
        <w:tc>
          <w:tcPr>
            <w:tcW w:w="1418" w:type="dxa"/>
            <w:vMerge/>
          </w:tcPr>
          <w:p w14:paraId="4DFB5ABB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3ED4943F" w14:textId="77777777" w:rsidR="00016E6A" w:rsidRPr="00B26BDE" w:rsidRDefault="00016E6A" w:rsidP="009039C8">
            <w:pPr>
              <w:jc w:val="center"/>
            </w:pPr>
            <w:r w:rsidRPr="00B26BDE">
              <w:t>75</w:t>
            </w:r>
          </w:p>
        </w:tc>
        <w:tc>
          <w:tcPr>
            <w:tcW w:w="3948" w:type="dxa"/>
          </w:tcPr>
          <w:p w14:paraId="7C480655" w14:textId="77777777" w:rsidR="00016E6A" w:rsidRPr="00B26BDE" w:rsidRDefault="00016E6A" w:rsidP="009039C8">
            <w:pPr>
              <w:ind w:left="34" w:hanging="6"/>
            </w:pPr>
            <w:r w:rsidRPr="00B26BDE">
              <w:t>specializace VÁHA, VÁHA II</w:t>
            </w:r>
          </w:p>
        </w:tc>
        <w:tc>
          <w:tcPr>
            <w:tcW w:w="3463" w:type="dxa"/>
            <w:vMerge/>
          </w:tcPr>
          <w:p w14:paraId="7227D5B9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189388E" w14:textId="77777777" w:rsidTr="009039C8">
        <w:trPr>
          <w:jc w:val="center"/>
        </w:trPr>
        <w:tc>
          <w:tcPr>
            <w:tcW w:w="1418" w:type="dxa"/>
            <w:vMerge/>
          </w:tcPr>
          <w:p w14:paraId="79077E56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2F86A4F3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5B72D3EB" w14:textId="77777777" w:rsidR="00016E6A" w:rsidRPr="00B26BDE" w:rsidRDefault="00016E6A" w:rsidP="009039C8">
            <w:pPr>
              <w:ind w:left="34" w:hanging="6"/>
            </w:pPr>
            <w:r w:rsidRPr="00B26BDE">
              <w:t>specializace CIZINA</w:t>
            </w:r>
          </w:p>
        </w:tc>
        <w:tc>
          <w:tcPr>
            <w:tcW w:w="3463" w:type="dxa"/>
            <w:vMerge/>
          </w:tcPr>
          <w:p w14:paraId="5F38CFD0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CA515EA" w14:textId="77777777" w:rsidTr="009039C8">
        <w:trPr>
          <w:jc w:val="center"/>
        </w:trPr>
        <w:tc>
          <w:tcPr>
            <w:tcW w:w="1418" w:type="dxa"/>
            <w:vMerge/>
          </w:tcPr>
          <w:p w14:paraId="284B58D5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6D9BB486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09696E05" w14:textId="77777777" w:rsidR="00016E6A" w:rsidRPr="00B26BDE" w:rsidRDefault="00016E6A" w:rsidP="009039C8">
            <w:pPr>
              <w:ind w:left="34" w:hanging="6"/>
            </w:pPr>
            <w:r w:rsidRPr="00B26BDE">
              <w:t>specializace ZMJST</w:t>
            </w:r>
          </w:p>
        </w:tc>
        <w:tc>
          <w:tcPr>
            <w:tcW w:w="3463" w:type="dxa"/>
            <w:vMerge/>
          </w:tcPr>
          <w:p w14:paraId="2CAE7AAD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412D6467" w14:textId="77777777" w:rsidTr="009039C8">
        <w:trPr>
          <w:jc w:val="center"/>
        </w:trPr>
        <w:tc>
          <w:tcPr>
            <w:tcW w:w="1418" w:type="dxa"/>
            <w:vMerge/>
          </w:tcPr>
          <w:p w14:paraId="24468E65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41D1911B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1FB89F8A" w14:textId="77777777" w:rsidR="00016E6A" w:rsidRPr="00B26BDE" w:rsidRDefault="00016E6A" w:rsidP="009039C8">
            <w:pPr>
              <w:ind w:left="34" w:hanging="6"/>
            </w:pPr>
            <w:r w:rsidRPr="00B26BDE">
              <w:t>specializace ZKROBV</w:t>
            </w:r>
          </w:p>
        </w:tc>
        <w:tc>
          <w:tcPr>
            <w:tcW w:w="3463" w:type="dxa"/>
            <w:vMerge/>
          </w:tcPr>
          <w:p w14:paraId="08CD25BC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40E35D8A" w14:textId="77777777" w:rsidTr="009039C8">
        <w:trPr>
          <w:jc w:val="center"/>
        </w:trPr>
        <w:tc>
          <w:tcPr>
            <w:tcW w:w="1418" w:type="dxa"/>
            <w:vMerge w:val="restart"/>
          </w:tcPr>
          <w:p w14:paraId="0571ABB9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lastRenderedPageBreak/>
              <w:t>3 Nt</w:t>
            </w:r>
          </w:p>
        </w:tc>
        <w:tc>
          <w:tcPr>
            <w:tcW w:w="1460" w:type="dxa"/>
          </w:tcPr>
          <w:p w14:paraId="74D585B0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3E769498" w14:textId="77777777" w:rsidR="00016E6A" w:rsidRPr="00B26BDE" w:rsidRDefault="00016E6A" w:rsidP="009039C8">
            <w:pPr>
              <w:ind w:left="34" w:hanging="6"/>
            </w:pPr>
            <w:r w:rsidRPr="00B26BDE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662F552C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02BF5F7" w14:textId="77777777" w:rsidTr="009039C8">
        <w:trPr>
          <w:jc w:val="center"/>
        </w:trPr>
        <w:tc>
          <w:tcPr>
            <w:tcW w:w="1418" w:type="dxa"/>
            <w:vMerge/>
          </w:tcPr>
          <w:p w14:paraId="6D8847D4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203881E9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948" w:type="dxa"/>
          </w:tcPr>
          <w:p w14:paraId="32DC7EB8" w14:textId="77777777" w:rsidR="00016E6A" w:rsidRPr="00B26BDE" w:rsidRDefault="00016E6A" w:rsidP="009039C8">
            <w:pPr>
              <w:ind w:left="34" w:hanging="6"/>
            </w:pPr>
            <w:r w:rsidRPr="00B26BDE">
              <w:t>oddíl PP – jiné osoby a Výkon trestu</w:t>
            </w:r>
          </w:p>
        </w:tc>
        <w:tc>
          <w:tcPr>
            <w:tcW w:w="3463" w:type="dxa"/>
            <w:vMerge/>
          </w:tcPr>
          <w:p w14:paraId="4FF61FBA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97B0413" w14:textId="77777777" w:rsidTr="009039C8">
        <w:trPr>
          <w:jc w:val="center"/>
        </w:trPr>
        <w:tc>
          <w:tcPr>
            <w:tcW w:w="1418" w:type="dxa"/>
          </w:tcPr>
          <w:p w14:paraId="2187E4F1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t>3 PP</w:t>
            </w:r>
          </w:p>
        </w:tc>
        <w:tc>
          <w:tcPr>
            <w:tcW w:w="1460" w:type="dxa"/>
          </w:tcPr>
          <w:p w14:paraId="7566ADB7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948" w:type="dxa"/>
          </w:tcPr>
          <w:p w14:paraId="7F234036" w14:textId="77777777" w:rsidR="00016E6A" w:rsidRPr="00B26BDE" w:rsidRDefault="00016E6A" w:rsidP="009039C8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</w:tcPr>
          <w:p w14:paraId="066345D7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4E33C37B" w14:textId="77777777" w:rsidTr="009039C8">
        <w:trPr>
          <w:jc w:val="center"/>
        </w:trPr>
        <w:tc>
          <w:tcPr>
            <w:tcW w:w="1418" w:type="dxa"/>
          </w:tcPr>
          <w:p w14:paraId="6F5824DE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t>3 Td</w:t>
            </w:r>
          </w:p>
        </w:tc>
        <w:tc>
          <w:tcPr>
            <w:tcW w:w="1460" w:type="dxa"/>
          </w:tcPr>
          <w:p w14:paraId="238B3BEE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2F86E6DD" w14:textId="77777777" w:rsidR="00016E6A" w:rsidRPr="00B26BDE" w:rsidRDefault="00016E6A" w:rsidP="009039C8">
            <w:pPr>
              <w:ind w:left="34" w:hanging="6"/>
            </w:pPr>
            <w:r w:rsidRPr="00B26BDE">
              <w:t>specializace CIZINA, VÝSLECH</w:t>
            </w:r>
          </w:p>
        </w:tc>
        <w:tc>
          <w:tcPr>
            <w:tcW w:w="3463" w:type="dxa"/>
            <w:vMerge/>
          </w:tcPr>
          <w:p w14:paraId="6553781C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46CC490" w14:textId="77777777" w:rsidTr="009039C8">
        <w:trPr>
          <w:jc w:val="center"/>
        </w:trPr>
        <w:tc>
          <w:tcPr>
            <w:tcW w:w="1418" w:type="dxa"/>
          </w:tcPr>
          <w:p w14:paraId="32DF2272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t>3 Cd</w:t>
            </w:r>
          </w:p>
        </w:tc>
        <w:tc>
          <w:tcPr>
            <w:tcW w:w="1460" w:type="dxa"/>
          </w:tcPr>
          <w:p w14:paraId="3539444F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948" w:type="dxa"/>
          </w:tcPr>
          <w:p w14:paraId="70FE5CD1" w14:textId="77777777" w:rsidR="00016E6A" w:rsidRPr="00B26BDE" w:rsidRDefault="00016E6A" w:rsidP="009039C8">
            <w:pPr>
              <w:ind w:left="34" w:hanging="6"/>
            </w:pPr>
            <w:r w:rsidRPr="00B26BDE">
              <w:t xml:space="preserve">specializace </w:t>
            </w:r>
            <w:proofErr w:type="spellStart"/>
            <w:r w:rsidRPr="00B26BDE">
              <w:t>Odolov</w:t>
            </w:r>
            <w:proofErr w:type="spellEnd"/>
            <w:r w:rsidRPr="00B26BDE">
              <w:t xml:space="preserve"> (dožádání cizina)</w:t>
            </w:r>
          </w:p>
        </w:tc>
        <w:tc>
          <w:tcPr>
            <w:tcW w:w="3463" w:type="dxa"/>
            <w:vMerge/>
          </w:tcPr>
          <w:p w14:paraId="693BC11F" w14:textId="77777777" w:rsidR="00016E6A" w:rsidRPr="00B26BDE" w:rsidRDefault="00016E6A" w:rsidP="009039C8">
            <w:pPr>
              <w:ind w:firstLine="170"/>
            </w:pPr>
          </w:p>
        </w:tc>
      </w:tr>
      <w:tr w:rsidR="00016E6A" w:rsidRPr="00B26BDE" w14:paraId="13ECB28E" w14:textId="77777777" w:rsidTr="009039C8">
        <w:trPr>
          <w:jc w:val="center"/>
        </w:trPr>
        <w:tc>
          <w:tcPr>
            <w:tcW w:w="1418" w:type="dxa"/>
          </w:tcPr>
          <w:p w14:paraId="4BBD9D48" w14:textId="77777777" w:rsidR="00016E6A" w:rsidRPr="00B26BDE" w:rsidRDefault="00016E6A" w:rsidP="009039C8">
            <w:pPr>
              <w:ind w:left="212" w:firstLine="6"/>
              <w:rPr>
                <w:b/>
              </w:rPr>
            </w:pPr>
            <w:r w:rsidRPr="00B26BDE">
              <w:rPr>
                <w:b/>
              </w:rPr>
              <w:t>3 Nc</w:t>
            </w:r>
          </w:p>
        </w:tc>
        <w:tc>
          <w:tcPr>
            <w:tcW w:w="1460" w:type="dxa"/>
          </w:tcPr>
          <w:p w14:paraId="4447AC3F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948" w:type="dxa"/>
          </w:tcPr>
          <w:p w14:paraId="0CA7C59B" w14:textId="77777777" w:rsidR="00016E6A" w:rsidRPr="00B26BDE" w:rsidRDefault="00016E6A" w:rsidP="009039C8">
            <w:pPr>
              <w:ind w:left="34" w:hanging="6"/>
            </w:pPr>
            <w:r w:rsidRPr="00B26BDE">
              <w:t xml:space="preserve">oddíl </w:t>
            </w:r>
            <w:proofErr w:type="spellStart"/>
            <w:r w:rsidRPr="00B26BDE">
              <w:t>EvET</w:t>
            </w:r>
            <w:proofErr w:type="spellEnd"/>
            <w:r w:rsidRPr="00B26BDE">
              <w:t xml:space="preserve">, specializace </w:t>
            </w:r>
            <w:proofErr w:type="spellStart"/>
            <w:r w:rsidRPr="00B26BDE">
              <w:t>EvETT</w:t>
            </w:r>
            <w:proofErr w:type="spellEnd"/>
          </w:p>
        </w:tc>
        <w:tc>
          <w:tcPr>
            <w:tcW w:w="3463" w:type="dxa"/>
            <w:vMerge/>
          </w:tcPr>
          <w:p w14:paraId="1B54812F" w14:textId="77777777" w:rsidR="00016E6A" w:rsidRPr="00B26BDE" w:rsidRDefault="00016E6A" w:rsidP="009039C8">
            <w:pPr>
              <w:ind w:firstLine="170"/>
            </w:pPr>
          </w:p>
        </w:tc>
      </w:tr>
    </w:tbl>
    <w:p w14:paraId="7A8ABA30" w14:textId="77777777" w:rsidR="00016E6A" w:rsidRPr="00B26BDE" w:rsidRDefault="00016E6A" w:rsidP="00016E6A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B26BDE" w:rsidRPr="00B26BDE" w14:paraId="538ED320" w14:textId="77777777" w:rsidTr="009039C8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715C404" w14:textId="77777777" w:rsidR="00016E6A" w:rsidRPr="00B26BDE" w:rsidRDefault="00016E6A" w:rsidP="009039C8">
            <w:pPr>
              <w:ind w:left="200"/>
              <w:rPr>
                <w:b/>
              </w:rPr>
            </w:pPr>
            <w:r w:rsidRPr="00B26BDE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90D9B9A" w14:textId="77777777" w:rsidR="00016E6A" w:rsidRPr="00B26BDE" w:rsidRDefault="00016E6A" w:rsidP="009039C8">
            <w:pPr>
              <w:ind w:firstLine="34"/>
              <w:jc w:val="center"/>
            </w:pPr>
            <w:r w:rsidRPr="00B26BDE">
              <w:t>-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A174E17" w14:textId="77777777" w:rsidR="00016E6A" w:rsidRPr="00B26BDE" w:rsidRDefault="00016E6A" w:rsidP="009039C8">
            <w:pPr>
              <w:ind w:firstLine="34"/>
            </w:pPr>
            <w:r w:rsidRPr="00B26BDE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1BBED1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>JUDr. Marcela Horváthová</w:t>
            </w:r>
          </w:p>
          <w:p w14:paraId="22743883" w14:textId="77777777" w:rsidR="00016E6A" w:rsidRPr="00B26BDE" w:rsidRDefault="00016E6A" w:rsidP="009039C8">
            <w:pPr>
              <w:ind w:firstLine="170"/>
            </w:pPr>
            <w:r w:rsidRPr="00B26BDE">
              <w:t>Mgr. Miroslava Purkertová</w:t>
            </w:r>
          </w:p>
          <w:p w14:paraId="5FA8B24F" w14:textId="3B20EA5F" w:rsidR="00016E6A" w:rsidRPr="00B26BDE" w:rsidRDefault="00016E6A" w:rsidP="009039C8">
            <w:pPr>
              <w:ind w:firstLine="170"/>
            </w:pPr>
            <w:r w:rsidRPr="00B26BDE">
              <w:t>Mgr. Veronika Cejnar Tomanová</w:t>
            </w:r>
          </w:p>
          <w:p w14:paraId="65CD6DCB" w14:textId="77777777" w:rsidR="00016E6A" w:rsidRPr="00B26BDE" w:rsidRDefault="00016E6A" w:rsidP="009039C8">
            <w:pPr>
              <w:spacing w:after="240"/>
              <w:ind w:firstLine="170"/>
            </w:pPr>
            <w:r w:rsidRPr="00B26BDE">
              <w:t>Mgr. Tereza Teršová</w:t>
            </w:r>
          </w:p>
          <w:p w14:paraId="14F9F092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t>přísedící dle přílohy č. 2</w:t>
            </w:r>
          </w:p>
        </w:tc>
      </w:tr>
      <w:tr w:rsidR="00B26BDE" w:rsidRPr="00B26BDE" w14:paraId="4C75C9F7" w14:textId="77777777" w:rsidTr="009039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9465468" w14:textId="77777777" w:rsidR="00016E6A" w:rsidRPr="00B26BDE" w:rsidRDefault="00016E6A" w:rsidP="009039C8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0A20F533" w14:textId="77777777" w:rsidR="00016E6A" w:rsidRPr="00B26BDE" w:rsidRDefault="00016E6A" w:rsidP="009039C8">
            <w:pPr>
              <w:ind w:left="34"/>
              <w:jc w:val="center"/>
              <w:rPr>
                <w:i/>
                <w:strike/>
              </w:rPr>
            </w:pPr>
            <w:r w:rsidRPr="00B26BDE">
              <w:t>-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2D6B49B8" w14:textId="77777777" w:rsidR="00016E6A" w:rsidRPr="00B26BDE" w:rsidRDefault="00016E6A" w:rsidP="009039C8">
            <w:pPr>
              <w:ind w:hanging="6"/>
            </w:pPr>
            <w:r w:rsidRPr="00B26BDE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07F7E76C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0D37FD2E" w14:textId="77777777" w:rsidTr="009039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DD1D741" w14:textId="77777777" w:rsidR="00016E6A" w:rsidRPr="00B26BDE" w:rsidRDefault="00016E6A" w:rsidP="009039C8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563BC03D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4D4AC604" w14:textId="77777777" w:rsidR="00016E6A" w:rsidRPr="00B26BDE" w:rsidRDefault="00016E6A" w:rsidP="009039C8">
            <w:pPr>
              <w:ind w:hanging="6"/>
            </w:pPr>
            <w:r w:rsidRPr="00B26BDE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89B69D5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21410A2E" w14:textId="77777777" w:rsidTr="009039C8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7F8774C" w14:textId="77777777" w:rsidR="00016E6A" w:rsidRPr="00B26BDE" w:rsidRDefault="00016E6A" w:rsidP="009039C8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5205712E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35D3D1FF" w14:textId="77777777" w:rsidR="00016E6A" w:rsidRPr="00B26BDE" w:rsidRDefault="00016E6A" w:rsidP="009039C8">
            <w:pPr>
              <w:ind w:hanging="6"/>
            </w:pPr>
            <w:r w:rsidRPr="00B26BDE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A2BE6C6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2E47A5C" w14:textId="77777777" w:rsidTr="009039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7304ECA" w14:textId="77777777" w:rsidR="00016E6A" w:rsidRPr="00B26BDE" w:rsidRDefault="00016E6A" w:rsidP="009039C8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734B918B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351B6C7F" w14:textId="77777777" w:rsidR="00016E6A" w:rsidRPr="00B26BDE" w:rsidRDefault="00016E6A" w:rsidP="009039C8">
            <w:pPr>
              <w:ind w:hanging="6"/>
            </w:pPr>
            <w:r w:rsidRPr="00B26BDE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81E064C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4D180BE3" w14:textId="77777777" w:rsidTr="009039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236F2DE" w14:textId="77777777" w:rsidR="00016E6A" w:rsidRPr="00B26BDE" w:rsidRDefault="00016E6A" w:rsidP="009039C8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110FE127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293D58FB" w14:textId="77777777" w:rsidR="00016E6A" w:rsidRPr="00B26BDE" w:rsidRDefault="00016E6A" w:rsidP="009039C8">
            <w:pPr>
              <w:ind w:hanging="6"/>
            </w:pPr>
            <w:r w:rsidRPr="00B26BDE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18B6E6D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6A209E8A" w14:textId="77777777" w:rsidTr="009039C8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2E8CD776" w14:textId="77777777" w:rsidR="00016E6A" w:rsidRPr="00B26BDE" w:rsidRDefault="00016E6A" w:rsidP="009039C8">
            <w:pPr>
              <w:ind w:left="200"/>
              <w:rPr>
                <w:b/>
              </w:rPr>
            </w:pPr>
            <w:r w:rsidRPr="00B26BDE">
              <w:rPr>
                <w:b/>
              </w:rPr>
              <w:t xml:space="preserve">4 </w:t>
            </w:r>
            <w:proofErr w:type="spellStart"/>
            <w:r w:rsidRPr="00B26BDE">
              <w:rPr>
                <w:b/>
              </w:rPr>
              <w:t>Nt</w:t>
            </w:r>
            <w:proofErr w:type="spellEnd"/>
          </w:p>
        </w:tc>
        <w:tc>
          <w:tcPr>
            <w:tcW w:w="1417" w:type="dxa"/>
          </w:tcPr>
          <w:p w14:paraId="6C329518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6B8EA1A4" w14:textId="77777777" w:rsidR="00016E6A" w:rsidRPr="00B26BDE" w:rsidRDefault="00016E6A" w:rsidP="009039C8">
            <w:pPr>
              <w:ind w:hanging="6"/>
            </w:pPr>
            <w:r w:rsidRPr="00B26BDE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9DC0E62" w14:textId="77777777" w:rsidR="00016E6A" w:rsidRPr="00B26BDE" w:rsidRDefault="00016E6A" w:rsidP="009039C8">
            <w:pPr>
              <w:ind w:firstLine="170"/>
            </w:pPr>
          </w:p>
        </w:tc>
      </w:tr>
      <w:tr w:rsidR="00B26BDE" w:rsidRPr="00B26BDE" w14:paraId="3F6135F4" w14:textId="77777777" w:rsidTr="009039C8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006F0547" w14:textId="77777777" w:rsidR="00016E6A" w:rsidRPr="00B26BDE" w:rsidRDefault="00016E6A" w:rsidP="009039C8">
            <w:pPr>
              <w:ind w:left="200"/>
              <w:rPr>
                <w:b/>
              </w:rPr>
            </w:pPr>
            <w:r w:rsidRPr="00B26BDE">
              <w:rPr>
                <w:b/>
              </w:rPr>
              <w:t xml:space="preserve">4 </w:t>
            </w:r>
            <w:proofErr w:type="spellStart"/>
            <w:r w:rsidRPr="00B26BDE">
              <w:rPr>
                <w:b/>
              </w:rPr>
              <w:t>Td</w:t>
            </w:r>
            <w:proofErr w:type="spellEnd"/>
          </w:p>
        </w:tc>
        <w:tc>
          <w:tcPr>
            <w:tcW w:w="1417" w:type="dxa"/>
          </w:tcPr>
          <w:p w14:paraId="3E2A32E9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</w:tcPr>
          <w:p w14:paraId="73EFDE5F" w14:textId="77777777" w:rsidR="00016E6A" w:rsidRPr="00B26BDE" w:rsidRDefault="00016E6A" w:rsidP="009039C8">
            <w:pPr>
              <w:ind w:hanging="6"/>
            </w:pPr>
            <w:r w:rsidRPr="00B26BDE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432E3FD" w14:textId="77777777" w:rsidR="00016E6A" w:rsidRPr="00B26BDE" w:rsidRDefault="00016E6A" w:rsidP="009039C8">
            <w:pPr>
              <w:ind w:firstLine="170"/>
            </w:pPr>
          </w:p>
        </w:tc>
      </w:tr>
      <w:tr w:rsidR="00016E6A" w:rsidRPr="00B26BDE" w14:paraId="06739EBF" w14:textId="77777777" w:rsidTr="009039C8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0F5FB1B4" w14:textId="77777777" w:rsidR="00016E6A" w:rsidRPr="00B26BDE" w:rsidRDefault="00016E6A" w:rsidP="009039C8">
            <w:pPr>
              <w:ind w:left="200"/>
              <w:rPr>
                <w:b/>
              </w:rPr>
            </w:pPr>
            <w:r w:rsidRPr="00B26BDE">
              <w:rPr>
                <w:b/>
              </w:rPr>
              <w:t xml:space="preserve">4 </w:t>
            </w:r>
            <w:proofErr w:type="spellStart"/>
            <w:r w:rsidRPr="00B26BDE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530F49F" w14:textId="77777777" w:rsidR="00016E6A" w:rsidRPr="00B26BDE" w:rsidRDefault="00016E6A" w:rsidP="009039C8">
            <w:pPr>
              <w:ind w:left="34"/>
              <w:jc w:val="center"/>
            </w:pPr>
            <w:r w:rsidRPr="00B26BDE">
              <w:t>-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22255460" w14:textId="77777777" w:rsidR="00016E6A" w:rsidRPr="00B26BDE" w:rsidRDefault="00016E6A" w:rsidP="009039C8">
            <w:pPr>
              <w:ind w:hanging="6"/>
            </w:pPr>
            <w:r w:rsidRPr="00B26BDE">
              <w:t xml:space="preserve">oddíl </w:t>
            </w:r>
            <w:proofErr w:type="spellStart"/>
            <w:r w:rsidRPr="00B26BDE">
              <w:t>EvET</w:t>
            </w:r>
            <w:proofErr w:type="spellEnd"/>
            <w:r w:rsidRPr="00B26BDE">
              <w:t xml:space="preserve">, specializace </w:t>
            </w:r>
            <w:proofErr w:type="spellStart"/>
            <w:r w:rsidRPr="00B26BDE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D22ADD6" w14:textId="77777777" w:rsidR="00016E6A" w:rsidRPr="00B26BDE" w:rsidRDefault="00016E6A" w:rsidP="009039C8">
            <w:pPr>
              <w:ind w:firstLine="170"/>
            </w:pPr>
          </w:p>
        </w:tc>
      </w:tr>
    </w:tbl>
    <w:p w14:paraId="7B726331" w14:textId="77777777" w:rsidR="00016E6A" w:rsidRPr="00B26BDE" w:rsidRDefault="00016E6A" w:rsidP="00016E6A"/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B26BDE" w:rsidRPr="00B26BDE" w14:paraId="1C968F03" w14:textId="77777777" w:rsidTr="009039C8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6E543CCB" w14:textId="77777777" w:rsidR="00016E6A" w:rsidRPr="00B26BDE" w:rsidRDefault="00016E6A" w:rsidP="009039C8">
            <w:pPr>
              <w:ind w:left="58" w:firstLine="170"/>
              <w:rPr>
                <w:b/>
              </w:rPr>
            </w:pPr>
            <w:r w:rsidRPr="00B26BDE">
              <w:rPr>
                <w:b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0AD2A76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7E42CE4D" w14:textId="77777777" w:rsidR="00016E6A" w:rsidRPr="00B26BDE" w:rsidRDefault="00016E6A" w:rsidP="009039C8">
            <w:pPr>
              <w:ind w:left="34" w:hanging="6"/>
            </w:pPr>
            <w:r w:rsidRPr="00B26BDE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63F14D37" w14:textId="77777777" w:rsidR="00016E6A" w:rsidRPr="00B26BDE" w:rsidRDefault="00016E6A" w:rsidP="009039C8">
            <w:pPr>
              <w:spacing w:after="240"/>
              <w:ind w:left="11"/>
              <w:rPr>
                <w:b/>
                <w:bCs/>
              </w:rPr>
            </w:pPr>
            <w:r w:rsidRPr="00B26BDE">
              <w:rPr>
                <w:b/>
                <w:bCs/>
              </w:rPr>
              <w:t>Mgr. Miroslava Purkertová</w:t>
            </w:r>
          </w:p>
          <w:p w14:paraId="3B2C30E4" w14:textId="49331395" w:rsidR="00016E6A" w:rsidRPr="00B26BDE" w:rsidRDefault="00016E6A" w:rsidP="009039C8">
            <w:pPr>
              <w:ind w:left="12"/>
              <w:rPr>
                <w:bCs/>
              </w:rPr>
            </w:pPr>
            <w:r w:rsidRPr="00B26BDE">
              <w:rPr>
                <w:bCs/>
              </w:rPr>
              <w:t>Mgr. Veronika Cejnar Tomanová</w:t>
            </w:r>
          </w:p>
          <w:p w14:paraId="295C629C" w14:textId="77777777" w:rsidR="00016E6A" w:rsidRPr="00B26BDE" w:rsidRDefault="00016E6A" w:rsidP="009039C8">
            <w:pPr>
              <w:ind w:left="12"/>
              <w:rPr>
                <w:bCs/>
              </w:rPr>
            </w:pPr>
            <w:r w:rsidRPr="00B26BDE">
              <w:rPr>
                <w:bCs/>
              </w:rPr>
              <w:t>Mgr. Tereza Teršová</w:t>
            </w:r>
          </w:p>
          <w:p w14:paraId="583FD4F6" w14:textId="77777777" w:rsidR="00016E6A" w:rsidRPr="00B26BDE" w:rsidRDefault="00016E6A" w:rsidP="009039C8">
            <w:pPr>
              <w:spacing w:after="240"/>
              <w:ind w:left="12"/>
            </w:pPr>
            <w:r w:rsidRPr="00B26BDE">
              <w:t>JUDr. Marcela Horváthová</w:t>
            </w:r>
          </w:p>
          <w:p w14:paraId="23D9B67D" w14:textId="77777777" w:rsidR="00016E6A" w:rsidRPr="00B26BDE" w:rsidRDefault="00016E6A" w:rsidP="009039C8">
            <w:pPr>
              <w:spacing w:after="120"/>
              <w:ind w:left="11"/>
            </w:pPr>
            <w:r w:rsidRPr="00B26BDE">
              <w:t xml:space="preserve">Mgr. Tereza </w:t>
            </w:r>
            <w:proofErr w:type="gramStart"/>
            <w:r w:rsidRPr="00B26BDE">
              <w:t>Teršová  jako</w:t>
            </w:r>
            <w:proofErr w:type="gramEnd"/>
            <w:r w:rsidRPr="00B26BDE">
              <w:t xml:space="preserve"> první zastupující pro soudní oddělení 17 PP, 17 </w:t>
            </w:r>
            <w:proofErr w:type="spellStart"/>
            <w:r w:rsidRPr="00B26BDE">
              <w:t>Ntm</w:t>
            </w:r>
            <w:proofErr w:type="spellEnd"/>
            <w:r w:rsidRPr="00B26BDE">
              <w:t xml:space="preserve">, 17 Cd (výkon trestního opatření ve věznici </w:t>
            </w:r>
            <w:proofErr w:type="spellStart"/>
            <w:r w:rsidRPr="00B26BDE">
              <w:t>Odolov</w:t>
            </w:r>
            <w:proofErr w:type="spellEnd"/>
            <w:r w:rsidRPr="00B26BDE">
              <w:t>)</w:t>
            </w:r>
          </w:p>
          <w:p w14:paraId="723A9A12" w14:textId="77777777" w:rsidR="00016E6A" w:rsidRPr="00B26BDE" w:rsidRDefault="00016E6A" w:rsidP="009039C8">
            <w:pPr>
              <w:spacing w:after="240"/>
              <w:ind w:left="11"/>
            </w:pPr>
          </w:p>
          <w:p w14:paraId="4D359B60" w14:textId="77777777" w:rsidR="00016E6A" w:rsidRPr="00B26BDE" w:rsidRDefault="00016E6A" w:rsidP="009039C8">
            <w:pPr>
              <w:ind w:left="12"/>
            </w:pPr>
            <w:r w:rsidRPr="00B26BDE">
              <w:t>přísedící dle přílohy č. 2</w:t>
            </w:r>
          </w:p>
        </w:tc>
      </w:tr>
      <w:tr w:rsidR="00B26BDE" w:rsidRPr="00B26BDE" w14:paraId="424B314E" w14:textId="77777777" w:rsidTr="009039C8">
        <w:trPr>
          <w:jc w:val="center"/>
        </w:trPr>
        <w:tc>
          <w:tcPr>
            <w:tcW w:w="1301" w:type="dxa"/>
            <w:vMerge/>
          </w:tcPr>
          <w:p w14:paraId="56F93776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31D18DBF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849" w:type="dxa"/>
          </w:tcPr>
          <w:p w14:paraId="4F37B718" w14:textId="77777777" w:rsidR="00016E6A" w:rsidRPr="00B26BDE" w:rsidRDefault="00016E6A" w:rsidP="009039C8">
            <w:pPr>
              <w:ind w:left="34" w:hanging="6"/>
            </w:pPr>
            <w:r w:rsidRPr="00B26BDE">
              <w:t>specializace KORUPCE</w:t>
            </w:r>
          </w:p>
        </w:tc>
        <w:tc>
          <w:tcPr>
            <w:tcW w:w="3544" w:type="dxa"/>
            <w:vMerge/>
          </w:tcPr>
          <w:p w14:paraId="27780456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7F7C9A29" w14:textId="77777777" w:rsidTr="009039C8">
        <w:trPr>
          <w:jc w:val="center"/>
        </w:trPr>
        <w:tc>
          <w:tcPr>
            <w:tcW w:w="1301" w:type="dxa"/>
            <w:vMerge/>
          </w:tcPr>
          <w:p w14:paraId="59AF63E9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3898D509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849" w:type="dxa"/>
          </w:tcPr>
          <w:p w14:paraId="5A31899E" w14:textId="77777777" w:rsidR="00016E6A" w:rsidRPr="00B26BDE" w:rsidRDefault="00016E6A" w:rsidP="009039C8">
            <w:pPr>
              <w:ind w:left="34" w:hanging="6"/>
            </w:pPr>
            <w:r w:rsidRPr="00B26BDE">
              <w:t>specializace VAZBA</w:t>
            </w:r>
          </w:p>
        </w:tc>
        <w:tc>
          <w:tcPr>
            <w:tcW w:w="3544" w:type="dxa"/>
            <w:vMerge/>
          </w:tcPr>
          <w:p w14:paraId="397959F3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0A23668C" w14:textId="77777777" w:rsidTr="009039C8">
        <w:trPr>
          <w:jc w:val="center"/>
        </w:trPr>
        <w:tc>
          <w:tcPr>
            <w:tcW w:w="1301" w:type="dxa"/>
            <w:vMerge/>
          </w:tcPr>
          <w:p w14:paraId="6A3323C2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46EFB5E6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50</w:t>
            </w:r>
          </w:p>
        </w:tc>
        <w:tc>
          <w:tcPr>
            <w:tcW w:w="3849" w:type="dxa"/>
          </w:tcPr>
          <w:p w14:paraId="75220C06" w14:textId="77777777" w:rsidR="00016E6A" w:rsidRPr="00B26BDE" w:rsidRDefault="00016E6A" w:rsidP="009039C8">
            <w:pPr>
              <w:ind w:left="34" w:hanging="6"/>
            </w:pPr>
            <w:r w:rsidRPr="00B26BDE">
              <w:t>specializace VÁHA, VÁHA II</w:t>
            </w:r>
          </w:p>
        </w:tc>
        <w:tc>
          <w:tcPr>
            <w:tcW w:w="3544" w:type="dxa"/>
            <w:vMerge/>
          </w:tcPr>
          <w:p w14:paraId="3634295B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351AB336" w14:textId="77777777" w:rsidTr="009039C8">
        <w:trPr>
          <w:jc w:val="center"/>
        </w:trPr>
        <w:tc>
          <w:tcPr>
            <w:tcW w:w="1301" w:type="dxa"/>
            <w:vMerge/>
          </w:tcPr>
          <w:p w14:paraId="0B21BE36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288ADDAF" w14:textId="77777777" w:rsidR="00016E6A" w:rsidRPr="00B26BDE" w:rsidRDefault="00016E6A" w:rsidP="009039C8">
            <w:pPr>
              <w:jc w:val="center"/>
            </w:pPr>
            <w:r w:rsidRPr="00B26BDE">
              <w:t>25</w:t>
            </w:r>
          </w:p>
        </w:tc>
        <w:tc>
          <w:tcPr>
            <w:tcW w:w="3849" w:type="dxa"/>
          </w:tcPr>
          <w:p w14:paraId="726741A9" w14:textId="77777777" w:rsidR="00016E6A" w:rsidRPr="00B26BDE" w:rsidRDefault="00016E6A" w:rsidP="009039C8">
            <w:pPr>
              <w:ind w:left="34" w:hanging="6"/>
            </w:pPr>
            <w:r w:rsidRPr="00B26BDE">
              <w:t>specializace CIZINA</w:t>
            </w:r>
          </w:p>
        </w:tc>
        <w:tc>
          <w:tcPr>
            <w:tcW w:w="3544" w:type="dxa"/>
            <w:vMerge/>
          </w:tcPr>
          <w:p w14:paraId="7E4EEE58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731D4CB2" w14:textId="77777777" w:rsidTr="009039C8">
        <w:trPr>
          <w:jc w:val="center"/>
        </w:trPr>
        <w:tc>
          <w:tcPr>
            <w:tcW w:w="1301" w:type="dxa"/>
            <w:vMerge/>
          </w:tcPr>
          <w:p w14:paraId="5C59E13A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7F225A43" w14:textId="77777777" w:rsidR="00016E6A" w:rsidRPr="00B26BDE" w:rsidRDefault="00016E6A" w:rsidP="009039C8">
            <w:pPr>
              <w:jc w:val="center"/>
            </w:pPr>
            <w:r w:rsidRPr="00B26BDE">
              <w:t>25</w:t>
            </w:r>
          </w:p>
        </w:tc>
        <w:tc>
          <w:tcPr>
            <w:tcW w:w="3849" w:type="dxa"/>
          </w:tcPr>
          <w:p w14:paraId="63EDC7A1" w14:textId="77777777" w:rsidR="00016E6A" w:rsidRPr="00B26BDE" w:rsidRDefault="00016E6A" w:rsidP="009039C8">
            <w:pPr>
              <w:ind w:left="34" w:hanging="6"/>
            </w:pPr>
            <w:r w:rsidRPr="00B26BDE">
              <w:t>specializace ZMJST</w:t>
            </w:r>
          </w:p>
        </w:tc>
        <w:tc>
          <w:tcPr>
            <w:tcW w:w="3544" w:type="dxa"/>
            <w:vMerge/>
          </w:tcPr>
          <w:p w14:paraId="34105F1B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559092C9" w14:textId="77777777" w:rsidTr="009039C8">
        <w:trPr>
          <w:jc w:val="center"/>
        </w:trPr>
        <w:tc>
          <w:tcPr>
            <w:tcW w:w="1301" w:type="dxa"/>
            <w:vMerge/>
          </w:tcPr>
          <w:p w14:paraId="46144A37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136FFC12" w14:textId="77777777" w:rsidR="00016E6A" w:rsidRPr="00B26BDE" w:rsidRDefault="00016E6A" w:rsidP="009039C8">
            <w:pPr>
              <w:jc w:val="center"/>
            </w:pPr>
            <w:r w:rsidRPr="00B26BDE">
              <w:t>25</w:t>
            </w:r>
          </w:p>
        </w:tc>
        <w:tc>
          <w:tcPr>
            <w:tcW w:w="3849" w:type="dxa"/>
          </w:tcPr>
          <w:p w14:paraId="4A25FB15" w14:textId="77777777" w:rsidR="00016E6A" w:rsidRPr="00B26BDE" w:rsidRDefault="00016E6A" w:rsidP="009039C8">
            <w:pPr>
              <w:ind w:left="34" w:hanging="6"/>
            </w:pPr>
            <w:r w:rsidRPr="00B26BDE">
              <w:t>specializace ZKROBV</w:t>
            </w:r>
          </w:p>
        </w:tc>
        <w:tc>
          <w:tcPr>
            <w:tcW w:w="3544" w:type="dxa"/>
            <w:vMerge/>
          </w:tcPr>
          <w:p w14:paraId="2E1E257A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60926C38" w14:textId="77777777" w:rsidTr="009039C8">
        <w:trPr>
          <w:jc w:val="center"/>
        </w:trPr>
        <w:tc>
          <w:tcPr>
            <w:tcW w:w="1301" w:type="dxa"/>
            <w:vMerge w:val="restart"/>
          </w:tcPr>
          <w:p w14:paraId="265BFE37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 xml:space="preserve">17 </w:t>
            </w:r>
            <w:proofErr w:type="spellStart"/>
            <w:r w:rsidRPr="00B26BDE">
              <w:rPr>
                <w:b/>
              </w:rPr>
              <w:t>Nt</w:t>
            </w:r>
            <w:proofErr w:type="spellEnd"/>
          </w:p>
          <w:p w14:paraId="32344B9D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  <w:p w14:paraId="1B459264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  <w:p w14:paraId="570DBD53" w14:textId="77777777" w:rsidR="00016E6A" w:rsidRPr="00B26BDE" w:rsidRDefault="00016E6A" w:rsidP="009039C8"/>
        </w:tc>
        <w:tc>
          <w:tcPr>
            <w:tcW w:w="1559" w:type="dxa"/>
          </w:tcPr>
          <w:p w14:paraId="4524FF6E" w14:textId="77777777" w:rsidR="00016E6A" w:rsidRPr="00B26BDE" w:rsidRDefault="00016E6A" w:rsidP="009039C8">
            <w:pPr>
              <w:jc w:val="center"/>
              <w:rPr>
                <w:strike/>
              </w:rPr>
            </w:pPr>
            <w:r w:rsidRPr="00B26BDE">
              <w:t>25</w:t>
            </w:r>
          </w:p>
        </w:tc>
        <w:tc>
          <w:tcPr>
            <w:tcW w:w="3849" w:type="dxa"/>
          </w:tcPr>
          <w:p w14:paraId="3767F67A" w14:textId="77777777" w:rsidR="00016E6A" w:rsidRPr="00B26BDE" w:rsidRDefault="00016E6A" w:rsidP="009039C8">
            <w:pPr>
              <w:ind w:left="34" w:hanging="6"/>
            </w:pPr>
            <w:r w:rsidRPr="00B26BDE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2A678628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1FD8E89C" w14:textId="77777777" w:rsidTr="009039C8">
        <w:trPr>
          <w:jc w:val="center"/>
        </w:trPr>
        <w:tc>
          <w:tcPr>
            <w:tcW w:w="1301" w:type="dxa"/>
            <w:vMerge/>
          </w:tcPr>
          <w:p w14:paraId="6C4E8951" w14:textId="77777777" w:rsidR="00016E6A" w:rsidRPr="00B26BDE" w:rsidRDefault="00016E6A" w:rsidP="009039C8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1BF6D4A0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849" w:type="dxa"/>
          </w:tcPr>
          <w:p w14:paraId="6747BCB0" w14:textId="77777777" w:rsidR="00016E6A" w:rsidRPr="00B26BDE" w:rsidRDefault="00016E6A" w:rsidP="009039C8">
            <w:pPr>
              <w:ind w:left="34" w:hanging="6"/>
            </w:pPr>
            <w:r w:rsidRPr="00B26BDE">
              <w:t>oddíl PP – jiné osoby a Výkon trestu</w:t>
            </w:r>
          </w:p>
        </w:tc>
        <w:tc>
          <w:tcPr>
            <w:tcW w:w="3544" w:type="dxa"/>
            <w:vMerge/>
          </w:tcPr>
          <w:p w14:paraId="461E9F7A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4EB03DA8" w14:textId="77777777" w:rsidTr="009039C8">
        <w:trPr>
          <w:jc w:val="center"/>
        </w:trPr>
        <w:tc>
          <w:tcPr>
            <w:tcW w:w="1301" w:type="dxa"/>
          </w:tcPr>
          <w:p w14:paraId="5F60619E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>17 PP</w:t>
            </w:r>
          </w:p>
        </w:tc>
        <w:tc>
          <w:tcPr>
            <w:tcW w:w="1559" w:type="dxa"/>
          </w:tcPr>
          <w:p w14:paraId="0F8DC60A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849" w:type="dxa"/>
          </w:tcPr>
          <w:p w14:paraId="4CF326BA" w14:textId="77777777" w:rsidR="00016E6A" w:rsidRPr="00B26BDE" w:rsidRDefault="00016E6A" w:rsidP="009039C8">
            <w:pPr>
              <w:ind w:left="34" w:hanging="6"/>
            </w:pPr>
          </w:p>
        </w:tc>
        <w:tc>
          <w:tcPr>
            <w:tcW w:w="3544" w:type="dxa"/>
            <w:vMerge/>
          </w:tcPr>
          <w:p w14:paraId="27219725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38B131F0" w14:textId="77777777" w:rsidTr="009039C8">
        <w:trPr>
          <w:jc w:val="center"/>
        </w:trPr>
        <w:tc>
          <w:tcPr>
            <w:tcW w:w="1301" w:type="dxa"/>
          </w:tcPr>
          <w:p w14:paraId="5A3A405A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 xml:space="preserve">17 </w:t>
            </w:r>
            <w:proofErr w:type="spellStart"/>
            <w:r w:rsidRPr="00B26BDE">
              <w:rPr>
                <w:b/>
              </w:rPr>
              <w:t>Td</w:t>
            </w:r>
            <w:proofErr w:type="spellEnd"/>
          </w:p>
        </w:tc>
        <w:tc>
          <w:tcPr>
            <w:tcW w:w="1559" w:type="dxa"/>
          </w:tcPr>
          <w:p w14:paraId="07C3B33C" w14:textId="77777777" w:rsidR="00016E6A" w:rsidRPr="00B26BDE" w:rsidRDefault="00016E6A" w:rsidP="009039C8">
            <w:pPr>
              <w:jc w:val="center"/>
            </w:pPr>
            <w:r w:rsidRPr="00B26BDE">
              <w:t>25</w:t>
            </w:r>
          </w:p>
        </w:tc>
        <w:tc>
          <w:tcPr>
            <w:tcW w:w="3849" w:type="dxa"/>
          </w:tcPr>
          <w:p w14:paraId="79BFC5E8" w14:textId="77777777" w:rsidR="00016E6A" w:rsidRPr="00B26BDE" w:rsidRDefault="00016E6A" w:rsidP="009039C8">
            <w:pPr>
              <w:ind w:left="34" w:hanging="6"/>
            </w:pPr>
            <w:r w:rsidRPr="00B26BDE">
              <w:t>specializace CIZINA, VÝSLECH</w:t>
            </w:r>
          </w:p>
        </w:tc>
        <w:tc>
          <w:tcPr>
            <w:tcW w:w="3544" w:type="dxa"/>
            <w:vMerge/>
          </w:tcPr>
          <w:p w14:paraId="4D184F90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38661157" w14:textId="77777777" w:rsidTr="009039C8">
        <w:trPr>
          <w:jc w:val="center"/>
        </w:trPr>
        <w:tc>
          <w:tcPr>
            <w:tcW w:w="1301" w:type="dxa"/>
          </w:tcPr>
          <w:p w14:paraId="00D589E0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>17 Cd</w:t>
            </w:r>
          </w:p>
        </w:tc>
        <w:tc>
          <w:tcPr>
            <w:tcW w:w="1559" w:type="dxa"/>
          </w:tcPr>
          <w:p w14:paraId="1B170702" w14:textId="77777777" w:rsidR="00016E6A" w:rsidRPr="00B26BDE" w:rsidRDefault="00016E6A" w:rsidP="009039C8">
            <w:pPr>
              <w:jc w:val="center"/>
            </w:pPr>
            <w:r w:rsidRPr="00B26BDE">
              <w:t>100</w:t>
            </w:r>
          </w:p>
        </w:tc>
        <w:tc>
          <w:tcPr>
            <w:tcW w:w="3849" w:type="dxa"/>
          </w:tcPr>
          <w:p w14:paraId="5D7486C8" w14:textId="77777777" w:rsidR="00016E6A" w:rsidRPr="00B26BDE" w:rsidRDefault="00016E6A" w:rsidP="009039C8">
            <w:pPr>
              <w:ind w:left="34" w:hanging="6"/>
            </w:pPr>
            <w:r w:rsidRPr="00B26BDE">
              <w:t xml:space="preserve">specializace </w:t>
            </w:r>
            <w:proofErr w:type="spellStart"/>
            <w:r w:rsidRPr="00B26BDE">
              <w:t>Odolov</w:t>
            </w:r>
            <w:proofErr w:type="spellEnd"/>
            <w:r w:rsidRPr="00B26BDE">
              <w:t xml:space="preserve"> (dožádání cizina)</w:t>
            </w:r>
          </w:p>
        </w:tc>
        <w:tc>
          <w:tcPr>
            <w:tcW w:w="3544" w:type="dxa"/>
            <w:vMerge/>
          </w:tcPr>
          <w:p w14:paraId="5A638EB1" w14:textId="77777777" w:rsidR="00016E6A" w:rsidRPr="00B26BDE" w:rsidRDefault="00016E6A" w:rsidP="009039C8">
            <w:pPr>
              <w:ind w:left="12"/>
              <w:jc w:val="center"/>
            </w:pPr>
          </w:p>
        </w:tc>
      </w:tr>
      <w:tr w:rsidR="00B26BDE" w:rsidRPr="00B26BDE" w14:paraId="0DFC2360" w14:textId="77777777" w:rsidTr="009039C8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3EB405CE" w14:textId="77777777" w:rsidR="00016E6A" w:rsidRPr="00B26BDE" w:rsidRDefault="00016E6A" w:rsidP="009039C8">
            <w:pPr>
              <w:ind w:firstLine="170"/>
              <w:rPr>
                <w:b/>
              </w:rPr>
            </w:pPr>
            <w:r w:rsidRPr="00B26BDE">
              <w:rPr>
                <w:b/>
              </w:rPr>
              <w:t xml:space="preserve">17 </w:t>
            </w:r>
            <w:proofErr w:type="spellStart"/>
            <w:r w:rsidRPr="00B26BDE">
              <w:rPr>
                <w:b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B4F8974" w14:textId="77777777" w:rsidR="00016E6A" w:rsidRPr="00B26BDE" w:rsidRDefault="00016E6A" w:rsidP="009039C8">
            <w:pPr>
              <w:jc w:val="center"/>
            </w:pPr>
            <w:r w:rsidRPr="00B26BDE"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5558E3E8" w14:textId="77777777" w:rsidR="00016E6A" w:rsidRPr="00B26BDE" w:rsidRDefault="00016E6A" w:rsidP="009039C8">
            <w:pPr>
              <w:ind w:left="34" w:hanging="6"/>
            </w:pPr>
            <w:r w:rsidRPr="00B26BDE">
              <w:t xml:space="preserve">oddíl </w:t>
            </w:r>
            <w:proofErr w:type="spellStart"/>
            <w:r w:rsidRPr="00B26BDE">
              <w:t>EvET</w:t>
            </w:r>
            <w:proofErr w:type="spellEnd"/>
            <w:r w:rsidRPr="00B26BDE">
              <w:t xml:space="preserve">, specializace </w:t>
            </w:r>
            <w:proofErr w:type="spellStart"/>
            <w:r w:rsidRPr="00B26BDE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4E2C2109" w14:textId="77777777" w:rsidR="00016E6A" w:rsidRPr="00B26BDE" w:rsidRDefault="00016E6A" w:rsidP="009039C8">
            <w:pPr>
              <w:ind w:left="12"/>
              <w:jc w:val="center"/>
            </w:pPr>
          </w:p>
        </w:tc>
      </w:tr>
    </w:tbl>
    <w:p w14:paraId="146727F8" w14:textId="77777777" w:rsidR="00016E6A" w:rsidRPr="00B26BDE" w:rsidRDefault="00016E6A" w:rsidP="00016E6A">
      <w:pPr>
        <w:keepNext/>
        <w:autoSpaceDE w:val="0"/>
        <w:autoSpaceDN w:val="0"/>
        <w:spacing w:before="240" w:after="240"/>
        <w:outlineLvl w:val="2"/>
        <w:rPr>
          <w:b/>
          <w:bCs/>
          <w:sz w:val="28"/>
          <w:szCs w:val="28"/>
        </w:rPr>
      </w:pPr>
      <w:bookmarkStart w:id="12" w:name="_Toc189038269"/>
      <w:r w:rsidRPr="00B26BDE">
        <w:rPr>
          <w:b/>
          <w:bCs/>
          <w:sz w:val="28"/>
          <w:szCs w:val="28"/>
        </w:rPr>
        <w:t>Vyšší soudní úředníci trestní agendy</w:t>
      </w:r>
      <w:bookmarkEnd w:id="12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410"/>
        <w:gridCol w:w="3969"/>
      </w:tblGrid>
      <w:tr w:rsidR="00B26BDE" w:rsidRPr="00B26BDE" w14:paraId="4053EB3E" w14:textId="77777777" w:rsidTr="009039C8">
        <w:tc>
          <w:tcPr>
            <w:tcW w:w="1560" w:type="dxa"/>
          </w:tcPr>
          <w:p w14:paraId="547505CC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Funkce</w:t>
            </w:r>
          </w:p>
        </w:tc>
        <w:tc>
          <w:tcPr>
            <w:tcW w:w="2551" w:type="dxa"/>
          </w:tcPr>
          <w:p w14:paraId="286C3F7F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</w:tcPr>
          <w:p w14:paraId="5BCCC38D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</w:tcPr>
          <w:p w14:paraId="5976DEF3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Náplň práce</w:t>
            </w:r>
          </w:p>
        </w:tc>
      </w:tr>
      <w:tr w:rsidR="00B26BDE" w:rsidRPr="00B26BDE" w14:paraId="5B10C0A8" w14:textId="77777777" w:rsidTr="009039C8">
        <w:trPr>
          <w:trHeight w:val="555"/>
        </w:trPr>
        <w:tc>
          <w:tcPr>
            <w:tcW w:w="1560" w:type="dxa"/>
          </w:tcPr>
          <w:p w14:paraId="6E7470A1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vyšší soudní úřednice</w:t>
            </w:r>
          </w:p>
        </w:tc>
        <w:tc>
          <w:tcPr>
            <w:tcW w:w="2551" w:type="dxa"/>
          </w:tcPr>
          <w:p w14:paraId="0411B8CB" w14:textId="77777777" w:rsidR="00016E6A" w:rsidRPr="00B26BDE" w:rsidRDefault="00016E6A" w:rsidP="009039C8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/>
                <w:bCs/>
              </w:rPr>
            </w:pPr>
            <w:r w:rsidRPr="00B26BDE">
              <w:rPr>
                <w:b/>
                <w:bCs/>
              </w:rPr>
              <w:t>Jiřina Stehlíková</w:t>
            </w:r>
          </w:p>
          <w:p w14:paraId="36EAF13A" w14:textId="77777777" w:rsidR="00016E6A" w:rsidRPr="00B26BDE" w:rsidRDefault="00016E6A" w:rsidP="009039C8">
            <w:pPr>
              <w:tabs>
                <w:tab w:val="left" w:pos="600"/>
              </w:tabs>
              <w:autoSpaceDE w:val="0"/>
              <w:autoSpaceDN w:val="0"/>
              <w:jc w:val="both"/>
              <w:rPr>
                <w:i/>
              </w:rPr>
            </w:pPr>
            <w:r w:rsidRPr="00B26BDE">
              <w:rPr>
                <w:bCs/>
                <w:i/>
              </w:rPr>
              <w:t>zástup</w:t>
            </w:r>
            <w:r w:rsidRPr="00B26BDE">
              <w:rPr>
                <w:bCs/>
              </w:rPr>
              <w:t>:</w:t>
            </w:r>
            <w:r w:rsidRPr="00B26BDE">
              <w:t xml:space="preserve"> </w:t>
            </w:r>
            <w:r w:rsidRPr="00B26BDE">
              <w:tab/>
            </w:r>
            <w:r w:rsidRPr="00B26BDE">
              <w:rPr>
                <w:bCs/>
              </w:rPr>
              <w:t>D. Kroupová</w:t>
            </w:r>
          </w:p>
          <w:p w14:paraId="6E3521B9" w14:textId="77777777" w:rsidR="00016E6A" w:rsidRPr="00B26BDE" w:rsidRDefault="00016E6A" w:rsidP="009039C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B26BDE">
              <w:tab/>
            </w:r>
            <w:r w:rsidRPr="00B26BDE">
              <w:tab/>
              <w:t>V. Horniaková</w:t>
            </w:r>
          </w:p>
          <w:p w14:paraId="075BA661" w14:textId="77777777" w:rsidR="00016E6A" w:rsidRPr="00B26BDE" w:rsidRDefault="00016E6A" w:rsidP="009039C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B26BDE">
              <w:tab/>
            </w:r>
            <w:r w:rsidRPr="00B26BDE">
              <w:tab/>
            </w:r>
            <w:r w:rsidRPr="00B26BDE">
              <w:rPr>
                <w:bCs/>
              </w:rPr>
              <w:t>M. Pavčo</w:t>
            </w:r>
          </w:p>
        </w:tc>
        <w:tc>
          <w:tcPr>
            <w:tcW w:w="2410" w:type="dxa"/>
          </w:tcPr>
          <w:p w14:paraId="620A8791" w14:textId="4147B887" w:rsidR="00016E6A" w:rsidRPr="00B26BDE" w:rsidRDefault="00016E6A" w:rsidP="009039C8">
            <w:pPr>
              <w:autoSpaceDE w:val="0"/>
              <w:autoSpaceDN w:val="0"/>
              <w:rPr>
                <w:bCs/>
                <w:strike/>
              </w:rPr>
            </w:pPr>
            <w:r w:rsidRPr="00B26BDE">
              <w:rPr>
                <w:bCs/>
              </w:rPr>
              <w:t>Mgr. V. Cejnar Tomanová</w:t>
            </w:r>
          </w:p>
        </w:tc>
        <w:tc>
          <w:tcPr>
            <w:tcW w:w="3969" w:type="dxa"/>
          </w:tcPr>
          <w:p w14:paraId="48FFA595" w14:textId="77777777" w:rsidR="00016E6A" w:rsidRPr="00B26BDE" w:rsidRDefault="00016E6A" w:rsidP="009039C8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B26BDE">
              <w:rPr>
                <w:bCs/>
              </w:rPr>
              <w:t xml:space="preserve">- provádí úkony ve věcech 2 T, 2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  <w:r w:rsidRPr="00B26BDE">
              <w:rPr>
                <w:bCs/>
              </w:rPr>
              <w:t xml:space="preserve"> </w:t>
            </w:r>
          </w:p>
          <w:p w14:paraId="12803227" w14:textId="77777777" w:rsidR="00016E6A" w:rsidRPr="00B26BDE" w:rsidRDefault="00016E6A" w:rsidP="009039C8">
            <w:pPr>
              <w:autoSpaceDE w:val="0"/>
              <w:autoSpaceDN w:val="0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provádí úkony ve věcech 16 T, 16 </w:t>
            </w:r>
            <w:proofErr w:type="spellStart"/>
            <w:r w:rsidRPr="00B26BDE">
              <w:rPr>
                <w:bCs/>
              </w:rPr>
              <w:t>Nt</w:t>
            </w:r>
            <w:proofErr w:type="spellEnd"/>
          </w:p>
        </w:tc>
      </w:tr>
    </w:tbl>
    <w:p w14:paraId="75A91096" w14:textId="77777777" w:rsidR="00016E6A" w:rsidRPr="00B26BDE" w:rsidRDefault="00016E6A"/>
    <w:p w14:paraId="5A1C89CB" w14:textId="77777777" w:rsidR="00016E6A" w:rsidRPr="00B26BDE" w:rsidRDefault="00016E6A"/>
    <w:p w14:paraId="25C14BF7" w14:textId="152578DB" w:rsidR="00016E6A" w:rsidRPr="00B26BDE" w:rsidRDefault="00016E6A" w:rsidP="00423F7F">
      <w:pPr>
        <w:keepNext/>
        <w:autoSpaceDE w:val="0"/>
        <w:autoSpaceDN w:val="0"/>
        <w:outlineLvl w:val="1"/>
        <w:rPr>
          <w:b/>
          <w:bCs/>
          <w:sz w:val="28"/>
          <w:szCs w:val="28"/>
        </w:rPr>
      </w:pPr>
      <w:bookmarkStart w:id="13" w:name="_Toc54253791"/>
      <w:bookmarkStart w:id="14" w:name="_Toc189038270"/>
      <w:r w:rsidRPr="00B26BDE">
        <w:rPr>
          <w:b/>
          <w:bCs/>
          <w:sz w:val="28"/>
          <w:szCs w:val="28"/>
        </w:rPr>
        <w:lastRenderedPageBreak/>
        <w:t xml:space="preserve">Soud pro </w:t>
      </w:r>
      <w:proofErr w:type="gramStart"/>
      <w:r w:rsidRPr="00B26BDE">
        <w:rPr>
          <w:b/>
          <w:bCs/>
          <w:sz w:val="28"/>
          <w:szCs w:val="28"/>
        </w:rPr>
        <w:t>mládež</w:t>
      </w:r>
      <w:bookmarkEnd w:id="13"/>
      <w:bookmarkEnd w:id="14"/>
      <w:r w:rsidR="00423F7F" w:rsidRPr="00B26BDE">
        <w:rPr>
          <w:b/>
          <w:bCs/>
          <w:sz w:val="28"/>
          <w:szCs w:val="28"/>
        </w:rPr>
        <w:t xml:space="preserve">, </w:t>
      </w:r>
      <w:r w:rsidRPr="00B26BDE">
        <w:rPr>
          <w:b/>
          <w:bCs/>
          <w:sz w:val="28"/>
          <w:szCs w:val="28"/>
        </w:rPr>
        <w:t xml:space="preserve"> </w:t>
      </w:r>
      <w:bookmarkStart w:id="15" w:name="_Toc404155031"/>
      <w:bookmarkStart w:id="16" w:name="_Toc466378012"/>
      <w:bookmarkStart w:id="17" w:name="_Toc54253792"/>
      <w:bookmarkStart w:id="18" w:name="_Toc189038271"/>
      <w:r w:rsidRPr="00B26BDE">
        <w:rPr>
          <w:b/>
          <w:bCs/>
          <w:sz w:val="28"/>
          <w:szCs w:val="28"/>
        </w:rPr>
        <w:t>Složení</w:t>
      </w:r>
      <w:proofErr w:type="gramEnd"/>
      <w:r w:rsidRPr="00B26BDE">
        <w:rPr>
          <w:b/>
          <w:bCs/>
          <w:sz w:val="28"/>
          <w:szCs w:val="28"/>
        </w:rPr>
        <w:t xml:space="preserve"> týmu</w:t>
      </w:r>
      <w:bookmarkEnd w:id="15"/>
      <w:bookmarkEnd w:id="16"/>
      <w:bookmarkEnd w:id="17"/>
      <w:bookmarkEnd w:id="18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835"/>
        <w:gridCol w:w="2410"/>
        <w:gridCol w:w="1984"/>
      </w:tblGrid>
      <w:tr w:rsidR="00B26BDE" w:rsidRPr="00B26BDE" w14:paraId="55282C25" w14:textId="77777777" w:rsidTr="009039C8">
        <w:trPr>
          <w:trHeight w:val="571"/>
        </w:trPr>
        <w:tc>
          <w:tcPr>
            <w:tcW w:w="709" w:type="dxa"/>
          </w:tcPr>
          <w:p w14:paraId="038C12FC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Tým</w:t>
            </w:r>
          </w:p>
        </w:tc>
        <w:tc>
          <w:tcPr>
            <w:tcW w:w="2694" w:type="dxa"/>
          </w:tcPr>
          <w:p w14:paraId="2FC0EF44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Soudní oddělení</w:t>
            </w:r>
          </w:p>
        </w:tc>
        <w:tc>
          <w:tcPr>
            <w:tcW w:w="2835" w:type="dxa"/>
          </w:tcPr>
          <w:p w14:paraId="17A7D381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Soudce, který tým řídí</w:t>
            </w:r>
          </w:p>
        </w:tc>
        <w:tc>
          <w:tcPr>
            <w:tcW w:w="2410" w:type="dxa"/>
          </w:tcPr>
          <w:p w14:paraId="1C69C080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Vyšší soudní úředník</w:t>
            </w:r>
          </w:p>
        </w:tc>
        <w:tc>
          <w:tcPr>
            <w:tcW w:w="1984" w:type="dxa"/>
          </w:tcPr>
          <w:p w14:paraId="200AB0AA" w14:textId="77777777" w:rsidR="00016E6A" w:rsidRPr="00B26BDE" w:rsidRDefault="00016E6A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spellStart"/>
            <w:r w:rsidRPr="00B26BDE">
              <w:rPr>
                <w:b/>
                <w:bCs/>
              </w:rPr>
              <w:t>Rejstříkářka</w:t>
            </w:r>
            <w:proofErr w:type="spellEnd"/>
          </w:p>
        </w:tc>
      </w:tr>
      <w:tr w:rsidR="00B26BDE" w:rsidRPr="00B26BDE" w14:paraId="051157AD" w14:textId="77777777" w:rsidTr="009039C8">
        <w:tc>
          <w:tcPr>
            <w:tcW w:w="709" w:type="dxa"/>
          </w:tcPr>
          <w:p w14:paraId="01325EBD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1.</w:t>
            </w:r>
          </w:p>
        </w:tc>
        <w:tc>
          <w:tcPr>
            <w:tcW w:w="2694" w:type="dxa"/>
          </w:tcPr>
          <w:p w14:paraId="04691D3B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 xml:space="preserve">2 </w:t>
            </w:r>
            <w:proofErr w:type="spellStart"/>
            <w:r w:rsidRPr="00B26BDE">
              <w:rPr>
                <w:bCs/>
              </w:rPr>
              <w:t>Tm</w:t>
            </w:r>
            <w:proofErr w:type="spellEnd"/>
            <w:r w:rsidRPr="00B26BDE">
              <w:rPr>
                <w:bCs/>
              </w:rPr>
              <w:t xml:space="preserve">, 2 </w:t>
            </w:r>
            <w:proofErr w:type="spellStart"/>
            <w:r w:rsidRPr="00B26BDE">
              <w:rPr>
                <w:bCs/>
              </w:rPr>
              <w:t>Ntm</w:t>
            </w:r>
            <w:proofErr w:type="spellEnd"/>
            <w:r w:rsidRPr="00B26BDE">
              <w:rPr>
                <w:bCs/>
              </w:rPr>
              <w:t xml:space="preserve"> (mimo oddílů </w:t>
            </w:r>
            <w:proofErr w:type="gramStart"/>
            <w:r w:rsidRPr="00B26BDE">
              <w:t>PP - jiné</w:t>
            </w:r>
            <w:proofErr w:type="gramEnd"/>
            <w:r w:rsidRPr="00B26BDE">
              <w:t xml:space="preserve"> osoby, výkon trestního opatření)</w:t>
            </w:r>
          </w:p>
          <w:p w14:paraId="4F930620" w14:textId="77777777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16 </w:t>
            </w:r>
            <w:proofErr w:type="spellStart"/>
            <w:r w:rsidRPr="00B26BDE">
              <w:rPr>
                <w:bCs/>
              </w:rPr>
              <w:t>Tm</w:t>
            </w:r>
            <w:proofErr w:type="spellEnd"/>
            <w:r w:rsidRPr="00B26BDE">
              <w:rPr>
                <w:bCs/>
              </w:rPr>
              <w:t xml:space="preserve">, 16 </w:t>
            </w:r>
            <w:proofErr w:type="spellStart"/>
            <w:r w:rsidRPr="00B26BDE">
              <w:rPr>
                <w:bCs/>
              </w:rPr>
              <w:t>Ntm</w:t>
            </w:r>
            <w:proofErr w:type="spellEnd"/>
          </w:p>
        </w:tc>
        <w:tc>
          <w:tcPr>
            <w:tcW w:w="2835" w:type="dxa"/>
          </w:tcPr>
          <w:p w14:paraId="565EC69C" w14:textId="12C48713" w:rsidR="00016E6A" w:rsidRPr="00B26BDE" w:rsidRDefault="00016E6A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Mgr. Veronika Cejnar Tomanová</w:t>
            </w:r>
          </w:p>
        </w:tc>
        <w:tc>
          <w:tcPr>
            <w:tcW w:w="2410" w:type="dxa"/>
          </w:tcPr>
          <w:p w14:paraId="0CF6261E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Jiřina Stehlíková</w:t>
            </w:r>
          </w:p>
          <w:p w14:paraId="5A20FF66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  <w:strike/>
              </w:rPr>
            </w:pPr>
            <w:r w:rsidRPr="00B26BDE">
              <w:rPr>
                <w:bCs/>
                <w:strike/>
              </w:rPr>
              <w:t xml:space="preserve"> </w:t>
            </w:r>
          </w:p>
        </w:tc>
        <w:tc>
          <w:tcPr>
            <w:tcW w:w="1984" w:type="dxa"/>
          </w:tcPr>
          <w:p w14:paraId="3EF2D63A" w14:textId="77777777" w:rsidR="00016E6A" w:rsidRPr="00B26BDE" w:rsidRDefault="00016E6A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</w:rPr>
              <w:t>Kristýna Valchová</w:t>
            </w:r>
          </w:p>
        </w:tc>
      </w:tr>
    </w:tbl>
    <w:p w14:paraId="162B3B1D" w14:textId="77777777" w:rsidR="00072EED" w:rsidRPr="00B26BDE" w:rsidRDefault="00016E6A" w:rsidP="00072EED">
      <w:pPr>
        <w:jc w:val="center"/>
        <w:rPr>
          <w:bCs/>
          <w:i/>
          <w:sz w:val="28"/>
          <w:szCs w:val="28"/>
          <w:u w:val="single"/>
        </w:rPr>
      </w:pPr>
      <w:r w:rsidRPr="00B26BDE">
        <w:tab/>
      </w:r>
      <w:r w:rsidR="00072EED" w:rsidRPr="00B26BDE">
        <w:rPr>
          <w:b/>
          <w:bCs/>
          <w:sz w:val="28"/>
          <w:szCs w:val="28"/>
        </w:rPr>
        <w:t xml:space="preserve">Vyšší soudní úředníci pro mládež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126"/>
        <w:gridCol w:w="3118"/>
      </w:tblGrid>
      <w:tr w:rsidR="00B26BDE" w:rsidRPr="00B26BDE" w14:paraId="0CF672C6" w14:textId="77777777" w:rsidTr="009039C8">
        <w:tc>
          <w:tcPr>
            <w:tcW w:w="1418" w:type="dxa"/>
          </w:tcPr>
          <w:p w14:paraId="13877339" w14:textId="77777777" w:rsidR="00072EED" w:rsidRPr="00B26BDE" w:rsidRDefault="00072EED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Funkce</w:t>
            </w:r>
          </w:p>
        </w:tc>
        <w:tc>
          <w:tcPr>
            <w:tcW w:w="3544" w:type="dxa"/>
          </w:tcPr>
          <w:p w14:paraId="4E5C0136" w14:textId="77777777" w:rsidR="00072EED" w:rsidRPr="00B26BDE" w:rsidRDefault="00072EED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Jméno a příjmení</w:t>
            </w:r>
          </w:p>
        </w:tc>
        <w:tc>
          <w:tcPr>
            <w:tcW w:w="2126" w:type="dxa"/>
          </w:tcPr>
          <w:p w14:paraId="3AA7549A" w14:textId="77777777" w:rsidR="00072EED" w:rsidRPr="00B26BDE" w:rsidRDefault="00072EED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Nadřízený řešitel</w:t>
            </w:r>
          </w:p>
        </w:tc>
        <w:tc>
          <w:tcPr>
            <w:tcW w:w="3118" w:type="dxa"/>
          </w:tcPr>
          <w:p w14:paraId="40656592" w14:textId="77777777" w:rsidR="00072EED" w:rsidRPr="00B26BDE" w:rsidRDefault="00072EED" w:rsidP="009039C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Náplň práce</w:t>
            </w:r>
          </w:p>
        </w:tc>
      </w:tr>
      <w:tr w:rsidR="00B26BDE" w:rsidRPr="00B26BDE" w14:paraId="112819B1" w14:textId="77777777" w:rsidTr="009039C8">
        <w:tc>
          <w:tcPr>
            <w:tcW w:w="1418" w:type="dxa"/>
          </w:tcPr>
          <w:p w14:paraId="659DDC83" w14:textId="77777777" w:rsidR="00072EED" w:rsidRPr="00B26BDE" w:rsidRDefault="00072EED" w:rsidP="009039C8">
            <w:pPr>
              <w:autoSpaceDE w:val="0"/>
              <w:autoSpaceDN w:val="0"/>
              <w:rPr>
                <w:bCs/>
              </w:rPr>
            </w:pPr>
            <w:r w:rsidRPr="00B26BDE">
              <w:rPr>
                <w:bCs/>
              </w:rPr>
              <w:t>vyšší soudní úřednice</w:t>
            </w:r>
          </w:p>
          <w:p w14:paraId="74216B79" w14:textId="77777777" w:rsidR="00072EED" w:rsidRPr="00B26BDE" w:rsidRDefault="00072EED" w:rsidP="009039C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544" w:type="dxa"/>
          </w:tcPr>
          <w:p w14:paraId="4124F1A6" w14:textId="77777777" w:rsidR="00072EED" w:rsidRPr="00B26BDE" w:rsidRDefault="00072EED" w:rsidP="009039C8">
            <w:pPr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B26BDE">
              <w:rPr>
                <w:b/>
                <w:bCs/>
              </w:rPr>
              <w:t>Jiřina Stehlíková</w:t>
            </w:r>
          </w:p>
          <w:p w14:paraId="41574E56" w14:textId="77777777" w:rsidR="00072EED" w:rsidRPr="00B26BDE" w:rsidRDefault="00072EED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rPr>
                <w:bCs/>
                <w:i/>
              </w:rPr>
              <w:t>zástup</w:t>
            </w:r>
            <w:r w:rsidRPr="00B26BDE">
              <w:rPr>
                <w:bCs/>
              </w:rPr>
              <w:t>:</w:t>
            </w:r>
            <w:r w:rsidRPr="00B26BDE">
              <w:t xml:space="preserve"> </w:t>
            </w:r>
            <w:r w:rsidRPr="00B26BDE">
              <w:tab/>
            </w:r>
            <w:r w:rsidRPr="00B26BDE">
              <w:rPr>
                <w:bCs/>
              </w:rPr>
              <w:t>V. Horniaková</w:t>
            </w:r>
          </w:p>
          <w:p w14:paraId="4D651BB3" w14:textId="77777777" w:rsidR="00072EED" w:rsidRPr="00B26BDE" w:rsidRDefault="00072EED" w:rsidP="009039C8">
            <w:pPr>
              <w:autoSpaceDE w:val="0"/>
              <w:autoSpaceDN w:val="0"/>
              <w:jc w:val="both"/>
              <w:rPr>
                <w:bCs/>
              </w:rPr>
            </w:pPr>
            <w:r w:rsidRPr="00B26BDE">
              <w:tab/>
            </w:r>
            <w:r w:rsidRPr="00B26BDE">
              <w:rPr>
                <w:bCs/>
              </w:rPr>
              <w:t>D. Kroupová</w:t>
            </w:r>
          </w:p>
          <w:p w14:paraId="3AE46F6E" w14:textId="77777777" w:rsidR="00072EED" w:rsidRPr="00B26BDE" w:rsidRDefault="00072EED" w:rsidP="009039C8">
            <w:pPr>
              <w:tabs>
                <w:tab w:val="left" w:pos="742"/>
              </w:tabs>
              <w:autoSpaceDE w:val="0"/>
              <w:autoSpaceDN w:val="0"/>
              <w:ind w:left="884" w:hanging="1451"/>
              <w:rPr>
                <w:bCs/>
                <w:i/>
              </w:rPr>
            </w:pPr>
            <w:r w:rsidRPr="00B26BDE">
              <w:tab/>
            </w:r>
            <w:r w:rsidRPr="00B26BDE">
              <w:rPr>
                <w:bCs/>
              </w:rPr>
              <w:t>M. Pavčo</w:t>
            </w:r>
          </w:p>
        </w:tc>
        <w:tc>
          <w:tcPr>
            <w:tcW w:w="2126" w:type="dxa"/>
          </w:tcPr>
          <w:p w14:paraId="68939AC9" w14:textId="73D44C12" w:rsidR="00072EED" w:rsidRPr="00B26BDE" w:rsidRDefault="00072EED" w:rsidP="009039C8">
            <w:pPr>
              <w:autoSpaceDE w:val="0"/>
              <w:autoSpaceDN w:val="0"/>
              <w:rPr>
                <w:bCs/>
                <w:i/>
              </w:rPr>
            </w:pPr>
            <w:r w:rsidRPr="00B26BDE">
              <w:rPr>
                <w:bCs/>
              </w:rPr>
              <w:t xml:space="preserve">Mgr. V. </w:t>
            </w:r>
            <w:proofErr w:type="gramStart"/>
            <w:r w:rsidRPr="00B26BDE">
              <w:rPr>
                <w:bCs/>
              </w:rPr>
              <w:t>Cejnar  Tomanová</w:t>
            </w:r>
            <w:proofErr w:type="gramEnd"/>
          </w:p>
        </w:tc>
        <w:tc>
          <w:tcPr>
            <w:tcW w:w="3118" w:type="dxa"/>
          </w:tcPr>
          <w:p w14:paraId="01A60A55" w14:textId="77777777" w:rsidR="00072EED" w:rsidRPr="00B26BDE" w:rsidRDefault="00072EED" w:rsidP="00072EED">
            <w:pPr>
              <w:numPr>
                <w:ilvl w:val="0"/>
                <w:numId w:val="7"/>
              </w:numPr>
              <w:autoSpaceDE w:val="0"/>
              <w:autoSpaceDN w:val="0"/>
              <w:ind w:left="176" w:hanging="176"/>
              <w:rPr>
                <w:bCs/>
              </w:rPr>
            </w:pPr>
            <w:r w:rsidRPr="00B26BDE">
              <w:rPr>
                <w:bCs/>
              </w:rPr>
              <w:t>provádí úkony ve věcech 2 </w:t>
            </w:r>
            <w:proofErr w:type="spellStart"/>
            <w:r w:rsidRPr="00B26BDE">
              <w:rPr>
                <w:bCs/>
              </w:rPr>
              <w:t>Tm</w:t>
            </w:r>
            <w:proofErr w:type="spellEnd"/>
            <w:r w:rsidRPr="00B26BDE">
              <w:rPr>
                <w:bCs/>
              </w:rPr>
              <w:t>, 2 </w:t>
            </w:r>
            <w:proofErr w:type="spellStart"/>
            <w:r w:rsidRPr="00B26BDE">
              <w:rPr>
                <w:bCs/>
              </w:rPr>
              <w:t>Ntm</w:t>
            </w:r>
            <w:proofErr w:type="spellEnd"/>
          </w:p>
          <w:p w14:paraId="59E71547" w14:textId="77777777" w:rsidR="00072EED" w:rsidRPr="00B26BDE" w:rsidRDefault="00072EED" w:rsidP="00072EED">
            <w:pPr>
              <w:numPr>
                <w:ilvl w:val="0"/>
                <w:numId w:val="7"/>
              </w:numPr>
              <w:autoSpaceDE w:val="0"/>
              <w:autoSpaceDN w:val="0"/>
              <w:ind w:left="176" w:hanging="176"/>
              <w:rPr>
                <w:bCs/>
              </w:rPr>
            </w:pPr>
            <w:r w:rsidRPr="00B26BDE">
              <w:t xml:space="preserve">vyřizuje </w:t>
            </w:r>
            <w:proofErr w:type="spellStart"/>
            <w:r w:rsidRPr="00B26BDE">
              <w:t>porozsudkovou</w:t>
            </w:r>
            <w:proofErr w:type="spellEnd"/>
            <w:r w:rsidRPr="00B26BDE">
              <w:t xml:space="preserve"> agendu v soudním oddělení 16 </w:t>
            </w:r>
            <w:proofErr w:type="spellStart"/>
            <w:r w:rsidRPr="00B26BDE">
              <w:t>Tm</w:t>
            </w:r>
            <w:proofErr w:type="spellEnd"/>
            <w:r w:rsidRPr="00B26BDE">
              <w:t>, 16 </w:t>
            </w:r>
            <w:proofErr w:type="spellStart"/>
            <w:r w:rsidRPr="00B26BDE">
              <w:t>Ntm</w:t>
            </w:r>
            <w:proofErr w:type="spellEnd"/>
          </w:p>
        </w:tc>
      </w:tr>
    </w:tbl>
    <w:p w14:paraId="7AE70497" w14:textId="6A1A0655" w:rsidR="00016E6A" w:rsidRPr="00B26BDE" w:rsidRDefault="001F2130" w:rsidP="00016E6A">
      <w:pPr>
        <w:keepNext/>
        <w:autoSpaceDE w:val="0"/>
        <w:autoSpaceDN w:val="0"/>
        <w:spacing w:before="240" w:after="240"/>
        <w:outlineLvl w:val="2"/>
        <w:rPr>
          <w:i/>
          <w:iCs/>
        </w:rPr>
      </w:pPr>
      <w:r w:rsidRPr="00B26BDE">
        <w:rPr>
          <w:i/>
          <w:iCs/>
        </w:rPr>
        <w:t>Důvodem změny je uzavření sňatku Mgr. Veroniky Cejnar Tomanové.</w:t>
      </w:r>
    </w:p>
    <w:p w14:paraId="4A0334C8" w14:textId="0800E975" w:rsidR="00016E6A" w:rsidRPr="00B26BDE" w:rsidRDefault="00FB160B" w:rsidP="00FB160B">
      <w:pPr>
        <w:pStyle w:val="Odstavecseseznamem"/>
        <w:numPr>
          <w:ilvl w:val="0"/>
          <w:numId w:val="35"/>
        </w:numPr>
      </w:pPr>
      <w:r w:rsidRPr="00B26BDE">
        <w:rPr>
          <w:b/>
          <w:bCs/>
        </w:rPr>
        <w:t>Soudci občanskoprávní agendy</w:t>
      </w:r>
      <w:r w:rsidRPr="00B26BDE">
        <w:t xml:space="preserve"> (strana 23-26)</w:t>
      </w:r>
    </w:p>
    <w:p w14:paraId="4D7C27B5" w14:textId="725DB0E3" w:rsidR="00FB160B" w:rsidRPr="00B26BDE" w:rsidRDefault="00FB160B" w:rsidP="00FB160B">
      <w:pPr>
        <w:pStyle w:val="Odstavecseseznamem"/>
        <w:numPr>
          <w:ilvl w:val="0"/>
          <w:numId w:val="7"/>
        </w:numPr>
        <w:ind w:left="0" w:firstLine="0"/>
      </w:pPr>
      <w:r w:rsidRPr="00B26BDE">
        <w:t xml:space="preserve">v soudním oddělení 26 </w:t>
      </w:r>
      <w:proofErr w:type="spellStart"/>
      <w:r w:rsidRPr="00B26BDE">
        <w:t>Nc</w:t>
      </w:r>
      <w:proofErr w:type="spellEnd"/>
      <w:r w:rsidRPr="00B26BDE">
        <w:t>, 26 C se vypouští ze zástupu JUDr. Pavla Novotná a zařazuje se Mgr. Tereza Teršová</w:t>
      </w:r>
      <w:r w:rsidR="00191220" w:rsidRPr="00B26BDE">
        <w:t xml:space="preserve"> </w:t>
      </w:r>
    </w:p>
    <w:p w14:paraId="380DC703" w14:textId="5E2F751E" w:rsidR="001506B2" w:rsidRPr="00B26BDE" w:rsidRDefault="001506B2" w:rsidP="00FB160B">
      <w:pPr>
        <w:pStyle w:val="Odstavecseseznamem"/>
        <w:numPr>
          <w:ilvl w:val="0"/>
          <w:numId w:val="7"/>
        </w:numPr>
        <w:ind w:left="0" w:firstLine="0"/>
      </w:pPr>
      <w:r w:rsidRPr="00B26BDE">
        <w:t xml:space="preserve">zastavuje se nápad do 26 </w:t>
      </w:r>
      <w:proofErr w:type="spellStart"/>
      <w:r w:rsidRPr="00B26BDE">
        <w:t>Nc</w:t>
      </w:r>
      <w:proofErr w:type="spellEnd"/>
    </w:p>
    <w:p w14:paraId="293E55A0" w14:textId="52F4063D" w:rsidR="00FA3F49" w:rsidRPr="00B26BDE" w:rsidRDefault="00FA3F49" w:rsidP="00FB160B">
      <w:pPr>
        <w:pStyle w:val="Odstavecseseznamem"/>
        <w:numPr>
          <w:ilvl w:val="0"/>
          <w:numId w:val="7"/>
        </w:numPr>
        <w:ind w:left="0" w:firstLine="0"/>
      </w:pPr>
      <w:r w:rsidRPr="00B26BDE">
        <w:t>v soudním oddělení 13 C bude rozhodováno i ve věcech týkajících se soudního oddělení 7</w:t>
      </w:r>
      <w:r w:rsidR="00E20472" w:rsidRPr="00B26BDE">
        <w:t xml:space="preserve"> a vypouští se zástup Mgr. Miloslava Mervartová</w:t>
      </w:r>
      <w:r w:rsidR="005668B4" w:rsidRPr="00B26BDE">
        <w:t xml:space="preserve"> a doplňuje se zástup</w:t>
      </w:r>
      <w:r w:rsidR="008E045F" w:rsidRPr="00B26BDE">
        <w:t xml:space="preserve">: </w:t>
      </w:r>
      <w:r w:rsidR="008D6AEC" w:rsidRPr="00B26BDE">
        <w:t>soudc</w:t>
      </w:r>
      <w:r w:rsidR="008E045F" w:rsidRPr="00B26BDE">
        <w:t>i</w:t>
      </w:r>
      <w:r w:rsidR="008D6AEC" w:rsidRPr="00B26BDE">
        <w:t xml:space="preserve"> dle rozpisu služeb pro přípravné řízení</w:t>
      </w:r>
      <w:r w:rsidR="00540D35" w:rsidRPr="00B26BDE">
        <w:t xml:space="preserve"> příslušn</w:t>
      </w:r>
      <w:r w:rsidR="008E045F" w:rsidRPr="00B26BDE">
        <w:t>í</w:t>
      </w:r>
      <w:r w:rsidR="00540D35" w:rsidRPr="00B26BDE">
        <w:t xml:space="preserve"> v den podání návrhu</w:t>
      </w:r>
    </w:p>
    <w:p w14:paraId="4D28E1AE" w14:textId="04CC40FD" w:rsidR="00BC2203" w:rsidRPr="00B26BDE" w:rsidRDefault="00BC2203" w:rsidP="00FB160B">
      <w:pPr>
        <w:pStyle w:val="Odstavecseseznamem"/>
        <w:numPr>
          <w:ilvl w:val="0"/>
          <w:numId w:val="7"/>
        </w:numPr>
        <w:ind w:left="0" w:firstLine="0"/>
      </w:pPr>
      <w:r w:rsidRPr="00B26BDE">
        <w:t>pro žaloby pro zmatečnost v soudním oddělení 13 C se zařazuje jako řešitel Mgr. Tereza Teršová</w:t>
      </w:r>
    </w:p>
    <w:p w14:paraId="016312B3" w14:textId="77777777" w:rsidR="00FB160B" w:rsidRPr="00B26BDE" w:rsidRDefault="00FB160B" w:rsidP="00FB160B"/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B26BDE" w:rsidRPr="00B26BDE" w14:paraId="2114BD7D" w14:textId="77777777" w:rsidTr="009039C8">
        <w:trPr>
          <w:trHeight w:val="65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D6034F" w14:textId="77777777" w:rsidR="00FB160B" w:rsidRPr="00B26BDE" w:rsidRDefault="00FB160B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bookmarkStart w:id="19" w:name="_Hlk191879727"/>
            <w:r w:rsidRPr="00B26BDE">
              <w:rPr>
                <w:rFonts w:eastAsia="Calibri"/>
                <w:b/>
                <w:kern w:val="2"/>
                <w14:ligatures w14:val="standardContextual"/>
              </w:rPr>
              <w:t xml:space="preserve">26 </w:t>
            </w:r>
            <w:proofErr w:type="spellStart"/>
            <w:r w:rsidRPr="00B26BDE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9C631" w14:textId="34D3DD4A" w:rsidR="00FB160B" w:rsidRPr="00B26BDE" w:rsidRDefault="00191220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0D21" w14:textId="77777777" w:rsidR="00FB160B" w:rsidRPr="00B26BDE" w:rsidRDefault="00FB160B" w:rsidP="009039C8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915A831" w14:textId="77777777" w:rsidR="00FB160B" w:rsidRPr="00B26BDE" w:rsidRDefault="00FB160B" w:rsidP="009039C8">
            <w:pPr>
              <w:spacing w:after="120"/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/>
                <w:bCs/>
                <w:kern w:val="2"/>
                <w14:ligatures w14:val="standardContextual"/>
              </w:rPr>
              <w:t>Mgr. Miloslava Mervartová</w:t>
            </w:r>
          </w:p>
          <w:p w14:paraId="7EE24DB8" w14:textId="77777777" w:rsidR="00FB160B" w:rsidRPr="00B26BDE" w:rsidRDefault="00FB160B" w:rsidP="009039C8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Cs/>
                <w:kern w:val="2"/>
                <w14:ligatures w14:val="standardContextual"/>
              </w:rPr>
              <w:t>Mgr. Lenka Hamplová</w:t>
            </w:r>
          </w:p>
          <w:p w14:paraId="74264BF3" w14:textId="77777777" w:rsidR="00FB160B" w:rsidRPr="00B26BDE" w:rsidRDefault="00FB160B" w:rsidP="009039C8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Cs/>
                <w:kern w:val="2"/>
                <w14:ligatures w14:val="standardContextual"/>
              </w:rPr>
              <w:t>Mgr. Tereza Teršová</w:t>
            </w:r>
          </w:p>
          <w:p w14:paraId="3CBA96D1" w14:textId="77777777" w:rsidR="001D0C98" w:rsidRPr="00B26BDE" w:rsidRDefault="001D0C98" w:rsidP="009039C8">
            <w:pPr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  <w:p w14:paraId="4ACC7797" w14:textId="20000140" w:rsidR="001D0C98" w:rsidRPr="00B26BDE" w:rsidRDefault="001D0C98" w:rsidP="009039C8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Pro žaloby pro zmatečnost v</w:t>
            </w:r>
            <w:r w:rsidR="00BC2203" w:rsidRPr="00B26BDE">
              <w:rPr>
                <w:rFonts w:eastAsia="Calibri"/>
                <w:kern w:val="2"/>
                <w14:ligatures w14:val="standardContextual"/>
              </w:rPr>
              <w:t> soudním oddělení</w:t>
            </w:r>
            <w:r w:rsidRPr="00B26BDE">
              <w:rPr>
                <w:rFonts w:eastAsia="Calibri"/>
                <w:kern w:val="2"/>
                <w14:ligatures w14:val="standardContextual"/>
              </w:rPr>
              <w:t xml:space="preserve"> 13 C Mgr. Tereza Teršová</w:t>
            </w:r>
          </w:p>
        </w:tc>
      </w:tr>
      <w:tr w:rsidR="00B26BDE" w:rsidRPr="00B26BDE" w14:paraId="4D7E1110" w14:textId="77777777" w:rsidTr="009039C8">
        <w:trPr>
          <w:trHeight w:val="691"/>
          <w:jc w:val="center"/>
        </w:trPr>
        <w:tc>
          <w:tcPr>
            <w:tcW w:w="15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31E3" w14:textId="77777777" w:rsidR="00FB160B" w:rsidRPr="00B26BDE" w:rsidRDefault="00FB160B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A442" w14:textId="45AEFA64" w:rsidR="00FB160B" w:rsidRPr="00B26BDE" w:rsidRDefault="00191220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6D2B" w14:textId="77777777" w:rsidR="00FB160B" w:rsidRPr="00B26BDE" w:rsidRDefault="00FB160B" w:rsidP="009039C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7EEC164" w14:textId="77777777" w:rsidR="00FB160B" w:rsidRPr="00B26BDE" w:rsidRDefault="00FB160B" w:rsidP="009039C8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tr w:rsidR="00B26BDE" w:rsidRPr="00B26BDE" w14:paraId="2325EF7C" w14:textId="77777777" w:rsidTr="009039C8">
        <w:trPr>
          <w:trHeight w:val="691"/>
          <w:jc w:val="center"/>
        </w:trPr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86176B0" w14:textId="77777777" w:rsidR="00FB160B" w:rsidRPr="00B26BDE" w:rsidRDefault="00FB160B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r w:rsidRPr="00B26BDE">
              <w:rPr>
                <w:rFonts w:eastAsia="Calibri"/>
                <w:b/>
                <w:kern w:val="2"/>
                <w14:ligatures w14:val="standardContextual"/>
              </w:rPr>
              <w:t>26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E134302" w14:textId="77777777" w:rsidR="00FB160B" w:rsidRPr="00B26BDE" w:rsidRDefault="00FB160B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590855" w14:textId="77777777" w:rsidR="00FA3F49" w:rsidRPr="00B26BDE" w:rsidRDefault="00FB160B" w:rsidP="009039C8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 xml:space="preserve">žaloby pro zmatečnost, pokud bylo ve věci rozhodováno v soudním oddělení </w:t>
            </w:r>
          </w:p>
          <w:p w14:paraId="53FE9458" w14:textId="12BEE357" w:rsidR="00FB160B" w:rsidRPr="00B26BDE" w:rsidRDefault="00141B55" w:rsidP="00141B55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 xml:space="preserve">   </w:t>
            </w:r>
            <w:r w:rsidR="00FB160B" w:rsidRPr="00B26BDE">
              <w:rPr>
                <w:rFonts w:eastAsia="Calibri"/>
                <w:kern w:val="2"/>
                <w14:ligatures w14:val="standardContextual"/>
              </w:rPr>
              <w:t xml:space="preserve">13 včetně věcí podřízených VSÚ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14:paraId="688DCE08" w14:textId="77777777" w:rsidR="00FB160B" w:rsidRPr="00B26BDE" w:rsidRDefault="00FB160B" w:rsidP="009039C8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bookmarkEnd w:id="19"/>
    </w:tbl>
    <w:p w14:paraId="6C0D84AE" w14:textId="77777777" w:rsidR="00FA3F49" w:rsidRPr="00B26BDE" w:rsidRDefault="00FA3F49" w:rsidP="002913C9">
      <w:pPr>
        <w:jc w:val="both"/>
        <w:rPr>
          <w:i/>
          <w:iCs/>
        </w:rPr>
      </w:pPr>
    </w:p>
    <w:p w14:paraId="0D3AB86C" w14:textId="77777777" w:rsidR="00FA3F49" w:rsidRPr="00B26BDE" w:rsidRDefault="00FA3F49" w:rsidP="002913C9">
      <w:pPr>
        <w:jc w:val="both"/>
        <w:rPr>
          <w:i/>
          <w:iCs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B26BDE" w:rsidRPr="00B26BDE" w14:paraId="1C4117C6" w14:textId="77777777" w:rsidTr="009039C8">
        <w:trPr>
          <w:trHeight w:val="6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195BB9C2" w14:textId="77777777" w:rsidR="00FA3F49" w:rsidRPr="00B26BDE" w:rsidRDefault="00FA3F49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bookmarkStart w:id="20" w:name="_Hlk191879783"/>
            <w:r w:rsidRPr="00B26BDE">
              <w:rPr>
                <w:rFonts w:eastAsia="Calibri"/>
                <w:b/>
                <w:kern w:val="2"/>
                <w14:ligatures w14:val="standardContextual"/>
              </w:rPr>
              <w:t xml:space="preserve">13 </w:t>
            </w:r>
            <w:proofErr w:type="spellStart"/>
            <w:r w:rsidRPr="00B26BDE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6EF1FC73" w14:textId="77777777" w:rsidR="00FA3F49" w:rsidRPr="00B26BDE" w:rsidRDefault="00FA3F49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100</w:t>
            </w:r>
          </w:p>
          <w:p w14:paraId="546EB1BA" w14:textId="77777777" w:rsidR="00FA3F49" w:rsidRPr="00B26BDE" w:rsidRDefault="00FA3F49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4" w:space="0" w:color="auto"/>
            </w:tcBorders>
          </w:tcPr>
          <w:p w14:paraId="35A5006B" w14:textId="77777777" w:rsidR="00FA3F49" w:rsidRPr="00B26BDE" w:rsidRDefault="00FA3F49" w:rsidP="009039C8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60DC62A" w14:textId="77777777" w:rsidR="00FA3F49" w:rsidRPr="00B26BDE" w:rsidRDefault="00FA3F49" w:rsidP="009039C8">
            <w:pPr>
              <w:spacing w:after="120"/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Mgr. Lenka Hamplová </w:t>
            </w:r>
          </w:p>
          <w:p w14:paraId="29780310" w14:textId="77777777" w:rsidR="00FA3F49" w:rsidRPr="00B26BDE" w:rsidRDefault="00FA3F49" w:rsidP="009039C8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Cs/>
                <w:kern w:val="2"/>
                <w14:ligatures w14:val="standardContextual"/>
              </w:rPr>
              <w:t>Mgr. Miloslava Mervartová</w:t>
            </w:r>
          </w:p>
          <w:p w14:paraId="7C1A536D" w14:textId="77777777" w:rsidR="00FA3F49" w:rsidRPr="00B26BDE" w:rsidRDefault="00FA3F49" w:rsidP="009039C8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B26BDE">
              <w:rPr>
                <w:rFonts w:eastAsia="Calibri"/>
                <w:bCs/>
                <w:kern w:val="2"/>
                <w14:ligatures w14:val="standardContextual"/>
              </w:rPr>
              <w:t>Mgr. Tereza Teršová</w:t>
            </w:r>
          </w:p>
          <w:p w14:paraId="545C39F8" w14:textId="77777777" w:rsidR="008E045F" w:rsidRPr="00B26BDE" w:rsidRDefault="008E045F" w:rsidP="008E045F">
            <w:pPr>
              <w:pStyle w:val="Odstavecseseznamem"/>
              <w:ind w:left="0"/>
            </w:pPr>
            <w:r w:rsidRPr="00B26BDE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Pr="00B26BDE">
              <w:t>soudci dle rozpisu služeb pro přípravné řízení příslušní v den podání návrhu</w:t>
            </w:r>
          </w:p>
          <w:p w14:paraId="18FF7BE7" w14:textId="7128B123" w:rsidR="00FA3F49" w:rsidRPr="00B26BDE" w:rsidRDefault="00FA3F49" w:rsidP="009039C8">
            <w:pPr>
              <w:spacing w:line="254" w:lineRule="auto"/>
              <w:jc w:val="both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26BDE" w:rsidRPr="00B26BDE" w14:paraId="681B0951" w14:textId="77777777" w:rsidTr="009039C8">
        <w:trPr>
          <w:trHeight w:val="390"/>
          <w:jc w:val="center"/>
        </w:trPr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39CC04" w14:textId="77777777" w:rsidR="00FA3F49" w:rsidRPr="00B26BDE" w:rsidRDefault="00FA3F49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547B10" w14:textId="77777777" w:rsidR="00FA3F49" w:rsidRPr="00B26BDE" w:rsidRDefault="00FA3F49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14:paraId="4001E4D6" w14:textId="77777777" w:rsidR="00FA3F49" w:rsidRPr="00B26BDE" w:rsidRDefault="00FA3F49" w:rsidP="009039C8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4BF49" w14:textId="77777777" w:rsidR="00FA3F49" w:rsidRPr="00B26BDE" w:rsidRDefault="00FA3F49" w:rsidP="009039C8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tr w:rsidR="00B26BDE" w:rsidRPr="00B26BDE" w14:paraId="5C38CD2D" w14:textId="77777777" w:rsidTr="009039C8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7041524C" w14:textId="77777777" w:rsidR="00FA3F49" w:rsidRPr="00B26BDE" w:rsidRDefault="00FA3F49" w:rsidP="009039C8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r w:rsidRPr="00B26BDE">
              <w:rPr>
                <w:rFonts w:eastAsia="Calibri"/>
                <w:b/>
                <w:kern w:val="2"/>
                <w14:ligatures w14:val="standardContextual"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4FF20B4" w14:textId="77777777" w:rsidR="00FA3F49" w:rsidRPr="00B26BDE" w:rsidRDefault="00FA3F49" w:rsidP="009039C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A964CDE" w14:textId="25DC0DE9" w:rsidR="00FA3F49" w:rsidRPr="00B26BDE" w:rsidRDefault="00FA3F49" w:rsidP="009039C8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B26BDE">
              <w:rPr>
                <w:rFonts w:eastAsia="Calibri"/>
                <w:kern w:val="2"/>
                <w14:ligatures w14:val="standardContextual"/>
              </w:rPr>
              <w:t>žaloby pro zmatečnost, pokud bylo ve věci rozhodováno v soudním oddělení 7 a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30FB253" w14:textId="77777777" w:rsidR="00FA3F49" w:rsidRPr="00B26BDE" w:rsidRDefault="00FA3F49" w:rsidP="009039C8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bookmarkEnd w:id="20"/>
    </w:tbl>
    <w:p w14:paraId="0A242BF1" w14:textId="77777777" w:rsidR="00FA3F49" w:rsidRPr="00B26BDE" w:rsidRDefault="00FA3F49" w:rsidP="00FA3F49">
      <w:pPr>
        <w:ind w:firstLine="170"/>
      </w:pPr>
    </w:p>
    <w:p w14:paraId="7C5F59F8" w14:textId="37FE7885" w:rsidR="00FB160B" w:rsidRPr="00B26BDE" w:rsidRDefault="001C15B0" w:rsidP="002913C9">
      <w:pPr>
        <w:jc w:val="both"/>
        <w:rPr>
          <w:i/>
          <w:iCs/>
        </w:rPr>
      </w:pPr>
      <w:r w:rsidRPr="00B26BDE">
        <w:rPr>
          <w:i/>
          <w:iCs/>
        </w:rPr>
        <w:t xml:space="preserve">Důvodem změny je </w:t>
      </w:r>
      <w:bookmarkStart w:id="21" w:name="_Hlk191536019"/>
      <w:r w:rsidRPr="00B26BDE">
        <w:rPr>
          <w:i/>
          <w:iCs/>
        </w:rPr>
        <w:t xml:space="preserve">ukončení stáže Mgr. Terezy </w:t>
      </w:r>
      <w:proofErr w:type="spellStart"/>
      <w:r w:rsidRPr="00B26BDE">
        <w:rPr>
          <w:i/>
          <w:iCs/>
        </w:rPr>
        <w:t>Teršové</w:t>
      </w:r>
      <w:proofErr w:type="spellEnd"/>
      <w:r w:rsidRPr="00B26BDE">
        <w:rPr>
          <w:i/>
          <w:iCs/>
        </w:rPr>
        <w:t xml:space="preserve"> u Soudního dvora Evropské unie </w:t>
      </w:r>
      <w:proofErr w:type="gramStart"/>
      <w:r w:rsidRPr="00B26BDE">
        <w:rPr>
          <w:i/>
          <w:iCs/>
        </w:rPr>
        <w:t>Lucemburk</w:t>
      </w:r>
      <w:r w:rsidR="00252658" w:rsidRPr="00B26BDE">
        <w:rPr>
          <w:i/>
          <w:iCs/>
        </w:rPr>
        <w:t>,</w:t>
      </w:r>
      <w:r w:rsidRPr="00B26BDE">
        <w:rPr>
          <w:i/>
          <w:iCs/>
        </w:rPr>
        <w:t xml:space="preserve"> </w:t>
      </w:r>
      <w:bookmarkEnd w:id="21"/>
      <w:r w:rsidRPr="00B26BDE">
        <w:rPr>
          <w:i/>
          <w:iCs/>
        </w:rPr>
        <w:t xml:space="preserve"> nástup</w:t>
      </w:r>
      <w:proofErr w:type="gramEnd"/>
      <w:r w:rsidRPr="00B26BDE">
        <w:rPr>
          <w:i/>
          <w:iCs/>
        </w:rPr>
        <w:t xml:space="preserve"> Mgr. Miloslavy Mervartové na dlouhodobou pracovní neschopnost</w:t>
      </w:r>
      <w:r w:rsidR="00252658" w:rsidRPr="00B26BDE">
        <w:rPr>
          <w:i/>
          <w:iCs/>
        </w:rPr>
        <w:t xml:space="preserve"> a doplnění dalšího zástupu.</w:t>
      </w:r>
    </w:p>
    <w:p w14:paraId="2AE02AF6" w14:textId="77777777" w:rsidR="00FB160B" w:rsidRPr="00B26BDE" w:rsidRDefault="00FB160B" w:rsidP="00FB160B"/>
    <w:p w14:paraId="5A574EB0" w14:textId="5C64B0C6" w:rsidR="00FB160B" w:rsidRPr="00B26BDE" w:rsidRDefault="001C15B0" w:rsidP="001C15B0">
      <w:pPr>
        <w:pStyle w:val="Odstavecseseznamem"/>
        <w:numPr>
          <w:ilvl w:val="0"/>
          <w:numId w:val="35"/>
        </w:numPr>
      </w:pPr>
      <w:r w:rsidRPr="00B26BDE">
        <w:rPr>
          <w:b/>
          <w:bCs/>
        </w:rPr>
        <w:t>Exekuční agenda</w:t>
      </w:r>
      <w:r w:rsidR="000D7F79" w:rsidRPr="00B26BDE">
        <w:rPr>
          <w:b/>
          <w:bCs/>
        </w:rPr>
        <w:t>, Soudci exekuční agendy</w:t>
      </w:r>
      <w:r w:rsidR="000D7F79" w:rsidRPr="00B26BDE">
        <w:t xml:space="preserve"> (strana 37-38)</w:t>
      </w:r>
    </w:p>
    <w:p w14:paraId="7F244103" w14:textId="58737039" w:rsidR="000D7F79" w:rsidRPr="00B26BDE" w:rsidRDefault="000D7F79" w:rsidP="000D7F79">
      <w:pPr>
        <w:pStyle w:val="Odstavecseseznamem"/>
        <w:numPr>
          <w:ilvl w:val="0"/>
          <w:numId w:val="7"/>
        </w:numPr>
        <w:ind w:left="0" w:firstLine="0"/>
      </w:pPr>
      <w:r w:rsidRPr="00B26BDE">
        <w:t>zastavuje se nápad do soudního oddělení 26 E</w:t>
      </w:r>
      <w:r w:rsidR="001D7FF0" w:rsidRPr="00B26BDE">
        <w:t xml:space="preserve"> a 26 Cd specializace CIZINA E</w:t>
      </w:r>
    </w:p>
    <w:p w14:paraId="5F9BD935" w14:textId="7A408AE7" w:rsidR="002913C9" w:rsidRPr="00B26BDE" w:rsidRDefault="002913C9" w:rsidP="000D7F79">
      <w:pPr>
        <w:pStyle w:val="Odstavecseseznamem"/>
        <w:numPr>
          <w:ilvl w:val="0"/>
          <w:numId w:val="7"/>
        </w:numPr>
        <w:ind w:left="0" w:firstLine="0"/>
      </w:pPr>
      <w:r w:rsidRPr="00B26BDE">
        <w:lastRenderedPageBreak/>
        <w:t xml:space="preserve">zřizuje se soudní oddělení 13 E, do něhož se zařazuje </w:t>
      </w:r>
      <w:r w:rsidR="000D3FFD" w:rsidRPr="00B26BDE">
        <w:t xml:space="preserve">řešitel </w:t>
      </w:r>
      <w:r w:rsidRPr="00B26BDE">
        <w:t>Mgr. Lenka Hamplová</w:t>
      </w:r>
      <w:r w:rsidR="001C49D5" w:rsidRPr="00B26BDE">
        <w:t xml:space="preserve"> a jako zástup Mgr. Tereza Teršová</w:t>
      </w:r>
      <w:r w:rsidR="006821D2" w:rsidRPr="00B26BDE">
        <w:t xml:space="preserve"> s nápadem 100%</w:t>
      </w:r>
    </w:p>
    <w:p w14:paraId="7989DE40" w14:textId="6B5FAF3A" w:rsidR="00057422" w:rsidRPr="00B26BDE" w:rsidRDefault="00057422" w:rsidP="000D7F79">
      <w:pPr>
        <w:pStyle w:val="Odstavecseseznamem"/>
        <w:numPr>
          <w:ilvl w:val="0"/>
          <w:numId w:val="7"/>
        </w:numPr>
        <w:ind w:left="0" w:firstLine="0"/>
      </w:pPr>
      <w:r w:rsidRPr="00B26BDE">
        <w:t xml:space="preserve">v soudním </w:t>
      </w:r>
      <w:proofErr w:type="gramStart"/>
      <w:r w:rsidRPr="00B26BDE">
        <w:t>oddělení  13</w:t>
      </w:r>
      <w:proofErr w:type="gramEnd"/>
      <w:r w:rsidRPr="00B26BDE">
        <w:t xml:space="preserve"> </w:t>
      </w:r>
      <w:proofErr w:type="spellStart"/>
      <w:r w:rsidRPr="00B26BDE">
        <w:t>Nc</w:t>
      </w:r>
      <w:proofErr w:type="spellEnd"/>
      <w:r w:rsidRPr="00B26BDE">
        <w:t>, 13 Cd, 13 EXE v exekuční agendě se vypouští zástup Mgr. Miloslava Mervartová</w:t>
      </w:r>
    </w:p>
    <w:p w14:paraId="446704CD" w14:textId="4D83EDFE" w:rsidR="004B1768" w:rsidRPr="00B26BDE" w:rsidRDefault="004B1768" w:rsidP="000D7F79">
      <w:pPr>
        <w:pStyle w:val="Odstavecseseznamem"/>
        <w:numPr>
          <w:ilvl w:val="0"/>
          <w:numId w:val="7"/>
        </w:numPr>
        <w:ind w:left="0" w:firstLine="0"/>
      </w:pPr>
      <w:r w:rsidRPr="00B26BDE">
        <w:t>v soudním oddělní L se doplňuje zástup Mgr. Tereza Teršová</w:t>
      </w:r>
    </w:p>
    <w:p w14:paraId="1539113F" w14:textId="77777777" w:rsidR="002913C9" w:rsidRPr="00B26BDE" w:rsidRDefault="002913C9" w:rsidP="002913C9">
      <w:pPr>
        <w:rPr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7"/>
        <w:gridCol w:w="4086"/>
        <w:gridCol w:w="3007"/>
      </w:tblGrid>
      <w:tr w:rsidR="00B26BDE" w:rsidRPr="00B26BDE" w14:paraId="2C5CE331" w14:textId="77777777" w:rsidTr="009039C8">
        <w:trPr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957570F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  <w:bookmarkStart w:id="22" w:name="_Hlk191879920"/>
            <w:r w:rsidRPr="00B26BDE">
              <w:rPr>
                <w:b/>
              </w:rPr>
              <w:t>26 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B3A4A1" w14:textId="63532FDE" w:rsidR="002913C9" w:rsidRPr="00B26BDE" w:rsidRDefault="002913C9" w:rsidP="009039C8">
            <w:pPr>
              <w:ind w:left="33"/>
              <w:jc w:val="center"/>
            </w:pPr>
            <w:r w:rsidRPr="00B26BDE">
              <w:t xml:space="preserve">- 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BF8796" w14:textId="77777777" w:rsidR="002913C9" w:rsidRPr="00B26BDE" w:rsidRDefault="002913C9" w:rsidP="009039C8">
            <w:pPr>
              <w:jc w:val="both"/>
            </w:pPr>
            <w:r w:rsidRPr="00B26BDE">
              <w:t>specializace SOUDCE</w:t>
            </w:r>
          </w:p>
        </w:tc>
        <w:tc>
          <w:tcPr>
            <w:tcW w:w="3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C149D3" w14:textId="77777777" w:rsidR="002913C9" w:rsidRPr="00B26BDE" w:rsidRDefault="002913C9" w:rsidP="009039C8">
            <w:pPr>
              <w:autoSpaceDE w:val="0"/>
              <w:autoSpaceDN w:val="0"/>
              <w:spacing w:after="360"/>
              <w:ind w:right="-198"/>
              <w:jc w:val="both"/>
              <w:rPr>
                <w:b/>
                <w:bCs/>
              </w:rPr>
            </w:pPr>
            <w:r w:rsidRPr="00B26BDE">
              <w:rPr>
                <w:b/>
                <w:bCs/>
              </w:rPr>
              <w:t>Mgr. Miloslava Mervartová</w:t>
            </w:r>
          </w:p>
          <w:p w14:paraId="2C3A16AB" w14:textId="77777777" w:rsidR="002913C9" w:rsidRPr="00B26BDE" w:rsidRDefault="002913C9" w:rsidP="009039C8">
            <w:pPr>
              <w:autoSpaceDE w:val="0"/>
              <w:autoSpaceDN w:val="0"/>
              <w:ind w:right="-197"/>
              <w:jc w:val="both"/>
            </w:pPr>
            <w:r w:rsidRPr="00B26BDE">
              <w:t>Mgr. Lenka Hamplová</w:t>
            </w:r>
          </w:p>
          <w:p w14:paraId="4B8470FE" w14:textId="77777777" w:rsidR="002913C9" w:rsidRPr="00B26BDE" w:rsidRDefault="002913C9" w:rsidP="009039C8">
            <w:pPr>
              <w:autoSpaceDE w:val="0"/>
              <w:autoSpaceDN w:val="0"/>
              <w:ind w:right="-197"/>
              <w:jc w:val="both"/>
            </w:pPr>
            <w:r w:rsidRPr="00B26BDE">
              <w:t>Mgr. Tereza Teršová</w:t>
            </w:r>
          </w:p>
          <w:p w14:paraId="32EF9611" w14:textId="77777777" w:rsidR="002913C9" w:rsidRPr="00B26BDE" w:rsidRDefault="002913C9" w:rsidP="009039C8">
            <w:pPr>
              <w:ind w:firstLine="170"/>
              <w:jc w:val="both"/>
              <w:rPr>
                <w:b/>
                <w:bCs/>
              </w:rPr>
            </w:pPr>
          </w:p>
        </w:tc>
      </w:tr>
      <w:tr w:rsidR="00B26BDE" w:rsidRPr="00B26BDE" w14:paraId="0C93950A" w14:textId="77777777" w:rsidTr="009039C8">
        <w:trPr>
          <w:jc w:val="center"/>
        </w:trPr>
        <w:tc>
          <w:tcPr>
            <w:tcW w:w="10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84A08D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FB38" w14:textId="77777777" w:rsidR="002913C9" w:rsidRPr="00B26BDE" w:rsidRDefault="002913C9" w:rsidP="009039C8">
            <w:pPr>
              <w:ind w:left="33"/>
              <w:jc w:val="center"/>
            </w:pPr>
          </w:p>
        </w:tc>
        <w:tc>
          <w:tcPr>
            <w:tcW w:w="40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D73" w14:textId="77777777" w:rsidR="002913C9" w:rsidRPr="00B26BDE" w:rsidRDefault="002913C9" w:rsidP="009039C8">
            <w:pPr>
              <w:jc w:val="both"/>
            </w:pPr>
            <w:r w:rsidRPr="00B26BDE"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7EE7E8" w14:textId="77777777" w:rsidR="002913C9" w:rsidRPr="00B26BDE" w:rsidRDefault="002913C9" w:rsidP="009039C8">
            <w:pPr>
              <w:ind w:firstLine="170"/>
              <w:jc w:val="both"/>
              <w:rPr>
                <w:b/>
                <w:bCs/>
              </w:rPr>
            </w:pPr>
          </w:p>
        </w:tc>
      </w:tr>
      <w:tr w:rsidR="00B26BDE" w:rsidRPr="00B26BDE" w14:paraId="643A38D3" w14:textId="77777777" w:rsidTr="009039C8">
        <w:trPr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760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>26 EXE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DD5" w14:textId="77777777" w:rsidR="002913C9" w:rsidRPr="00B26BDE" w:rsidRDefault="002913C9" w:rsidP="009039C8">
            <w:pPr>
              <w:ind w:left="33"/>
              <w:jc w:val="center"/>
              <w:rPr>
                <w:strike/>
              </w:rPr>
            </w:pPr>
            <w:r w:rsidRPr="00B26BDE"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172" w14:textId="77777777" w:rsidR="002913C9" w:rsidRPr="00B26BDE" w:rsidRDefault="002913C9" w:rsidP="009039C8">
            <w:pPr>
              <w:jc w:val="both"/>
            </w:pPr>
            <w:r w:rsidRPr="00B26BDE">
              <w:t>úkony v oddíle Exekuce, které neprovádí vyšší soudní úředník, a to v soudním oddělení 23 EXE, a dále úkony v agendě EXE, v nichž byl učiněn úkon Mgr. Mervartovou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387DAC" w14:textId="77777777" w:rsidR="002913C9" w:rsidRPr="00B26BDE" w:rsidRDefault="002913C9" w:rsidP="009039C8">
            <w:pPr>
              <w:ind w:firstLine="170"/>
              <w:jc w:val="both"/>
              <w:rPr>
                <w:b/>
                <w:bCs/>
              </w:rPr>
            </w:pPr>
          </w:p>
        </w:tc>
      </w:tr>
      <w:tr w:rsidR="00B26BDE" w:rsidRPr="00B26BDE" w14:paraId="033C14E7" w14:textId="77777777" w:rsidTr="009039C8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4E9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 xml:space="preserve">26 </w:t>
            </w:r>
            <w:proofErr w:type="spellStart"/>
            <w:r w:rsidRPr="00B26BDE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499" w14:textId="77777777" w:rsidR="002913C9" w:rsidRPr="00B26BDE" w:rsidRDefault="002913C9" w:rsidP="009039C8">
            <w:pPr>
              <w:ind w:left="33"/>
              <w:jc w:val="center"/>
              <w:rPr>
                <w:strike/>
              </w:rPr>
            </w:pPr>
            <w:r w:rsidRPr="00B26BDE"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4CAA" w14:textId="77777777" w:rsidR="002913C9" w:rsidRPr="00B26BDE" w:rsidRDefault="002913C9" w:rsidP="009039C8">
            <w:pPr>
              <w:jc w:val="both"/>
            </w:pPr>
            <w:r w:rsidRPr="00B26BDE">
              <w:t>úkony, které neprovádí vyšší soudní úředník nebo tajemník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6F8009B" w14:textId="77777777" w:rsidR="002913C9" w:rsidRPr="00B26BDE" w:rsidRDefault="002913C9" w:rsidP="009039C8">
            <w:pPr>
              <w:rPr>
                <w:b/>
                <w:bCs/>
              </w:rPr>
            </w:pPr>
          </w:p>
        </w:tc>
      </w:tr>
      <w:tr w:rsidR="00B26BDE" w:rsidRPr="00B26BDE" w14:paraId="650A1DAE" w14:textId="77777777" w:rsidTr="009039C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62F" w14:textId="77777777" w:rsidR="002913C9" w:rsidRPr="00B26BDE" w:rsidRDefault="002913C9" w:rsidP="009039C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8F9E" w14:textId="77777777" w:rsidR="002913C9" w:rsidRPr="00B26BDE" w:rsidRDefault="002913C9" w:rsidP="009039C8">
            <w:pPr>
              <w:ind w:left="33"/>
              <w:jc w:val="center"/>
              <w:rPr>
                <w:i/>
                <w:strike/>
              </w:rPr>
            </w:pPr>
            <w:r w:rsidRPr="00B26BDE"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895F" w14:textId="77777777" w:rsidR="002913C9" w:rsidRPr="00B26BDE" w:rsidRDefault="002913C9" w:rsidP="009039C8">
            <w:pPr>
              <w:jc w:val="both"/>
            </w:pPr>
            <w:r w:rsidRPr="00B26BDE"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DF6EDB5" w14:textId="77777777" w:rsidR="002913C9" w:rsidRPr="00B26BDE" w:rsidRDefault="002913C9" w:rsidP="009039C8">
            <w:pPr>
              <w:rPr>
                <w:b/>
                <w:bCs/>
              </w:rPr>
            </w:pPr>
          </w:p>
        </w:tc>
      </w:tr>
      <w:tr w:rsidR="00B26BDE" w:rsidRPr="00B26BDE" w14:paraId="63C579E0" w14:textId="77777777" w:rsidTr="009039C8">
        <w:trPr>
          <w:trHeight w:val="346"/>
          <w:jc w:val="center"/>
        </w:trPr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8FC0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>26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9609" w14:textId="3DDA6B45" w:rsidR="002913C9" w:rsidRPr="00B26BDE" w:rsidRDefault="001D7FF0" w:rsidP="009039C8">
            <w:pPr>
              <w:ind w:left="33"/>
              <w:jc w:val="center"/>
            </w:pPr>
            <w:r w:rsidRPr="00B26BDE"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B695" w14:textId="77777777" w:rsidR="002913C9" w:rsidRPr="00B26BDE" w:rsidRDefault="002913C9" w:rsidP="009039C8">
            <w:pPr>
              <w:jc w:val="both"/>
            </w:pPr>
            <w:bookmarkStart w:id="23" w:name="_Hlk191543563"/>
            <w:r w:rsidRPr="00B26BDE">
              <w:t>specializace CIZINA E</w:t>
            </w:r>
            <w:bookmarkEnd w:id="23"/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52767" w14:textId="77777777" w:rsidR="002913C9" w:rsidRPr="00B26BDE" w:rsidRDefault="002913C9" w:rsidP="009039C8">
            <w:pPr>
              <w:rPr>
                <w:b/>
                <w:bCs/>
              </w:rPr>
            </w:pPr>
          </w:p>
        </w:tc>
      </w:tr>
      <w:bookmarkEnd w:id="22"/>
    </w:tbl>
    <w:p w14:paraId="6C4237F1" w14:textId="77777777" w:rsidR="00FB160B" w:rsidRPr="00B26BDE" w:rsidRDefault="00FB160B" w:rsidP="00FB160B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7"/>
        <w:gridCol w:w="4086"/>
        <w:gridCol w:w="3007"/>
      </w:tblGrid>
      <w:tr w:rsidR="00B26BDE" w:rsidRPr="00B26BDE" w14:paraId="43286EDD" w14:textId="77777777" w:rsidTr="009039C8">
        <w:trPr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B877CA" w14:textId="4215B96D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  <w:bookmarkStart w:id="24" w:name="_Hlk191880044"/>
            <w:r w:rsidRPr="00B26BDE">
              <w:rPr>
                <w:b/>
              </w:rPr>
              <w:t>13 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D87CB0" w14:textId="6FF89904" w:rsidR="002913C9" w:rsidRPr="00B26BDE" w:rsidRDefault="00802131" w:rsidP="009039C8">
            <w:pPr>
              <w:ind w:left="33"/>
              <w:jc w:val="center"/>
            </w:pPr>
            <w:r w:rsidRPr="00B26BDE">
              <w:t>100</w:t>
            </w:r>
            <w:r w:rsidR="002913C9" w:rsidRPr="00B26BDE">
              <w:t xml:space="preserve"> 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3452E3" w14:textId="77777777" w:rsidR="002913C9" w:rsidRPr="00B26BDE" w:rsidRDefault="002913C9" w:rsidP="009039C8">
            <w:pPr>
              <w:jc w:val="both"/>
            </w:pPr>
            <w:r w:rsidRPr="00B26BDE">
              <w:t>specializace SOUDCE</w:t>
            </w:r>
          </w:p>
        </w:tc>
        <w:tc>
          <w:tcPr>
            <w:tcW w:w="3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25CBE55" w14:textId="05A8E8CD" w:rsidR="002913C9" w:rsidRPr="00B26BDE" w:rsidRDefault="002913C9" w:rsidP="009039C8">
            <w:pPr>
              <w:autoSpaceDE w:val="0"/>
              <w:autoSpaceDN w:val="0"/>
              <w:spacing w:after="360"/>
              <w:ind w:right="-198"/>
              <w:jc w:val="both"/>
              <w:rPr>
                <w:b/>
                <w:bCs/>
              </w:rPr>
            </w:pPr>
            <w:r w:rsidRPr="00B26BDE">
              <w:rPr>
                <w:b/>
                <w:bCs/>
              </w:rPr>
              <w:t>Mgr. Lenka Hamplová</w:t>
            </w:r>
          </w:p>
          <w:p w14:paraId="25E5E3F9" w14:textId="77777777" w:rsidR="002913C9" w:rsidRPr="00B26BDE" w:rsidRDefault="002913C9" w:rsidP="009039C8">
            <w:pPr>
              <w:autoSpaceDE w:val="0"/>
              <w:autoSpaceDN w:val="0"/>
              <w:ind w:right="-197"/>
              <w:jc w:val="both"/>
            </w:pPr>
            <w:r w:rsidRPr="00B26BDE">
              <w:t>Mgr. Tereza Teršová</w:t>
            </w:r>
          </w:p>
          <w:p w14:paraId="7F6790BC" w14:textId="77777777" w:rsidR="002913C9" w:rsidRPr="00B26BDE" w:rsidRDefault="002913C9" w:rsidP="009039C8">
            <w:pPr>
              <w:ind w:firstLine="170"/>
              <w:jc w:val="both"/>
              <w:rPr>
                <w:b/>
                <w:bCs/>
              </w:rPr>
            </w:pPr>
          </w:p>
        </w:tc>
      </w:tr>
      <w:bookmarkEnd w:id="24"/>
      <w:tr w:rsidR="002913C9" w:rsidRPr="00B26BDE" w14:paraId="73F009EE" w14:textId="77777777" w:rsidTr="009039C8">
        <w:trPr>
          <w:jc w:val="center"/>
        </w:trPr>
        <w:tc>
          <w:tcPr>
            <w:tcW w:w="10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1E3CA" w14:textId="77777777" w:rsidR="002913C9" w:rsidRPr="00B26BDE" w:rsidRDefault="002913C9" w:rsidP="009039C8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524" w14:textId="77777777" w:rsidR="002913C9" w:rsidRPr="00B26BDE" w:rsidRDefault="002913C9" w:rsidP="009039C8">
            <w:pPr>
              <w:ind w:left="33"/>
              <w:jc w:val="center"/>
            </w:pPr>
          </w:p>
        </w:tc>
        <w:tc>
          <w:tcPr>
            <w:tcW w:w="40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F16" w14:textId="3550DE7D" w:rsidR="002913C9" w:rsidRPr="00B26BDE" w:rsidRDefault="002913C9" w:rsidP="009039C8">
            <w:pPr>
              <w:jc w:val="both"/>
              <w:rPr>
                <w:strike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6CB1DB" w14:textId="77777777" w:rsidR="002913C9" w:rsidRPr="00B26BDE" w:rsidRDefault="002913C9" w:rsidP="009039C8">
            <w:pPr>
              <w:ind w:firstLine="170"/>
              <w:jc w:val="both"/>
              <w:rPr>
                <w:b/>
                <w:bCs/>
              </w:rPr>
            </w:pPr>
          </w:p>
        </w:tc>
      </w:tr>
    </w:tbl>
    <w:p w14:paraId="713DD611" w14:textId="77777777" w:rsidR="00057422" w:rsidRPr="00B26BDE" w:rsidRDefault="00057422">
      <w:pPr>
        <w:rPr>
          <w:i/>
          <w:iCs/>
        </w:rPr>
      </w:pP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123"/>
        <w:gridCol w:w="4000"/>
        <w:gridCol w:w="2810"/>
      </w:tblGrid>
      <w:tr w:rsidR="00B26BDE" w:rsidRPr="00B26BDE" w14:paraId="3284790A" w14:textId="77777777" w:rsidTr="009039C8">
        <w:trPr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1DBF408A" w14:textId="77777777" w:rsidR="00057422" w:rsidRPr="00B26BDE" w:rsidRDefault="00057422" w:rsidP="009039C8">
            <w:pPr>
              <w:ind w:firstLine="170"/>
              <w:jc w:val="both"/>
              <w:rPr>
                <w:b/>
                <w:strike/>
              </w:rPr>
            </w:pPr>
            <w:bookmarkStart w:id="25" w:name="_Hlk191880210"/>
            <w:r w:rsidRPr="00B26BDE">
              <w:rPr>
                <w:b/>
              </w:rPr>
              <w:t xml:space="preserve">13 </w:t>
            </w:r>
            <w:proofErr w:type="spellStart"/>
            <w:r w:rsidRPr="00B26BDE">
              <w:rPr>
                <w:b/>
              </w:rPr>
              <w:t>Nc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B457" w14:textId="77777777" w:rsidR="00057422" w:rsidRPr="00B26BDE" w:rsidRDefault="00057422" w:rsidP="009039C8">
            <w:pPr>
              <w:ind w:left="33"/>
              <w:jc w:val="center"/>
              <w:rPr>
                <w:strike/>
              </w:rPr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4F03" w14:textId="77777777" w:rsidR="00057422" w:rsidRPr="00B26BDE" w:rsidRDefault="00057422" w:rsidP="009039C8">
            <w:pPr>
              <w:ind w:left="176" w:hanging="6"/>
              <w:jc w:val="both"/>
              <w:rPr>
                <w:strike/>
              </w:rPr>
            </w:pPr>
            <w:r w:rsidRPr="00B26BDE">
              <w:t>specializace NEJ E CIZ (nejasná podání s cizinou)</w:t>
            </w:r>
          </w:p>
        </w:tc>
        <w:tc>
          <w:tcPr>
            <w:tcW w:w="2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FE0507" w14:textId="77777777" w:rsidR="00057422" w:rsidRPr="00B26BDE" w:rsidRDefault="00057422" w:rsidP="009039C8">
            <w:pPr>
              <w:spacing w:after="360"/>
              <w:jc w:val="both"/>
              <w:rPr>
                <w:b/>
                <w:bCs/>
              </w:rPr>
            </w:pPr>
            <w:r w:rsidRPr="00B26BDE">
              <w:rPr>
                <w:b/>
                <w:bCs/>
              </w:rPr>
              <w:t>Mgr. Lenka Hamplová</w:t>
            </w:r>
          </w:p>
          <w:p w14:paraId="4C7B554E" w14:textId="77777777" w:rsidR="00057422" w:rsidRPr="00B26BDE" w:rsidRDefault="00057422" w:rsidP="009039C8">
            <w:pPr>
              <w:jc w:val="both"/>
            </w:pPr>
            <w:r w:rsidRPr="00B26BDE">
              <w:t>Mgr. Tereza Teršová</w:t>
            </w:r>
          </w:p>
        </w:tc>
      </w:tr>
      <w:tr w:rsidR="00B26BDE" w:rsidRPr="00B26BDE" w14:paraId="7824935A" w14:textId="77777777" w:rsidTr="009039C8">
        <w:trPr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243719" w14:textId="77777777" w:rsidR="00057422" w:rsidRPr="00B26BDE" w:rsidRDefault="00057422" w:rsidP="009039C8">
            <w:pPr>
              <w:ind w:firstLine="170"/>
              <w:jc w:val="both"/>
              <w:rPr>
                <w:b/>
                <w:strike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71FA" w14:textId="77777777" w:rsidR="00057422" w:rsidRPr="00B26BDE" w:rsidRDefault="00057422" w:rsidP="009039C8">
            <w:pPr>
              <w:ind w:left="33"/>
              <w:jc w:val="center"/>
              <w:rPr>
                <w:strike/>
              </w:rPr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70FE" w14:textId="77777777" w:rsidR="00057422" w:rsidRPr="00B26BDE" w:rsidRDefault="00057422" w:rsidP="009039C8">
            <w:pPr>
              <w:ind w:left="176" w:hanging="6"/>
              <w:jc w:val="both"/>
              <w:rPr>
                <w:i/>
                <w:strike/>
              </w:rPr>
            </w:pPr>
            <w:r w:rsidRPr="00B26BDE">
              <w:t xml:space="preserve">oddíl </w:t>
            </w:r>
            <w:proofErr w:type="spellStart"/>
            <w:r w:rsidRPr="00B26BDE">
              <w:t>Předražky</w:t>
            </w:r>
            <w:proofErr w:type="spellEnd"/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EA8CB4" w14:textId="77777777" w:rsidR="00057422" w:rsidRPr="00B26BDE" w:rsidRDefault="00057422" w:rsidP="009039C8"/>
        </w:tc>
      </w:tr>
      <w:tr w:rsidR="00B26BDE" w:rsidRPr="00B26BDE" w14:paraId="6F1AE9D5" w14:textId="77777777" w:rsidTr="009039C8">
        <w:trPr>
          <w:jc w:val="center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C37" w14:textId="77777777" w:rsidR="00057422" w:rsidRPr="00B26BDE" w:rsidRDefault="00057422" w:rsidP="009039C8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205" w14:textId="77777777" w:rsidR="00057422" w:rsidRPr="00B26BDE" w:rsidRDefault="00057422" w:rsidP="009039C8">
            <w:pPr>
              <w:ind w:left="33"/>
              <w:jc w:val="center"/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411" w14:textId="77777777" w:rsidR="00057422" w:rsidRPr="00B26BDE" w:rsidRDefault="00057422" w:rsidP="009039C8">
            <w:pPr>
              <w:ind w:left="176" w:hanging="6"/>
              <w:jc w:val="both"/>
            </w:pPr>
            <w:r w:rsidRPr="00B26BDE">
              <w:t>oddíl Souběh exekucí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BF962" w14:textId="77777777" w:rsidR="00057422" w:rsidRPr="00B26BDE" w:rsidRDefault="00057422" w:rsidP="009039C8"/>
        </w:tc>
      </w:tr>
      <w:tr w:rsidR="00B26BDE" w:rsidRPr="00B26BDE" w14:paraId="03896E61" w14:textId="77777777" w:rsidTr="009039C8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A49" w14:textId="77777777" w:rsidR="00057422" w:rsidRPr="00B26BDE" w:rsidRDefault="00057422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>13 Cd</w:t>
            </w:r>
          </w:p>
          <w:p w14:paraId="158B00BE" w14:textId="77777777" w:rsidR="00057422" w:rsidRPr="00B26BDE" w:rsidRDefault="00057422" w:rsidP="009039C8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3FF" w14:textId="77777777" w:rsidR="00057422" w:rsidRPr="00B26BDE" w:rsidRDefault="00057422" w:rsidP="009039C8">
            <w:pPr>
              <w:ind w:left="33"/>
              <w:jc w:val="center"/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F3E" w14:textId="77777777" w:rsidR="00057422" w:rsidRPr="00B26BDE" w:rsidRDefault="00057422" w:rsidP="009039C8">
            <w:pPr>
              <w:ind w:left="176" w:hanging="6"/>
              <w:jc w:val="both"/>
            </w:pPr>
            <w:r w:rsidRPr="00B26BDE">
              <w:t>specializace CIZINA E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B5A70" w14:textId="77777777" w:rsidR="00057422" w:rsidRPr="00B26BDE" w:rsidRDefault="00057422" w:rsidP="009039C8"/>
        </w:tc>
      </w:tr>
      <w:tr w:rsidR="00B26BDE" w:rsidRPr="00B26BDE" w14:paraId="4A2484B5" w14:textId="77777777" w:rsidTr="009039C8">
        <w:trPr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4A5C4419" w14:textId="77777777" w:rsidR="00057422" w:rsidRPr="00B26BDE" w:rsidRDefault="00057422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>13 EXE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A26" w14:textId="77777777" w:rsidR="00057422" w:rsidRPr="00B26BDE" w:rsidRDefault="00057422" w:rsidP="009039C8">
            <w:pPr>
              <w:ind w:left="33"/>
              <w:jc w:val="center"/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032" w14:textId="77777777" w:rsidR="00057422" w:rsidRPr="00B26BDE" w:rsidRDefault="00057422" w:rsidP="009039C8">
            <w:pPr>
              <w:ind w:left="176" w:hanging="6"/>
              <w:jc w:val="both"/>
            </w:pPr>
            <w:r w:rsidRPr="00B26BDE">
              <w:t>oddíl Prohlášení o vykonatelnosti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96E038" w14:textId="77777777" w:rsidR="00057422" w:rsidRPr="00B26BDE" w:rsidRDefault="00057422" w:rsidP="009039C8"/>
        </w:tc>
      </w:tr>
      <w:tr w:rsidR="00B26BDE" w:rsidRPr="00B26BDE" w14:paraId="1ED47838" w14:textId="77777777" w:rsidTr="009039C8">
        <w:trPr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7603EEB7" w14:textId="77777777" w:rsidR="00057422" w:rsidRPr="00B26BDE" w:rsidRDefault="00057422" w:rsidP="009039C8">
            <w:pPr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CFF4" w14:textId="77777777" w:rsidR="00057422" w:rsidRPr="00B26BDE" w:rsidRDefault="00057422" w:rsidP="009039C8">
            <w:pPr>
              <w:ind w:left="33"/>
              <w:jc w:val="center"/>
            </w:pPr>
            <w:r w:rsidRPr="00B26BDE"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85A8" w14:textId="77777777" w:rsidR="00057422" w:rsidRPr="00B26BDE" w:rsidRDefault="00057422" w:rsidP="009039C8">
            <w:pPr>
              <w:ind w:left="176" w:hanging="6"/>
              <w:jc w:val="both"/>
            </w:pPr>
            <w:r w:rsidRPr="00B26BDE">
              <w:t>oddíl Prohlášení o majetku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A3327B" w14:textId="77777777" w:rsidR="00057422" w:rsidRPr="00B26BDE" w:rsidRDefault="00057422" w:rsidP="009039C8"/>
        </w:tc>
      </w:tr>
      <w:tr w:rsidR="00B26BDE" w:rsidRPr="00B26BDE" w14:paraId="47943FF3" w14:textId="77777777" w:rsidTr="009039C8">
        <w:trPr>
          <w:trHeight w:val="1733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814C686" w14:textId="77777777" w:rsidR="00057422" w:rsidRPr="00B26BDE" w:rsidRDefault="00057422" w:rsidP="009039C8">
            <w:pPr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5C7" w14:textId="77777777" w:rsidR="00057422" w:rsidRPr="00B26BDE" w:rsidRDefault="00057422" w:rsidP="009039C8">
            <w:pPr>
              <w:ind w:left="33"/>
              <w:jc w:val="center"/>
            </w:pPr>
            <w:r w:rsidRPr="00B26BDE">
              <w:t xml:space="preserve">-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F7A1" w14:textId="77777777" w:rsidR="00057422" w:rsidRPr="00B26BDE" w:rsidRDefault="00057422" w:rsidP="009039C8">
            <w:pPr>
              <w:ind w:left="176" w:hanging="6"/>
              <w:jc w:val="both"/>
            </w:pPr>
            <w:r w:rsidRPr="00B26BDE">
              <w:t>úkony v oddíle Exekuce, které neprovádí vyšší soudní úředník, a to v soudním oddělení 18 EXE, 20 EXE, 21 EXE včetně následných úkonů, a dále úkony v agendě EXE, v nichž nebyl učiněn úkon Mgr. Mervartovou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9A823" w14:textId="77777777" w:rsidR="00057422" w:rsidRPr="00B26BDE" w:rsidRDefault="00057422" w:rsidP="009039C8"/>
        </w:tc>
      </w:tr>
      <w:bookmarkEnd w:id="25"/>
    </w:tbl>
    <w:p w14:paraId="1D662313" w14:textId="77777777" w:rsidR="00057422" w:rsidRPr="00B26BDE" w:rsidRDefault="00057422" w:rsidP="00057422">
      <w:pPr>
        <w:rPr>
          <w:b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417"/>
        <w:gridCol w:w="4086"/>
        <w:gridCol w:w="3007"/>
      </w:tblGrid>
      <w:tr w:rsidR="00B26BDE" w:rsidRPr="00B26BDE" w14:paraId="6CACC6B5" w14:textId="77777777" w:rsidTr="009039C8">
        <w:trPr>
          <w:trHeight w:val="346"/>
          <w:jc w:val="center"/>
        </w:trPr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40F631" w14:textId="77777777" w:rsidR="004B1768" w:rsidRPr="00B26BDE" w:rsidRDefault="004B1768" w:rsidP="009039C8">
            <w:pPr>
              <w:ind w:firstLine="170"/>
              <w:jc w:val="both"/>
            </w:pPr>
            <w:bookmarkStart w:id="26" w:name="_Hlk191880542"/>
            <w:r w:rsidRPr="00B26BDE">
              <w:t>16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31AA8B" w14:textId="77777777" w:rsidR="004B1768" w:rsidRPr="00B26BDE" w:rsidRDefault="004B1768" w:rsidP="009039C8">
            <w:pPr>
              <w:ind w:left="33"/>
              <w:jc w:val="center"/>
            </w:pPr>
            <w:r w:rsidRPr="00B26BDE"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6849D3" w14:textId="77777777" w:rsidR="004B1768" w:rsidRPr="00B26BDE" w:rsidRDefault="004B1768" w:rsidP="009039C8">
            <w:pPr>
              <w:jc w:val="both"/>
            </w:pPr>
            <w:r w:rsidRPr="00B26BDE">
              <w:t>rozhodování i v neskončených a obživlých věcech senátu 13 L a 26 L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E4E764" w14:textId="77777777" w:rsidR="004B1768" w:rsidRPr="00B26BDE" w:rsidRDefault="004B1768" w:rsidP="009039C8">
            <w:pPr>
              <w:ind w:firstLine="170"/>
              <w:jc w:val="both"/>
              <w:rPr>
                <w:b/>
              </w:rPr>
            </w:pPr>
            <w:r w:rsidRPr="00B26BDE">
              <w:rPr>
                <w:b/>
              </w:rPr>
              <w:t>JUDr. Pavla Novotná</w:t>
            </w:r>
          </w:p>
          <w:p w14:paraId="2C8DA299" w14:textId="77777777" w:rsidR="004B1768" w:rsidRPr="00B26BDE" w:rsidRDefault="004B1768" w:rsidP="009039C8">
            <w:pPr>
              <w:ind w:firstLine="170"/>
              <w:jc w:val="both"/>
              <w:rPr>
                <w:b/>
              </w:rPr>
            </w:pPr>
          </w:p>
          <w:p w14:paraId="50A3950F" w14:textId="77777777" w:rsidR="004B1768" w:rsidRPr="00B26BDE" w:rsidRDefault="004B1768" w:rsidP="009039C8">
            <w:pPr>
              <w:ind w:firstLine="170"/>
              <w:jc w:val="both"/>
            </w:pPr>
            <w:r w:rsidRPr="00B26BDE">
              <w:t>Mgr. Miroslava Purkertová</w:t>
            </w:r>
          </w:p>
          <w:p w14:paraId="782E506B" w14:textId="77777777" w:rsidR="004B1768" w:rsidRPr="00B26BDE" w:rsidRDefault="004B1768" w:rsidP="009039C8">
            <w:pPr>
              <w:ind w:firstLine="170"/>
              <w:jc w:val="both"/>
            </w:pPr>
            <w:r w:rsidRPr="00B26BDE">
              <w:t>Mgr. Lenka Hamplová</w:t>
            </w:r>
          </w:p>
          <w:p w14:paraId="2E9A333F" w14:textId="2BB3C321" w:rsidR="004B1768" w:rsidRPr="00B26BDE" w:rsidRDefault="004B1768" w:rsidP="009039C8">
            <w:pPr>
              <w:ind w:firstLine="170"/>
              <w:jc w:val="both"/>
            </w:pPr>
            <w:r w:rsidRPr="00B26BDE">
              <w:t>Mgr. Tereza Teršová</w:t>
            </w:r>
          </w:p>
        </w:tc>
      </w:tr>
    </w:tbl>
    <w:bookmarkEnd w:id="26"/>
    <w:p w14:paraId="60DACB68" w14:textId="03FD4310" w:rsidR="002913C9" w:rsidRPr="00B26BDE" w:rsidRDefault="00FF16C1">
      <w:pPr>
        <w:rPr>
          <w:i/>
          <w:iCs/>
        </w:rPr>
      </w:pPr>
      <w:r w:rsidRPr="00B26BDE">
        <w:rPr>
          <w:i/>
          <w:iCs/>
        </w:rPr>
        <w:lastRenderedPageBreak/>
        <w:t>Důvodem změny je nástup Mgr. Miloslavy Mervartové na dlouhodobou pracovní neschopnos</w:t>
      </w:r>
      <w:r w:rsidR="005832AD" w:rsidRPr="00B26BDE">
        <w:rPr>
          <w:i/>
          <w:iCs/>
        </w:rPr>
        <w:t xml:space="preserve">t a ukončení stáže Mgr. Terezy </w:t>
      </w:r>
      <w:proofErr w:type="spellStart"/>
      <w:r w:rsidR="005832AD" w:rsidRPr="00B26BDE">
        <w:rPr>
          <w:i/>
          <w:iCs/>
        </w:rPr>
        <w:t>Teršové</w:t>
      </w:r>
      <w:proofErr w:type="spellEnd"/>
      <w:r w:rsidR="005832AD" w:rsidRPr="00B26BDE">
        <w:rPr>
          <w:i/>
          <w:iCs/>
        </w:rPr>
        <w:t xml:space="preserve"> u Soudního dvora Evropské unie Lucemburk.</w:t>
      </w:r>
    </w:p>
    <w:p w14:paraId="373C28AF" w14:textId="77777777" w:rsidR="002913C9" w:rsidRPr="00B26BDE" w:rsidRDefault="002913C9"/>
    <w:p w14:paraId="6182CA1B" w14:textId="38F2300D" w:rsidR="002913C9" w:rsidRPr="00B26BDE" w:rsidRDefault="00FF16C1" w:rsidP="00FF16C1">
      <w:pPr>
        <w:pStyle w:val="Odstavecseseznamem"/>
        <w:numPr>
          <w:ilvl w:val="0"/>
          <w:numId w:val="35"/>
        </w:numPr>
      </w:pPr>
      <w:r w:rsidRPr="00B26BDE">
        <w:rPr>
          <w:b/>
          <w:bCs/>
        </w:rPr>
        <w:t>Vyšší soudní úředníci exekuční agendy a soudní tajemníci</w:t>
      </w:r>
      <w:r w:rsidRPr="00B26BDE">
        <w:t xml:space="preserve"> (strana 38-39)</w:t>
      </w:r>
    </w:p>
    <w:p w14:paraId="74767C96" w14:textId="6D048845" w:rsidR="00FF16C1" w:rsidRPr="00B26BDE" w:rsidRDefault="00263B0E" w:rsidP="005A26D4">
      <w:pPr>
        <w:pStyle w:val="Odstavecseseznamem"/>
        <w:numPr>
          <w:ilvl w:val="0"/>
          <w:numId w:val="7"/>
        </w:numPr>
        <w:ind w:left="0" w:firstLine="0"/>
        <w:jc w:val="both"/>
      </w:pPr>
      <w:bookmarkStart w:id="27" w:name="_Hlk191545711"/>
      <w:r w:rsidRPr="00B26BDE">
        <w:t xml:space="preserve">mění se nadřízený pracovník </w:t>
      </w:r>
      <w:bookmarkEnd w:id="27"/>
      <w:r w:rsidRPr="00B26BDE">
        <w:t xml:space="preserve">Mgr. Gabriely </w:t>
      </w:r>
      <w:proofErr w:type="spellStart"/>
      <w:r w:rsidRPr="00B26BDE">
        <w:t>Bakočové</w:t>
      </w:r>
      <w:proofErr w:type="spellEnd"/>
      <w:r w:rsidRPr="00B26BDE">
        <w:t xml:space="preserve"> pro agendu E – Mgr. Lenka Hamplová </w:t>
      </w:r>
    </w:p>
    <w:p w14:paraId="13833386" w14:textId="513210EB" w:rsidR="00263B0E" w:rsidRPr="00B26BDE" w:rsidRDefault="00263B0E" w:rsidP="005A26D4">
      <w:pPr>
        <w:pStyle w:val="Odstavecseseznamem"/>
        <w:numPr>
          <w:ilvl w:val="0"/>
          <w:numId w:val="7"/>
        </w:numPr>
        <w:ind w:left="0" w:firstLine="0"/>
        <w:jc w:val="both"/>
      </w:pPr>
      <w:r w:rsidRPr="00B26BDE">
        <w:t xml:space="preserve">mění se nadřízený pracovník Jaroslava Hrdiny pro agendu E – Mgr. Lenka Hamplová </w:t>
      </w:r>
    </w:p>
    <w:p w14:paraId="5BDE0E8D" w14:textId="4DB58E58" w:rsidR="005A26D4" w:rsidRPr="00B26BDE" w:rsidRDefault="00C33516" w:rsidP="005A26D4">
      <w:pPr>
        <w:pStyle w:val="Odstavecseseznamem"/>
        <w:numPr>
          <w:ilvl w:val="0"/>
          <w:numId w:val="7"/>
        </w:numPr>
        <w:ind w:left="0" w:firstLine="0"/>
        <w:jc w:val="both"/>
      </w:pPr>
      <w:r w:rsidRPr="00B26BDE">
        <w:t xml:space="preserve">mění se nadřízený pracovník </w:t>
      </w:r>
      <w:r w:rsidR="005A26D4" w:rsidRPr="00B26BDE">
        <w:t>Aleny Zahrádkové – Mgr. Lenka Hamplová</w:t>
      </w:r>
    </w:p>
    <w:p w14:paraId="48F3C7A3" w14:textId="7BAEB075" w:rsidR="002913C9" w:rsidRPr="00B26BDE" w:rsidRDefault="0065072F" w:rsidP="007715F8">
      <w:pPr>
        <w:pStyle w:val="Odstavecseseznamem"/>
        <w:numPr>
          <w:ilvl w:val="0"/>
          <w:numId w:val="7"/>
        </w:numPr>
        <w:ind w:left="0" w:firstLine="0"/>
      </w:pPr>
      <w:r w:rsidRPr="00B26BDE">
        <w:t xml:space="preserve">doplňuje se nadřízený </w:t>
      </w:r>
      <w:proofErr w:type="gramStart"/>
      <w:r w:rsidRPr="00B26BDE">
        <w:t>pracovník  soudního</w:t>
      </w:r>
      <w:proofErr w:type="gramEnd"/>
      <w:r w:rsidRPr="00B26BDE">
        <w:t xml:space="preserve"> tajemníka Mgr. Lenka Hamplová</w:t>
      </w:r>
    </w:p>
    <w:p w14:paraId="3BFCE32C" w14:textId="77777777" w:rsidR="002913C9" w:rsidRPr="00B26BDE" w:rsidRDefault="002913C9"/>
    <w:tbl>
      <w:tblPr>
        <w:tblStyle w:val="Mkatabulky111"/>
        <w:tblW w:w="10206" w:type="dxa"/>
        <w:tblInd w:w="-459" w:type="dxa"/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827"/>
      </w:tblGrid>
      <w:tr w:rsidR="00B26BDE" w:rsidRPr="00B26BDE" w14:paraId="20A84D55" w14:textId="77777777" w:rsidTr="009039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320B" w14:textId="77777777" w:rsidR="005A26D4" w:rsidRPr="00B26BDE" w:rsidRDefault="005A26D4" w:rsidP="009039C8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28" w:name="_Hlk191880666"/>
            <w:r w:rsidRPr="00B26BDE">
              <w:rPr>
                <w:b/>
                <w:bCs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B348" w14:textId="77777777" w:rsidR="005A26D4" w:rsidRPr="00B26BDE" w:rsidRDefault="005A26D4" w:rsidP="009039C8">
            <w:pPr>
              <w:spacing w:after="160" w:line="259" w:lineRule="auto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Jméno příjmení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781E" w14:textId="77777777" w:rsidR="005A26D4" w:rsidRPr="00B26BDE" w:rsidRDefault="005A26D4" w:rsidP="009039C8">
            <w:pPr>
              <w:spacing w:after="160" w:line="259" w:lineRule="auto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Nadřízený pracovník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021F" w14:textId="77777777" w:rsidR="005A26D4" w:rsidRPr="00B26BDE" w:rsidRDefault="005A26D4" w:rsidP="009039C8">
            <w:pPr>
              <w:spacing w:after="160" w:line="259" w:lineRule="auto"/>
              <w:jc w:val="center"/>
              <w:rPr>
                <w:b/>
                <w:bCs/>
              </w:rPr>
            </w:pPr>
            <w:r w:rsidRPr="00B26BDE">
              <w:rPr>
                <w:b/>
                <w:bCs/>
              </w:rPr>
              <w:t>Náplň práce</w:t>
            </w:r>
          </w:p>
        </w:tc>
      </w:tr>
      <w:tr w:rsidR="00B26BDE" w:rsidRPr="00B26BDE" w14:paraId="7ED4F84A" w14:textId="77777777" w:rsidTr="009039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945" w14:textId="77777777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22A4" w14:textId="77777777" w:rsidR="005A26D4" w:rsidRPr="00B26BDE" w:rsidRDefault="005A26D4" w:rsidP="009039C8">
            <w:pPr>
              <w:spacing w:after="240" w:line="259" w:lineRule="auto"/>
              <w:rPr>
                <w:b/>
                <w:bCs/>
              </w:rPr>
            </w:pPr>
            <w:r w:rsidRPr="00B26BDE">
              <w:rPr>
                <w:b/>
                <w:bCs/>
              </w:rPr>
              <w:t>Mgr. Gabriela Bakočová</w:t>
            </w:r>
          </w:p>
          <w:p w14:paraId="1743A9C0" w14:textId="77777777" w:rsidR="005A26D4" w:rsidRPr="00B26BDE" w:rsidRDefault="005A26D4" w:rsidP="009039C8">
            <w:pPr>
              <w:spacing w:after="160" w:line="259" w:lineRule="auto"/>
            </w:pPr>
            <w:r w:rsidRPr="00B26BDE">
              <w:rPr>
                <w:bCs/>
                <w:i/>
              </w:rPr>
              <w:t>zástup:</w:t>
            </w:r>
          </w:p>
          <w:p w14:paraId="19D3D8C2" w14:textId="77777777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J. Hrdina</w:t>
            </w:r>
          </w:p>
          <w:p w14:paraId="6F2F522E" w14:textId="77777777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 xml:space="preserve">A. Zahrádková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3EE" w14:textId="3D47B4C8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 xml:space="preserve">Mgr. L. Hamplová </w:t>
            </w:r>
          </w:p>
          <w:p w14:paraId="2AE87BE4" w14:textId="77777777" w:rsidR="005405D9" w:rsidRPr="00B26BDE" w:rsidRDefault="005405D9" w:rsidP="009039C8">
            <w:pPr>
              <w:spacing w:after="160" w:line="259" w:lineRule="auto"/>
              <w:rPr>
                <w:bCs/>
              </w:rPr>
            </w:pPr>
          </w:p>
          <w:p w14:paraId="7DF63487" w14:textId="0206E5DE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10A2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20 EXE, oddíl Exekuce 33 %</w:t>
            </w:r>
          </w:p>
          <w:p w14:paraId="596CFEC7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20 E 50 % - výkon rozhodnutí srážkami ze mzdy, přikázáním pohledávky, mimo věcí, v nichž bylo nařízeno jednání</w:t>
            </w:r>
          </w:p>
          <w:p w14:paraId="4576EFA9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>- sepisování návrhů na výkon rozhodnutí výživného pro nezletilé děti</w:t>
            </w:r>
          </w:p>
        </w:tc>
      </w:tr>
      <w:tr w:rsidR="00B26BDE" w:rsidRPr="00B26BDE" w14:paraId="2DF22C48" w14:textId="77777777" w:rsidTr="009039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1D2D" w14:textId="77777777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vyšší soudní úředník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2F92" w14:textId="77777777" w:rsidR="005A26D4" w:rsidRPr="00B26BDE" w:rsidRDefault="005A26D4" w:rsidP="009039C8">
            <w:pPr>
              <w:spacing w:after="240" w:line="259" w:lineRule="auto"/>
              <w:rPr>
                <w:b/>
                <w:bCs/>
              </w:rPr>
            </w:pPr>
            <w:r w:rsidRPr="00B26BDE">
              <w:rPr>
                <w:b/>
                <w:bCs/>
              </w:rPr>
              <w:t>Jaroslav Hrdina</w:t>
            </w:r>
          </w:p>
          <w:p w14:paraId="5C5FE747" w14:textId="77777777" w:rsidR="005A26D4" w:rsidRPr="00B26BDE" w:rsidRDefault="005A26D4" w:rsidP="009039C8">
            <w:pPr>
              <w:spacing w:after="160" w:line="259" w:lineRule="auto"/>
            </w:pPr>
            <w:r w:rsidRPr="00B26BDE">
              <w:rPr>
                <w:bCs/>
                <w:i/>
              </w:rPr>
              <w:t>zástup:</w:t>
            </w:r>
          </w:p>
          <w:p w14:paraId="66387691" w14:textId="265B7455" w:rsidR="005A26D4" w:rsidRPr="00B26BDE" w:rsidRDefault="005A26D4" w:rsidP="004D0CE2">
            <w:pPr>
              <w:pStyle w:val="Odstavecseseznamem"/>
              <w:numPr>
                <w:ilvl w:val="0"/>
                <w:numId w:val="36"/>
              </w:num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Zahrádková</w:t>
            </w:r>
          </w:p>
          <w:p w14:paraId="1F298879" w14:textId="77777777" w:rsidR="005A26D4" w:rsidRPr="00B26BDE" w:rsidRDefault="005A26D4" w:rsidP="009039C8">
            <w:pPr>
              <w:spacing w:after="160" w:line="259" w:lineRule="auto"/>
              <w:rPr>
                <w:bCs/>
                <w:i/>
              </w:rPr>
            </w:pPr>
            <w:r w:rsidRPr="00B26BDE">
              <w:rPr>
                <w:bCs/>
              </w:rPr>
              <w:t>Mgr. G. Bakočová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3DBC" w14:textId="77777777" w:rsidR="005A26D4" w:rsidRPr="00B26BDE" w:rsidRDefault="005A26D4" w:rsidP="009039C8">
            <w:pPr>
              <w:spacing w:line="259" w:lineRule="auto"/>
              <w:ind w:left="34"/>
              <w:rPr>
                <w:bCs/>
              </w:rPr>
            </w:pPr>
            <w:r w:rsidRPr="00B26BDE">
              <w:rPr>
                <w:bCs/>
              </w:rPr>
              <w:t>Mgr. Lenka Hamplová</w:t>
            </w:r>
          </w:p>
          <w:p w14:paraId="2C976397" w14:textId="77777777" w:rsidR="00DA0BDE" w:rsidRPr="00B26BDE" w:rsidRDefault="00DA0BDE" w:rsidP="00220E7D">
            <w:pPr>
              <w:spacing w:after="160" w:line="259" w:lineRule="auto"/>
              <w:rPr>
                <w:bCs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6794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21 EXE, oddíl Exekuce 33 %</w:t>
            </w:r>
          </w:p>
          <w:p w14:paraId="5D967CCB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21 E 50 % - výkon rozhodnutí srážkami ze mzdy, přikázáním pohledávky, mimo věcí, v nichž bylo nařízeno jednání</w:t>
            </w:r>
          </w:p>
          <w:p w14:paraId="713E6464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>- sepisování návrhů na výkon rozhodnutí výživného pro nezletilé děti</w:t>
            </w:r>
          </w:p>
          <w:p w14:paraId="019E38B5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>- provádí následné úkony v dříve napadlých věcech 18 EXE</w:t>
            </w:r>
          </w:p>
        </w:tc>
      </w:tr>
      <w:tr w:rsidR="00B26BDE" w:rsidRPr="00B26BDE" w14:paraId="2C3098E2" w14:textId="77777777" w:rsidTr="009039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864C" w14:textId="77777777" w:rsidR="005A26D4" w:rsidRPr="00B26BDE" w:rsidRDefault="005A26D4" w:rsidP="009039C8">
            <w:pPr>
              <w:spacing w:after="160" w:line="259" w:lineRule="auto"/>
            </w:pPr>
            <w:r w:rsidRPr="00B26BDE">
              <w:rPr>
                <w:bCs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32C" w14:textId="77777777" w:rsidR="005A26D4" w:rsidRPr="00B26BDE" w:rsidRDefault="005A26D4" w:rsidP="009039C8">
            <w:pPr>
              <w:spacing w:after="240" w:line="259" w:lineRule="auto"/>
              <w:rPr>
                <w:b/>
                <w:bCs/>
              </w:rPr>
            </w:pPr>
            <w:r w:rsidRPr="00B26BDE">
              <w:rPr>
                <w:b/>
                <w:bCs/>
              </w:rPr>
              <w:t>Alena Zahrádková</w:t>
            </w:r>
          </w:p>
          <w:p w14:paraId="0334CAC8" w14:textId="77777777" w:rsidR="005A26D4" w:rsidRPr="00B26BDE" w:rsidRDefault="005A26D4" w:rsidP="009039C8">
            <w:pPr>
              <w:spacing w:line="259" w:lineRule="auto"/>
              <w:ind w:left="459" w:hanging="459"/>
            </w:pPr>
            <w:r w:rsidRPr="00B26BDE">
              <w:rPr>
                <w:bCs/>
                <w:i/>
              </w:rPr>
              <w:t>zástup včetně agendy L</w:t>
            </w:r>
          </w:p>
          <w:p w14:paraId="1B540C30" w14:textId="77777777" w:rsidR="005A26D4" w:rsidRPr="00B26BDE" w:rsidRDefault="005A26D4" w:rsidP="009039C8">
            <w:pPr>
              <w:spacing w:after="160" w:line="259" w:lineRule="auto"/>
              <w:ind w:left="459" w:hanging="459"/>
              <w:rPr>
                <w:bCs/>
              </w:rPr>
            </w:pPr>
            <w:r w:rsidRPr="00B26BDE">
              <w:rPr>
                <w:bCs/>
              </w:rPr>
              <w:t xml:space="preserve">Mgr. G. Bakočová </w:t>
            </w:r>
          </w:p>
          <w:p w14:paraId="02644364" w14:textId="77777777" w:rsidR="005A26D4" w:rsidRPr="00B26BDE" w:rsidRDefault="005A26D4" w:rsidP="009039C8">
            <w:pPr>
              <w:spacing w:after="160" w:line="259" w:lineRule="auto"/>
              <w:ind w:left="34" w:hanging="1201"/>
            </w:pPr>
            <w:r w:rsidRPr="00B26BDE">
              <w:rPr>
                <w:bCs/>
              </w:rPr>
              <w:tab/>
              <w:t>J. Hrdina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AFF" w14:textId="79EC547A" w:rsidR="00F53C4E" w:rsidRPr="00B26BDE" w:rsidRDefault="00F53C4E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Mgr. Lenka Hamplová</w:t>
            </w:r>
          </w:p>
          <w:p w14:paraId="5F1EA915" w14:textId="77777777" w:rsidR="00F53C4E" w:rsidRPr="00B26BDE" w:rsidRDefault="00F53C4E" w:rsidP="009039C8">
            <w:pPr>
              <w:spacing w:after="160" w:line="259" w:lineRule="auto"/>
              <w:rPr>
                <w:bCs/>
              </w:rPr>
            </w:pPr>
          </w:p>
          <w:p w14:paraId="40A12A9C" w14:textId="15E3CC3B" w:rsidR="00F53C4E" w:rsidRPr="00B26BDE" w:rsidRDefault="00F53C4E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pro agendu L</w:t>
            </w:r>
          </w:p>
          <w:p w14:paraId="796711F1" w14:textId="74C4E564" w:rsidR="005A26D4" w:rsidRPr="00B26BDE" w:rsidRDefault="00F53C4E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 xml:space="preserve"> </w:t>
            </w:r>
            <w:r w:rsidR="005A26D4" w:rsidRPr="00B26BDE">
              <w:rPr>
                <w:bCs/>
              </w:rPr>
              <w:t xml:space="preserve">JUDr. Pavla Novotná </w:t>
            </w:r>
          </w:p>
          <w:p w14:paraId="7594654A" w14:textId="77777777" w:rsidR="00F53C4E" w:rsidRPr="00B26BDE" w:rsidRDefault="00F53C4E" w:rsidP="007D2C4F">
            <w:pPr>
              <w:spacing w:after="160" w:line="259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BA4C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23 EXE, oddíl Exekuce 33 %</w:t>
            </w:r>
          </w:p>
          <w:p w14:paraId="3F3DDD89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23 EXE, oddíl Pomoc před VR - § 259 a § 260, specializace POMOC DĚTI 100</w:t>
            </w:r>
            <w:r w:rsidRPr="00B26BDE">
              <w:t> </w:t>
            </w:r>
            <w:r w:rsidRPr="00B26BDE">
              <w:rPr>
                <w:bCs/>
              </w:rPr>
              <w:t>% a specializace POMOC DOSP 100 %</w:t>
            </w:r>
          </w:p>
          <w:p w14:paraId="4368A823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23 E, specializace PMV (prodej movitých věcí) 100 % včetně rozhodování o návrzích na povolení odkladu výkonu rozhodnutí prodeje movitých věcí a návrzích na zastavení výkonu rozhodnutí </w:t>
            </w:r>
            <w:r w:rsidRPr="00B26BDE">
              <w:rPr>
                <w:bCs/>
              </w:rPr>
              <w:lastRenderedPageBreak/>
              <w:t>s výjimkou věcí, v nichž bylo nařízeno jednání</w:t>
            </w:r>
          </w:p>
          <w:p w14:paraId="2107189D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</w:t>
            </w:r>
            <w:proofErr w:type="gramStart"/>
            <w:r w:rsidRPr="00B26BDE">
              <w:rPr>
                <w:bCs/>
              </w:rPr>
              <w:t>řeší</w:t>
            </w:r>
            <w:proofErr w:type="gramEnd"/>
            <w:r w:rsidRPr="00B26BDE">
              <w:rPr>
                <w:bCs/>
              </w:rPr>
              <w:t xml:space="preserve"> agendu </w:t>
            </w:r>
            <w:proofErr w:type="spellStart"/>
            <w:r w:rsidRPr="00B26BDE">
              <w:rPr>
                <w:bCs/>
              </w:rPr>
              <w:t>Nc</w:t>
            </w:r>
            <w:proofErr w:type="spellEnd"/>
            <w:r w:rsidRPr="00B26BDE">
              <w:rPr>
                <w:bCs/>
              </w:rPr>
              <w:t>, oddíl Všeobecný 100 % pro nejasná podání v exekučním řízení</w:t>
            </w:r>
          </w:p>
          <w:p w14:paraId="284806F8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>- provádí úkony z pověření nadřízeného soudce v agendě L</w:t>
            </w:r>
          </w:p>
          <w:p w14:paraId="6E4019F4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>- provádí následné úkony v dříve napadlých věcech 31 EXE</w:t>
            </w:r>
          </w:p>
        </w:tc>
      </w:tr>
      <w:tr w:rsidR="00B26BDE" w:rsidRPr="00B26BDE" w14:paraId="312695E6" w14:textId="77777777" w:rsidTr="009039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D7AA" w14:textId="77777777" w:rsidR="005A26D4" w:rsidRPr="00B26BDE" w:rsidRDefault="005A26D4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lastRenderedPageBreak/>
              <w:t>soudní tajemník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6C1F" w14:textId="77777777" w:rsidR="005A26D4" w:rsidRPr="00B26BDE" w:rsidRDefault="005A26D4" w:rsidP="009039C8">
            <w:pPr>
              <w:spacing w:after="240" w:line="259" w:lineRule="auto"/>
              <w:rPr>
                <w:b/>
                <w:bCs/>
              </w:rPr>
            </w:pPr>
            <w:r w:rsidRPr="00B26BDE">
              <w:rPr>
                <w:b/>
                <w:bCs/>
              </w:rPr>
              <w:t>Stanislav Feik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F46" w14:textId="77777777" w:rsidR="005A26D4" w:rsidRPr="00B26BDE" w:rsidRDefault="0065072F" w:rsidP="009039C8">
            <w:pPr>
              <w:spacing w:after="160" w:line="259" w:lineRule="auto"/>
              <w:rPr>
                <w:bCs/>
              </w:rPr>
            </w:pPr>
            <w:r w:rsidRPr="00B26BDE">
              <w:rPr>
                <w:bCs/>
              </w:rPr>
              <w:t>Mgr. Lenka Hamplová</w:t>
            </w:r>
          </w:p>
          <w:p w14:paraId="27B3D986" w14:textId="1DF7BF99" w:rsidR="0065072F" w:rsidRPr="00B26BDE" w:rsidRDefault="0065072F" w:rsidP="009039C8">
            <w:pPr>
              <w:spacing w:after="160" w:line="259" w:lineRule="auto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B19D" w14:textId="77777777" w:rsidR="005A26D4" w:rsidRPr="00B26BDE" w:rsidRDefault="005A26D4" w:rsidP="009039C8">
            <w:pPr>
              <w:spacing w:after="160" w:line="259" w:lineRule="auto"/>
              <w:ind w:left="176" w:hanging="142"/>
              <w:rPr>
                <w:bCs/>
              </w:rPr>
            </w:pPr>
            <w:r w:rsidRPr="00B26BDE">
              <w:rPr>
                <w:bCs/>
              </w:rPr>
              <w:t xml:space="preserve">- vyřizuje agendu 0 Cd v exekučních věcech s výjimkou doručování platebních rozkazů </w:t>
            </w:r>
          </w:p>
        </w:tc>
      </w:tr>
      <w:bookmarkEnd w:id="28"/>
    </w:tbl>
    <w:p w14:paraId="1A12B245" w14:textId="77777777" w:rsidR="005A26D4" w:rsidRPr="00B26BDE" w:rsidRDefault="005A26D4"/>
    <w:p w14:paraId="76CB53D9" w14:textId="7E0A5E71" w:rsidR="005A26D4" w:rsidRPr="00B26BDE" w:rsidRDefault="005A3E42" w:rsidP="005A3E42">
      <w:pPr>
        <w:jc w:val="both"/>
        <w:rPr>
          <w:i/>
          <w:iCs/>
        </w:rPr>
      </w:pPr>
      <w:r w:rsidRPr="00B26BDE">
        <w:rPr>
          <w:i/>
          <w:iCs/>
        </w:rPr>
        <w:t xml:space="preserve">Důvodem změny je nástup Mgr. Miloslavy Mervartové na dlouhodobou pracovní neschopnost a ukončení stáže Mgr. Terezy </w:t>
      </w:r>
      <w:proofErr w:type="spellStart"/>
      <w:r w:rsidRPr="00B26BDE">
        <w:rPr>
          <w:i/>
          <w:iCs/>
        </w:rPr>
        <w:t>Teršové</w:t>
      </w:r>
      <w:proofErr w:type="spellEnd"/>
      <w:r w:rsidRPr="00B26BDE">
        <w:rPr>
          <w:i/>
          <w:iCs/>
        </w:rPr>
        <w:t xml:space="preserve"> u Soudního dvora Evropské unie Lucemburk</w:t>
      </w:r>
    </w:p>
    <w:p w14:paraId="0A82EF8E" w14:textId="77777777" w:rsidR="005A26D4" w:rsidRPr="00B26BDE" w:rsidRDefault="005A26D4"/>
    <w:p w14:paraId="3F6B3C28" w14:textId="77777777" w:rsidR="005A26D4" w:rsidRPr="00B26BDE" w:rsidRDefault="005A26D4"/>
    <w:p w14:paraId="752BBD15" w14:textId="77777777" w:rsidR="005A26D4" w:rsidRPr="00B26BDE" w:rsidRDefault="005A26D4"/>
    <w:p w14:paraId="1E917F5C" w14:textId="77777777" w:rsidR="005A26D4" w:rsidRPr="00B26BDE" w:rsidRDefault="005A26D4"/>
    <w:p w14:paraId="7D5E0B34" w14:textId="65FA77F2" w:rsidR="00582EEC" w:rsidRPr="00B26BDE" w:rsidRDefault="005A3E42">
      <w:pPr>
        <w:rPr>
          <w:i/>
        </w:rPr>
      </w:pPr>
      <w:r w:rsidRPr="00B26BDE">
        <w:t xml:space="preserve">Mgr. Miroslava </w:t>
      </w:r>
      <w:r w:rsidR="00FC0FFD" w:rsidRPr="00B26BDE">
        <w:t>Purkertová</w:t>
      </w:r>
    </w:p>
    <w:p w14:paraId="1BE0C00E" w14:textId="77777777" w:rsidR="00527819" w:rsidRPr="00B26BDE" w:rsidRDefault="00FC0FFD">
      <w:pPr>
        <w:rPr>
          <w:i/>
        </w:rPr>
      </w:pPr>
      <w:r w:rsidRPr="00B26BDE">
        <w:t>předsedkyně soudu</w:t>
      </w:r>
    </w:p>
    <w:sectPr w:rsidR="00527819" w:rsidRPr="00B2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91"/>
    <w:multiLevelType w:val="hybridMultilevel"/>
    <w:tmpl w:val="3184F434"/>
    <w:lvl w:ilvl="0" w:tplc="FFFFFFFF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3C5ED1"/>
    <w:multiLevelType w:val="hybridMultilevel"/>
    <w:tmpl w:val="F7E22B70"/>
    <w:lvl w:ilvl="0" w:tplc="184A4AEE">
      <w:start w:val="1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78327A0"/>
    <w:multiLevelType w:val="hybridMultilevel"/>
    <w:tmpl w:val="C6E859CE"/>
    <w:lvl w:ilvl="0" w:tplc="88F47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D4F"/>
    <w:multiLevelType w:val="hybridMultilevel"/>
    <w:tmpl w:val="85069A6A"/>
    <w:lvl w:ilvl="0" w:tplc="3CF863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8D26C0"/>
    <w:multiLevelType w:val="hybridMultilevel"/>
    <w:tmpl w:val="49DA8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7FE"/>
    <w:multiLevelType w:val="hybridMultilevel"/>
    <w:tmpl w:val="52FCE576"/>
    <w:lvl w:ilvl="0" w:tplc="A35A4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4EC4"/>
    <w:multiLevelType w:val="hybridMultilevel"/>
    <w:tmpl w:val="F00E0072"/>
    <w:lvl w:ilvl="0" w:tplc="E3D27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99D1C3E"/>
    <w:multiLevelType w:val="hybridMultilevel"/>
    <w:tmpl w:val="F65E36CE"/>
    <w:lvl w:ilvl="0" w:tplc="476E9B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E770A5"/>
    <w:multiLevelType w:val="hybridMultilevel"/>
    <w:tmpl w:val="93021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9" w15:restartNumberingAfterBreak="0">
    <w:nsid w:val="41034025"/>
    <w:multiLevelType w:val="hybridMultilevel"/>
    <w:tmpl w:val="D33C4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46D5"/>
    <w:multiLevelType w:val="hybridMultilevel"/>
    <w:tmpl w:val="D48ED13C"/>
    <w:lvl w:ilvl="0" w:tplc="1F64B9B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7D62448"/>
    <w:multiLevelType w:val="hybridMultilevel"/>
    <w:tmpl w:val="33C0AE38"/>
    <w:lvl w:ilvl="0" w:tplc="50F2A8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D74384"/>
    <w:multiLevelType w:val="hybridMultilevel"/>
    <w:tmpl w:val="F1142514"/>
    <w:lvl w:ilvl="0" w:tplc="185016F4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93D350A"/>
    <w:multiLevelType w:val="hybridMultilevel"/>
    <w:tmpl w:val="876E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06F2B"/>
    <w:multiLevelType w:val="hybridMultilevel"/>
    <w:tmpl w:val="29EE01E4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8531C9"/>
    <w:multiLevelType w:val="hybridMultilevel"/>
    <w:tmpl w:val="D7FEC2D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9553AC"/>
    <w:multiLevelType w:val="hybridMultilevel"/>
    <w:tmpl w:val="122EF526"/>
    <w:lvl w:ilvl="0" w:tplc="0CC0A6B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06D42"/>
    <w:multiLevelType w:val="hybridMultilevel"/>
    <w:tmpl w:val="D6AE8128"/>
    <w:lvl w:ilvl="0" w:tplc="E42E64B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79DA"/>
    <w:multiLevelType w:val="hybridMultilevel"/>
    <w:tmpl w:val="B540CB60"/>
    <w:lvl w:ilvl="0" w:tplc="F12CD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15861">
    <w:abstractNumId w:val="3"/>
  </w:num>
  <w:num w:numId="2" w16cid:durableId="860775837">
    <w:abstractNumId w:val="23"/>
  </w:num>
  <w:num w:numId="3" w16cid:durableId="248007124">
    <w:abstractNumId w:val="12"/>
  </w:num>
  <w:num w:numId="4" w16cid:durableId="1515149486">
    <w:abstractNumId w:val="18"/>
  </w:num>
  <w:num w:numId="5" w16cid:durableId="154608552">
    <w:abstractNumId w:val="2"/>
  </w:num>
  <w:num w:numId="6" w16cid:durableId="1894731984">
    <w:abstractNumId w:val="4"/>
  </w:num>
  <w:num w:numId="7" w16cid:durableId="826745588">
    <w:abstractNumId w:val="11"/>
  </w:num>
  <w:num w:numId="8" w16cid:durableId="13726974">
    <w:abstractNumId w:val="5"/>
  </w:num>
  <w:num w:numId="9" w16cid:durableId="788205050">
    <w:abstractNumId w:val="21"/>
  </w:num>
  <w:num w:numId="10" w16cid:durableId="1195659871">
    <w:abstractNumId w:val="7"/>
  </w:num>
  <w:num w:numId="11" w16cid:durableId="1647005545">
    <w:abstractNumId w:val="16"/>
  </w:num>
  <w:num w:numId="12" w16cid:durableId="1379015622">
    <w:abstractNumId w:val="33"/>
  </w:num>
  <w:num w:numId="13" w16cid:durableId="1111902472">
    <w:abstractNumId w:val="29"/>
  </w:num>
  <w:num w:numId="14" w16cid:durableId="368606831">
    <w:abstractNumId w:val="30"/>
  </w:num>
  <w:num w:numId="15" w16cid:durableId="1430812581">
    <w:abstractNumId w:val="25"/>
  </w:num>
  <w:num w:numId="16" w16cid:durableId="1880774992">
    <w:abstractNumId w:val="22"/>
  </w:num>
  <w:num w:numId="17" w16cid:durableId="693533087">
    <w:abstractNumId w:val="9"/>
  </w:num>
  <w:num w:numId="18" w16cid:durableId="1380325163">
    <w:abstractNumId w:val="13"/>
  </w:num>
  <w:num w:numId="19" w16cid:durableId="1955013363">
    <w:abstractNumId w:val="1"/>
  </w:num>
  <w:num w:numId="20" w16cid:durableId="312024923">
    <w:abstractNumId w:val="20"/>
  </w:num>
  <w:num w:numId="21" w16cid:durableId="296111519">
    <w:abstractNumId w:val="0"/>
  </w:num>
  <w:num w:numId="22" w16cid:durableId="345911489">
    <w:abstractNumId w:val="28"/>
  </w:num>
  <w:num w:numId="23" w16cid:durableId="949706881">
    <w:abstractNumId w:val="24"/>
  </w:num>
  <w:num w:numId="24" w16cid:durableId="1581913433">
    <w:abstractNumId w:val="8"/>
  </w:num>
  <w:num w:numId="25" w16cid:durableId="1218201352">
    <w:abstractNumId w:val="6"/>
  </w:num>
  <w:num w:numId="26" w16cid:durableId="291326036">
    <w:abstractNumId w:val="26"/>
  </w:num>
  <w:num w:numId="27" w16cid:durableId="1046370839">
    <w:abstractNumId w:val="31"/>
  </w:num>
  <w:num w:numId="28" w16cid:durableId="657424350">
    <w:abstractNumId w:val="27"/>
  </w:num>
  <w:num w:numId="29" w16cid:durableId="676540894">
    <w:abstractNumId w:val="34"/>
  </w:num>
  <w:num w:numId="30" w16cid:durableId="1483545493">
    <w:abstractNumId w:val="15"/>
  </w:num>
  <w:num w:numId="31" w16cid:durableId="74783830">
    <w:abstractNumId w:val="14"/>
  </w:num>
  <w:num w:numId="32" w16cid:durableId="1134450833">
    <w:abstractNumId w:val="19"/>
  </w:num>
  <w:num w:numId="33" w16cid:durableId="1839030641">
    <w:abstractNumId w:val="17"/>
  </w:num>
  <w:num w:numId="34" w16cid:durableId="1885945969">
    <w:abstractNumId w:val="35"/>
  </w:num>
  <w:num w:numId="35" w16cid:durableId="1327976159">
    <w:abstractNumId w:val="32"/>
  </w:num>
  <w:num w:numId="36" w16cid:durableId="296451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4.docx 2025/02/28 13:32:57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16E6A"/>
    <w:rsid w:val="0004744B"/>
    <w:rsid w:val="00057422"/>
    <w:rsid w:val="00067767"/>
    <w:rsid w:val="000722AC"/>
    <w:rsid w:val="00072EED"/>
    <w:rsid w:val="00077A1C"/>
    <w:rsid w:val="0008048B"/>
    <w:rsid w:val="00080836"/>
    <w:rsid w:val="000934BD"/>
    <w:rsid w:val="000A11A8"/>
    <w:rsid w:val="000A5E8F"/>
    <w:rsid w:val="000B241A"/>
    <w:rsid w:val="000B4FFE"/>
    <w:rsid w:val="000C1ADB"/>
    <w:rsid w:val="000C2E4D"/>
    <w:rsid w:val="000C5C7B"/>
    <w:rsid w:val="000D30A8"/>
    <w:rsid w:val="000D3FFD"/>
    <w:rsid w:val="000D4729"/>
    <w:rsid w:val="000D7F79"/>
    <w:rsid w:val="00100100"/>
    <w:rsid w:val="00113AB4"/>
    <w:rsid w:val="001351BC"/>
    <w:rsid w:val="001401DB"/>
    <w:rsid w:val="00141B55"/>
    <w:rsid w:val="001506B2"/>
    <w:rsid w:val="0015694D"/>
    <w:rsid w:val="00176FC7"/>
    <w:rsid w:val="00184F0B"/>
    <w:rsid w:val="00191220"/>
    <w:rsid w:val="00197C9C"/>
    <w:rsid w:val="001A17C3"/>
    <w:rsid w:val="001A606E"/>
    <w:rsid w:val="001B1218"/>
    <w:rsid w:val="001C15B0"/>
    <w:rsid w:val="001C2930"/>
    <w:rsid w:val="001C49D5"/>
    <w:rsid w:val="001D0C98"/>
    <w:rsid w:val="001D50F7"/>
    <w:rsid w:val="001D7FF0"/>
    <w:rsid w:val="001E0F57"/>
    <w:rsid w:val="001F12D4"/>
    <w:rsid w:val="001F2130"/>
    <w:rsid w:val="002203F2"/>
    <w:rsid w:val="00220E7D"/>
    <w:rsid w:val="00226DBC"/>
    <w:rsid w:val="002357C5"/>
    <w:rsid w:val="00243497"/>
    <w:rsid w:val="00252658"/>
    <w:rsid w:val="00254BEC"/>
    <w:rsid w:val="002569F0"/>
    <w:rsid w:val="00263B0E"/>
    <w:rsid w:val="002674B3"/>
    <w:rsid w:val="00270BB8"/>
    <w:rsid w:val="00270D15"/>
    <w:rsid w:val="00273E11"/>
    <w:rsid w:val="0028773B"/>
    <w:rsid w:val="002900D6"/>
    <w:rsid w:val="002913C9"/>
    <w:rsid w:val="002A4FFE"/>
    <w:rsid w:val="002C649F"/>
    <w:rsid w:val="002D1D68"/>
    <w:rsid w:val="002F3DC6"/>
    <w:rsid w:val="003040D2"/>
    <w:rsid w:val="00307117"/>
    <w:rsid w:val="00314714"/>
    <w:rsid w:val="00326C89"/>
    <w:rsid w:val="00331BF8"/>
    <w:rsid w:val="00340733"/>
    <w:rsid w:val="00352F3A"/>
    <w:rsid w:val="003641F6"/>
    <w:rsid w:val="00376235"/>
    <w:rsid w:val="00376316"/>
    <w:rsid w:val="003B0ACE"/>
    <w:rsid w:val="003B2880"/>
    <w:rsid w:val="003B4A5B"/>
    <w:rsid w:val="003D78D8"/>
    <w:rsid w:val="003E0843"/>
    <w:rsid w:val="003E3A83"/>
    <w:rsid w:val="003F2D64"/>
    <w:rsid w:val="00400A29"/>
    <w:rsid w:val="00423F7F"/>
    <w:rsid w:val="004436E9"/>
    <w:rsid w:val="00465F83"/>
    <w:rsid w:val="0048009D"/>
    <w:rsid w:val="0048686D"/>
    <w:rsid w:val="00486EDC"/>
    <w:rsid w:val="00487CF4"/>
    <w:rsid w:val="00494618"/>
    <w:rsid w:val="00496EC4"/>
    <w:rsid w:val="004A0860"/>
    <w:rsid w:val="004A195D"/>
    <w:rsid w:val="004B1768"/>
    <w:rsid w:val="004B4E2B"/>
    <w:rsid w:val="004C5BA4"/>
    <w:rsid w:val="004D0CE2"/>
    <w:rsid w:val="004E48A5"/>
    <w:rsid w:val="00527819"/>
    <w:rsid w:val="005405D9"/>
    <w:rsid w:val="00540D35"/>
    <w:rsid w:val="005668B4"/>
    <w:rsid w:val="00566A16"/>
    <w:rsid w:val="005676FB"/>
    <w:rsid w:val="00571341"/>
    <w:rsid w:val="00580F31"/>
    <w:rsid w:val="00582EEC"/>
    <w:rsid w:val="005832AD"/>
    <w:rsid w:val="005A26D4"/>
    <w:rsid w:val="005A3E42"/>
    <w:rsid w:val="005A499D"/>
    <w:rsid w:val="005C2C4B"/>
    <w:rsid w:val="00601997"/>
    <w:rsid w:val="00605623"/>
    <w:rsid w:val="00607C5B"/>
    <w:rsid w:val="00611334"/>
    <w:rsid w:val="00614F99"/>
    <w:rsid w:val="006310D2"/>
    <w:rsid w:val="0064225E"/>
    <w:rsid w:val="0065072F"/>
    <w:rsid w:val="006821D2"/>
    <w:rsid w:val="00687EE7"/>
    <w:rsid w:val="00691DBE"/>
    <w:rsid w:val="00693A49"/>
    <w:rsid w:val="006A77C2"/>
    <w:rsid w:val="006D2D50"/>
    <w:rsid w:val="006F0B0A"/>
    <w:rsid w:val="006F4C2F"/>
    <w:rsid w:val="00710696"/>
    <w:rsid w:val="00727625"/>
    <w:rsid w:val="007441B4"/>
    <w:rsid w:val="00744A69"/>
    <w:rsid w:val="007514DF"/>
    <w:rsid w:val="0077314B"/>
    <w:rsid w:val="007738F3"/>
    <w:rsid w:val="00773F9E"/>
    <w:rsid w:val="00775192"/>
    <w:rsid w:val="00780048"/>
    <w:rsid w:val="00781E4F"/>
    <w:rsid w:val="007966A2"/>
    <w:rsid w:val="007A4284"/>
    <w:rsid w:val="007A54EC"/>
    <w:rsid w:val="007B0F7F"/>
    <w:rsid w:val="007C1526"/>
    <w:rsid w:val="007C3D6E"/>
    <w:rsid w:val="007D0E8F"/>
    <w:rsid w:val="007D2C4F"/>
    <w:rsid w:val="00802131"/>
    <w:rsid w:val="008272EA"/>
    <w:rsid w:val="00831F47"/>
    <w:rsid w:val="008411CF"/>
    <w:rsid w:val="00853306"/>
    <w:rsid w:val="00855412"/>
    <w:rsid w:val="00867B75"/>
    <w:rsid w:val="00867E47"/>
    <w:rsid w:val="0087222D"/>
    <w:rsid w:val="00876D69"/>
    <w:rsid w:val="00881BC8"/>
    <w:rsid w:val="00886D84"/>
    <w:rsid w:val="0089446A"/>
    <w:rsid w:val="00895A96"/>
    <w:rsid w:val="008A31D4"/>
    <w:rsid w:val="008C0030"/>
    <w:rsid w:val="008C5A2C"/>
    <w:rsid w:val="008C75BD"/>
    <w:rsid w:val="008D572F"/>
    <w:rsid w:val="008D6AEC"/>
    <w:rsid w:val="008E045F"/>
    <w:rsid w:val="00905FDF"/>
    <w:rsid w:val="0093167F"/>
    <w:rsid w:val="00955655"/>
    <w:rsid w:val="00956559"/>
    <w:rsid w:val="00956DDE"/>
    <w:rsid w:val="00964E1E"/>
    <w:rsid w:val="00972196"/>
    <w:rsid w:val="0097504F"/>
    <w:rsid w:val="009A0C80"/>
    <w:rsid w:val="009A31AE"/>
    <w:rsid w:val="009B0B8B"/>
    <w:rsid w:val="009B5298"/>
    <w:rsid w:val="009C25E5"/>
    <w:rsid w:val="009C4E42"/>
    <w:rsid w:val="009E3E64"/>
    <w:rsid w:val="00A1057C"/>
    <w:rsid w:val="00A1390B"/>
    <w:rsid w:val="00A24FF6"/>
    <w:rsid w:val="00A26B16"/>
    <w:rsid w:val="00A27119"/>
    <w:rsid w:val="00A30478"/>
    <w:rsid w:val="00AB7CC3"/>
    <w:rsid w:val="00AD0487"/>
    <w:rsid w:val="00AD1604"/>
    <w:rsid w:val="00AD1F32"/>
    <w:rsid w:val="00AF3499"/>
    <w:rsid w:val="00AF4BDC"/>
    <w:rsid w:val="00B06E77"/>
    <w:rsid w:val="00B1074F"/>
    <w:rsid w:val="00B137DF"/>
    <w:rsid w:val="00B1441F"/>
    <w:rsid w:val="00B26001"/>
    <w:rsid w:val="00B26BDE"/>
    <w:rsid w:val="00B26D51"/>
    <w:rsid w:val="00B26EA9"/>
    <w:rsid w:val="00B33836"/>
    <w:rsid w:val="00B35960"/>
    <w:rsid w:val="00B42FA8"/>
    <w:rsid w:val="00B4445A"/>
    <w:rsid w:val="00B5683D"/>
    <w:rsid w:val="00B81CFD"/>
    <w:rsid w:val="00B93176"/>
    <w:rsid w:val="00BA3DBE"/>
    <w:rsid w:val="00BB2C4B"/>
    <w:rsid w:val="00BC10E5"/>
    <w:rsid w:val="00BC2203"/>
    <w:rsid w:val="00BD5846"/>
    <w:rsid w:val="00BE390A"/>
    <w:rsid w:val="00BF051B"/>
    <w:rsid w:val="00BF1E84"/>
    <w:rsid w:val="00BF7585"/>
    <w:rsid w:val="00C012C0"/>
    <w:rsid w:val="00C21C4F"/>
    <w:rsid w:val="00C25744"/>
    <w:rsid w:val="00C27443"/>
    <w:rsid w:val="00C30484"/>
    <w:rsid w:val="00C33516"/>
    <w:rsid w:val="00C41B49"/>
    <w:rsid w:val="00C4352F"/>
    <w:rsid w:val="00C46109"/>
    <w:rsid w:val="00C532BB"/>
    <w:rsid w:val="00C63476"/>
    <w:rsid w:val="00C705C7"/>
    <w:rsid w:val="00C75467"/>
    <w:rsid w:val="00C96CA4"/>
    <w:rsid w:val="00C97560"/>
    <w:rsid w:val="00CA1679"/>
    <w:rsid w:val="00CD43BC"/>
    <w:rsid w:val="00CE4D47"/>
    <w:rsid w:val="00CE7AF9"/>
    <w:rsid w:val="00CF65F7"/>
    <w:rsid w:val="00CF71E5"/>
    <w:rsid w:val="00D167E8"/>
    <w:rsid w:val="00D43653"/>
    <w:rsid w:val="00D521AA"/>
    <w:rsid w:val="00D64908"/>
    <w:rsid w:val="00D717C5"/>
    <w:rsid w:val="00D72C9B"/>
    <w:rsid w:val="00D72F07"/>
    <w:rsid w:val="00D76660"/>
    <w:rsid w:val="00D95E51"/>
    <w:rsid w:val="00DA0BDE"/>
    <w:rsid w:val="00DA1365"/>
    <w:rsid w:val="00DB4DD5"/>
    <w:rsid w:val="00DB77B0"/>
    <w:rsid w:val="00DC24F0"/>
    <w:rsid w:val="00DE65BD"/>
    <w:rsid w:val="00DF39B0"/>
    <w:rsid w:val="00DF71BB"/>
    <w:rsid w:val="00E052A7"/>
    <w:rsid w:val="00E15C59"/>
    <w:rsid w:val="00E164FD"/>
    <w:rsid w:val="00E16E8B"/>
    <w:rsid w:val="00E20472"/>
    <w:rsid w:val="00E44E2D"/>
    <w:rsid w:val="00E45CCB"/>
    <w:rsid w:val="00E52CE6"/>
    <w:rsid w:val="00E5604D"/>
    <w:rsid w:val="00E6283A"/>
    <w:rsid w:val="00E6292E"/>
    <w:rsid w:val="00E729C5"/>
    <w:rsid w:val="00E7558C"/>
    <w:rsid w:val="00E8778E"/>
    <w:rsid w:val="00E94F8A"/>
    <w:rsid w:val="00EA4DF3"/>
    <w:rsid w:val="00EB368D"/>
    <w:rsid w:val="00EB6186"/>
    <w:rsid w:val="00EC38E8"/>
    <w:rsid w:val="00EC39A2"/>
    <w:rsid w:val="00EC3C66"/>
    <w:rsid w:val="00ED16B9"/>
    <w:rsid w:val="00ED360B"/>
    <w:rsid w:val="00EF67E6"/>
    <w:rsid w:val="00F123E5"/>
    <w:rsid w:val="00F35C95"/>
    <w:rsid w:val="00F36B84"/>
    <w:rsid w:val="00F41A42"/>
    <w:rsid w:val="00F46A5B"/>
    <w:rsid w:val="00F53C4E"/>
    <w:rsid w:val="00F62B15"/>
    <w:rsid w:val="00F66556"/>
    <w:rsid w:val="00F665EE"/>
    <w:rsid w:val="00F715CA"/>
    <w:rsid w:val="00F75F45"/>
    <w:rsid w:val="00F83AA9"/>
    <w:rsid w:val="00F91F76"/>
    <w:rsid w:val="00FA3F49"/>
    <w:rsid w:val="00FB11B5"/>
    <w:rsid w:val="00FB160B"/>
    <w:rsid w:val="00FC0474"/>
    <w:rsid w:val="00FC0FFD"/>
    <w:rsid w:val="00FD62AA"/>
    <w:rsid w:val="00FE46BE"/>
    <w:rsid w:val="00FF16C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51E7F581-5BD9-459A-BCDD-EE03E1B2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  <w:style w:type="table" w:customStyle="1" w:styleId="Mkatabulky21">
    <w:name w:val="Mřížka tabulky21"/>
    <w:basedOn w:val="Normlntabulka"/>
    <w:next w:val="Mkatabulky"/>
    <w:uiPriority w:val="59"/>
    <w:rsid w:val="00243497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1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6</Pages>
  <Words>1442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2025-02-28T12:31:00Z</cp:lastPrinted>
  <dcterms:created xsi:type="dcterms:W3CDTF">2025-03-03T05:59:00Z</dcterms:created>
  <dcterms:modified xsi:type="dcterms:W3CDTF">2025-03-03T07:07:00Z</dcterms:modified>
</cp:coreProperties>
</file>