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16F9E607" w:rsidR="00082639" w:rsidRPr="000F1F29"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0F1F29">
        <w:rPr>
          <w:rFonts w:ascii="Garamond" w:eastAsia="Times New Roman" w:hAnsi="Garamond" w:cs="Times New Roman"/>
          <w:sz w:val="24"/>
          <w:szCs w:val="24"/>
          <w:lang w:eastAsia="cs-CZ"/>
        </w:rPr>
        <w:t xml:space="preserve">35 Spr </w:t>
      </w:r>
      <w:r w:rsidR="00335C11" w:rsidRPr="000F1F29">
        <w:rPr>
          <w:rFonts w:ascii="Garamond" w:eastAsia="Times New Roman" w:hAnsi="Garamond" w:cs="Times New Roman"/>
          <w:sz w:val="24"/>
          <w:szCs w:val="24"/>
          <w:lang w:eastAsia="cs-CZ"/>
        </w:rPr>
        <w:t>800/2025</w:t>
      </w:r>
    </w:p>
    <w:p w14:paraId="2AF55562" w14:textId="07726988" w:rsidR="008D173B" w:rsidRPr="000F1F29" w:rsidRDefault="00082639" w:rsidP="00AA0193">
      <w:pPr>
        <w:spacing w:after="360" w:line="240" w:lineRule="auto"/>
        <w:ind w:firstLine="170"/>
        <w:jc w:val="right"/>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Trutnov</w:t>
      </w:r>
      <w:r w:rsidR="004F1751" w:rsidRPr="000F1F29">
        <w:rPr>
          <w:rFonts w:ascii="Garamond" w:eastAsia="Times New Roman" w:hAnsi="Garamond" w:cs="Times New Roman"/>
          <w:sz w:val="24"/>
          <w:szCs w:val="24"/>
          <w:lang w:eastAsia="cs-CZ"/>
        </w:rPr>
        <w:t xml:space="preserve"> </w:t>
      </w:r>
    </w:p>
    <w:p w14:paraId="20D956D0" w14:textId="12F1F777" w:rsidR="008D173B" w:rsidRPr="000F1F29" w:rsidRDefault="008D173B" w:rsidP="008D027C">
      <w:pPr>
        <w:spacing w:after="120" w:line="240" w:lineRule="auto"/>
        <w:jc w:val="center"/>
        <w:rPr>
          <w:rFonts w:ascii="Garamond" w:eastAsia="Times New Roman" w:hAnsi="Garamond" w:cs="Times New Roman"/>
          <w:b/>
          <w:sz w:val="32"/>
          <w:szCs w:val="32"/>
          <w:lang w:eastAsia="cs-CZ"/>
        </w:rPr>
      </w:pPr>
      <w:r w:rsidRPr="000F1F29">
        <w:rPr>
          <w:rFonts w:ascii="Garamond" w:eastAsia="Times New Roman" w:hAnsi="Garamond" w:cs="Times New Roman"/>
          <w:b/>
          <w:sz w:val="32"/>
          <w:szCs w:val="32"/>
          <w:lang w:eastAsia="cs-CZ"/>
        </w:rPr>
        <w:t>Rozvrh práce Okresní</w:t>
      </w:r>
      <w:r w:rsidR="00645310" w:rsidRPr="000F1F29">
        <w:rPr>
          <w:rFonts w:ascii="Garamond" w:eastAsia="Times New Roman" w:hAnsi="Garamond" w:cs="Times New Roman"/>
          <w:b/>
          <w:sz w:val="32"/>
          <w:szCs w:val="32"/>
          <w:lang w:eastAsia="cs-CZ"/>
        </w:rPr>
        <w:t>ho soudu v Trutnově pro rok 202</w:t>
      </w:r>
      <w:r w:rsidR="00766F7E" w:rsidRPr="000F1F29">
        <w:rPr>
          <w:rFonts w:ascii="Garamond" w:eastAsia="Times New Roman" w:hAnsi="Garamond" w:cs="Times New Roman"/>
          <w:b/>
          <w:sz w:val="32"/>
          <w:szCs w:val="32"/>
          <w:lang w:eastAsia="cs-CZ"/>
        </w:rPr>
        <w:t>6</w:t>
      </w:r>
    </w:p>
    <w:p w14:paraId="255B817E" w14:textId="6601051F" w:rsidR="008D027C" w:rsidRPr="000F1F29" w:rsidRDefault="008D027C" w:rsidP="008D027C">
      <w:pPr>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vč. změny č. 1 35 Spr 63/2026 s účinností od 1.2.2026</w:t>
      </w:r>
    </w:p>
    <w:p w14:paraId="425C4786" w14:textId="595CA517" w:rsidR="00AD3A74" w:rsidRPr="000F1F29" w:rsidRDefault="00AD3A74" w:rsidP="008D027C">
      <w:pPr>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vč. změny č. 2 35 Spr 115/2026 s účinností od 1.3.2026</w:t>
      </w:r>
    </w:p>
    <w:p w14:paraId="2EDC0CF4" w14:textId="2692D279" w:rsidR="000F1F29" w:rsidRPr="000F1F29" w:rsidRDefault="000F1F29" w:rsidP="008D027C">
      <w:pPr>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vč. změny č. 3 35 Spr 216/2026 s účinností od 30.3.2026</w:t>
      </w:r>
    </w:p>
    <w:p w14:paraId="5E52658B" w14:textId="77777777" w:rsidR="008D027C" w:rsidRPr="000F1F29" w:rsidRDefault="008D027C" w:rsidP="008D027C">
      <w:pPr>
        <w:spacing w:after="120" w:line="240" w:lineRule="auto"/>
        <w:jc w:val="center"/>
        <w:rPr>
          <w:rFonts w:ascii="Garamond" w:eastAsia="Times New Roman" w:hAnsi="Garamond" w:cs="Times New Roman"/>
          <w:b/>
          <w:bCs/>
          <w:sz w:val="24"/>
          <w:szCs w:val="24"/>
          <w:lang w:eastAsia="cs-CZ"/>
        </w:rPr>
      </w:pPr>
    </w:p>
    <w:p w14:paraId="690574AE" w14:textId="0B8EC6F3" w:rsidR="008D173B" w:rsidRPr="000F1F29" w:rsidRDefault="008D173B" w:rsidP="008D173B">
      <w:p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Spr 8</w:t>
      </w:r>
      <w:r w:rsidR="007D2787" w:rsidRPr="000F1F29">
        <w:rPr>
          <w:rFonts w:ascii="Garamond" w:eastAsia="Times New Roman" w:hAnsi="Garamond" w:cs="Times New Roman"/>
          <w:sz w:val="24"/>
          <w:szCs w:val="24"/>
          <w:lang w:eastAsia="cs-CZ"/>
        </w:rPr>
        <w:t>8</w:t>
      </w:r>
      <w:r w:rsidRPr="000F1F29">
        <w:rPr>
          <w:rFonts w:ascii="Garamond" w:eastAsia="Times New Roman" w:hAnsi="Garamond" w:cs="Times New Roman"/>
          <w:sz w:val="24"/>
          <w:szCs w:val="24"/>
          <w:lang w:eastAsia="cs-CZ"/>
        </w:rPr>
        <w:t>8/202</w:t>
      </w:r>
      <w:r w:rsidR="007D2787" w:rsidRPr="000F1F29">
        <w:rPr>
          <w:rFonts w:ascii="Garamond" w:eastAsia="Times New Roman" w:hAnsi="Garamond" w:cs="Times New Roman"/>
          <w:sz w:val="24"/>
          <w:szCs w:val="24"/>
          <w:lang w:eastAsia="cs-CZ"/>
        </w:rPr>
        <w:t>5, účinné od 1. 1. 2026</w:t>
      </w:r>
      <w:r w:rsidRPr="000F1F29">
        <w:rPr>
          <w:rFonts w:ascii="Garamond" w:eastAsia="Times New Roman" w:hAnsi="Garamond" w:cs="Times New Roman"/>
          <w:sz w:val="24"/>
          <w:szCs w:val="24"/>
          <w:lang w:eastAsia="cs-CZ"/>
        </w:rPr>
        <w:t xml:space="preserve"> v platném znění, která stanoví konkrétní náplň práce jednotlivých pracovních míst, povinnosti pracovníků, jejich odpovědnost za vykonávanou práci a případné pravomoci související s náplní práce.</w:t>
      </w:r>
    </w:p>
    <w:p w14:paraId="115A37B7" w14:textId="4AF3C309" w:rsidR="008D173B" w:rsidRPr="000F1F29"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t>Pracovní doba:</w:t>
      </w:r>
      <w:r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ab/>
      </w:r>
      <w:r w:rsidR="009D411F" w:rsidRPr="000F1F29">
        <w:rPr>
          <w:rFonts w:ascii="Garamond" w:eastAsia="Times New Roman" w:hAnsi="Garamond" w:cs="Times New Roman"/>
          <w:sz w:val="24"/>
          <w:szCs w:val="24"/>
          <w:lang w:eastAsia="cs-CZ"/>
        </w:rPr>
        <w:t>pondělí–pátek</w:t>
      </w:r>
      <w:r w:rsidRPr="000F1F29">
        <w:rPr>
          <w:rFonts w:ascii="Garamond" w:eastAsia="Times New Roman" w:hAnsi="Garamond" w:cs="Times New Roman"/>
          <w:sz w:val="24"/>
          <w:szCs w:val="24"/>
          <w:lang w:eastAsia="cs-CZ"/>
        </w:rPr>
        <w:t>: 40 hodin</w:t>
      </w:r>
    </w:p>
    <w:p w14:paraId="4D182EA9" w14:textId="64F81DE9" w:rsidR="008D173B" w:rsidRPr="000F1F29"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u w:val="single"/>
          <w:lang w:eastAsia="cs-CZ"/>
        </w:rPr>
        <w:t>základní:</w:t>
      </w:r>
    </w:p>
    <w:p w14:paraId="33C2F8AA" w14:textId="58BC1F1E" w:rsidR="008D173B" w:rsidRPr="000F1F2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r w:rsidR="009D411F" w:rsidRPr="000F1F29">
        <w:rPr>
          <w:rFonts w:ascii="Garamond" w:eastAsia="Times New Roman" w:hAnsi="Garamond" w:cs="Times New Roman"/>
          <w:sz w:val="24"/>
          <w:szCs w:val="24"/>
          <w:lang w:eastAsia="cs-CZ"/>
        </w:rPr>
        <w:t>pondělí–čtvrtek</w:t>
      </w:r>
      <w:r w:rsidRPr="000F1F29">
        <w:rPr>
          <w:rFonts w:ascii="Garamond" w:eastAsia="Times New Roman" w:hAnsi="Garamond" w:cs="Times New Roman"/>
          <w:sz w:val="24"/>
          <w:szCs w:val="24"/>
          <w:lang w:eastAsia="cs-CZ"/>
        </w:rPr>
        <w:t>:</w:t>
      </w:r>
      <w:r w:rsidRPr="000F1F29">
        <w:rPr>
          <w:rFonts w:ascii="Garamond" w:eastAsia="Times New Roman" w:hAnsi="Garamond" w:cs="Times New Roman"/>
          <w:sz w:val="24"/>
          <w:szCs w:val="24"/>
          <w:lang w:eastAsia="cs-CZ"/>
        </w:rPr>
        <w:tab/>
        <w:t>8.00 – 14.30 hod.</w:t>
      </w:r>
    </w:p>
    <w:p w14:paraId="59CA617B" w14:textId="77777777" w:rsidR="008D173B" w:rsidRPr="000F1F29"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pátek:</w:t>
      </w: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8.00 – 14.00 hod.</w:t>
      </w:r>
    </w:p>
    <w:p w14:paraId="440A8FB7" w14:textId="77777777" w:rsidR="008D173B" w:rsidRPr="000F1F29"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u w:val="single"/>
          <w:lang w:eastAsia="cs-CZ"/>
        </w:rPr>
        <w:t>volitelná:</w:t>
      </w:r>
    </w:p>
    <w:p w14:paraId="643825C3" w14:textId="77777777" w:rsidR="008D173B" w:rsidRPr="000F1F2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pondělí, středa:</w:t>
      </w: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6.30 – 8.00, 14.30 – 17.00 hod.</w:t>
      </w:r>
    </w:p>
    <w:p w14:paraId="590D9237" w14:textId="77777777" w:rsidR="008D173B" w:rsidRPr="000F1F29"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úterý, čtvrtek:</w:t>
      </w: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6.30 – 8.00, 14.30 – 16.00 hod.</w:t>
      </w:r>
    </w:p>
    <w:p w14:paraId="78AF22CA" w14:textId="5B5D1684" w:rsidR="008D173B" w:rsidRPr="000F1F29"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pátek:</w:t>
      </w: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 xml:space="preserve">6.30 – 8.00, 14.00 – </w:t>
      </w:r>
      <w:r w:rsidR="002508D4" w:rsidRPr="000F1F29">
        <w:rPr>
          <w:rFonts w:ascii="Garamond" w:eastAsia="Times New Roman" w:hAnsi="Garamond" w:cs="Times New Roman"/>
          <w:sz w:val="24"/>
          <w:szCs w:val="24"/>
          <w:lang w:eastAsia="cs-CZ"/>
        </w:rPr>
        <w:t>15.30</w:t>
      </w:r>
      <w:r w:rsidRPr="000F1F29">
        <w:rPr>
          <w:rFonts w:ascii="Garamond" w:eastAsia="Times New Roman" w:hAnsi="Garamond" w:cs="Times New Roman"/>
          <w:sz w:val="24"/>
          <w:szCs w:val="24"/>
          <w:lang w:eastAsia="cs-CZ"/>
        </w:rPr>
        <w:t xml:space="preserve"> hod.</w:t>
      </w:r>
    </w:p>
    <w:p w14:paraId="71D6A547" w14:textId="77777777" w:rsidR="008D173B" w:rsidRPr="000F1F29"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t>Provozní doba budovy:</w:t>
      </w:r>
      <w:r w:rsidRPr="000F1F29">
        <w:rPr>
          <w:rFonts w:ascii="Garamond" w:eastAsia="Times New Roman" w:hAnsi="Garamond" w:cs="Times New Roman"/>
          <w:sz w:val="24"/>
          <w:szCs w:val="24"/>
          <w:lang w:eastAsia="cs-CZ"/>
        </w:rPr>
        <w:tab/>
        <w:t>pondělí, středa:</w:t>
      </w:r>
      <w:r w:rsidRPr="000F1F29">
        <w:rPr>
          <w:rFonts w:ascii="Garamond" w:eastAsia="Times New Roman" w:hAnsi="Garamond" w:cs="Times New Roman"/>
          <w:sz w:val="24"/>
          <w:szCs w:val="24"/>
          <w:lang w:eastAsia="cs-CZ"/>
        </w:rPr>
        <w:tab/>
        <w:t>6.30 – 17.00 hod.</w:t>
      </w:r>
    </w:p>
    <w:p w14:paraId="528F8569" w14:textId="71CA801B" w:rsidR="008D173B" w:rsidRPr="000F1F29"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úterý, čtvrtek</w:t>
      </w:r>
      <w:r w:rsidR="008C584D" w:rsidRPr="000F1F29">
        <w:rPr>
          <w:rFonts w:ascii="Garamond" w:eastAsia="Times New Roman" w:hAnsi="Garamond" w:cs="Times New Roman"/>
          <w:sz w:val="24"/>
          <w:szCs w:val="24"/>
          <w:lang w:eastAsia="cs-CZ"/>
        </w:rPr>
        <w:t>:</w:t>
      </w:r>
      <w:r w:rsidRPr="000F1F29">
        <w:rPr>
          <w:rFonts w:ascii="Garamond" w:eastAsia="Times New Roman" w:hAnsi="Garamond" w:cs="Times New Roman"/>
          <w:sz w:val="24"/>
          <w:szCs w:val="24"/>
          <w:lang w:eastAsia="cs-CZ"/>
        </w:rPr>
        <w:tab/>
        <w:t>6.30 – 16.00 hod.</w:t>
      </w:r>
    </w:p>
    <w:p w14:paraId="0C4536C0" w14:textId="5CB6EC26" w:rsidR="008C584D" w:rsidRPr="000F1F29"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pátek:</w:t>
      </w: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6.30 – 15.30</w:t>
      </w:r>
      <w:r w:rsidR="0055654C" w:rsidRPr="000F1F29">
        <w:rPr>
          <w:rFonts w:ascii="Garamond" w:eastAsia="Times New Roman" w:hAnsi="Garamond" w:cs="Times New Roman"/>
          <w:sz w:val="24"/>
          <w:szCs w:val="24"/>
          <w:lang w:eastAsia="cs-CZ"/>
        </w:rPr>
        <w:t xml:space="preserve"> hod.</w:t>
      </w:r>
    </w:p>
    <w:p w14:paraId="66FDE748" w14:textId="77777777" w:rsidR="008D173B" w:rsidRPr="000F1F29"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t>Provozní doba podatelny</w:t>
      </w:r>
      <w:r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ab/>
        <w:t>pondělí, středa:</w:t>
      </w:r>
      <w:r w:rsidRPr="000F1F29">
        <w:rPr>
          <w:rFonts w:ascii="Garamond" w:eastAsia="Times New Roman" w:hAnsi="Garamond" w:cs="Times New Roman"/>
          <w:sz w:val="24"/>
          <w:szCs w:val="24"/>
          <w:lang w:eastAsia="cs-CZ"/>
        </w:rPr>
        <w:tab/>
        <w:t>8.00 – 16.30 hod.</w:t>
      </w:r>
    </w:p>
    <w:p w14:paraId="359EA2B4" w14:textId="77777777" w:rsidR="008D173B" w:rsidRPr="000F1F2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úterý, čtvrtek:</w:t>
      </w:r>
      <w:r w:rsidRPr="000F1F29">
        <w:rPr>
          <w:rFonts w:ascii="Garamond" w:eastAsia="Times New Roman" w:hAnsi="Garamond" w:cs="Times New Roman"/>
          <w:sz w:val="24"/>
          <w:szCs w:val="24"/>
          <w:lang w:eastAsia="cs-CZ"/>
        </w:rPr>
        <w:tab/>
        <w:t>8.00 – 14.30 hod.</w:t>
      </w:r>
    </w:p>
    <w:p w14:paraId="21D49C4C" w14:textId="77777777" w:rsidR="008D173B" w:rsidRPr="000F1F29"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pátek:</w:t>
      </w:r>
      <w:r w:rsidRPr="000F1F29">
        <w:rPr>
          <w:rFonts w:ascii="Garamond" w:eastAsia="Times New Roman" w:hAnsi="Garamond" w:cs="Times New Roman"/>
          <w:sz w:val="24"/>
          <w:szCs w:val="24"/>
          <w:lang w:eastAsia="cs-CZ"/>
        </w:rPr>
        <w:tab/>
        <w:t>8.00 – 14.00 hod.</w:t>
      </w:r>
    </w:p>
    <w:p w14:paraId="747CDF55" w14:textId="77777777" w:rsidR="008D173B" w:rsidRPr="000F1F2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0F1F29">
        <w:rPr>
          <w:rFonts w:ascii="Garamond" w:eastAsia="Times New Roman" w:hAnsi="Garamond" w:cs="Times New Roman"/>
          <w:sz w:val="24"/>
          <w:szCs w:val="24"/>
          <w:u w:val="single"/>
          <w:lang w:eastAsia="cs-CZ"/>
        </w:rPr>
        <w:t>Provozní doba informačního centra a pokladny:</w:t>
      </w:r>
    </w:p>
    <w:p w14:paraId="7590A3E8" w14:textId="77777777" w:rsidR="008D173B" w:rsidRPr="000F1F2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pondělí, st</w:t>
      </w:r>
      <w:r w:rsidR="00E82EDC" w:rsidRPr="000F1F29">
        <w:rPr>
          <w:rFonts w:ascii="Garamond" w:eastAsia="Times New Roman" w:hAnsi="Garamond" w:cs="Times New Roman"/>
          <w:sz w:val="24"/>
          <w:szCs w:val="24"/>
          <w:lang w:eastAsia="cs-CZ"/>
        </w:rPr>
        <w:t>ředa:</w:t>
      </w:r>
      <w:r w:rsidR="00E82EDC" w:rsidRPr="000F1F29">
        <w:rPr>
          <w:rFonts w:ascii="Garamond" w:eastAsia="Times New Roman" w:hAnsi="Garamond" w:cs="Times New Roman"/>
          <w:sz w:val="24"/>
          <w:szCs w:val="24"/>
          <w:lang w:eastAsia="cs-CZ"/>
        </w:rPr>
        <w:tab/>
        <w:t>8.00 – 12.00, 13.00 – 16.3</w:t>
      </w:r>
      <w:r w:rsidRPr="000F1F29">
        <w:rPr>
          <w:rFonts w:ascii="Garamond" w:eastAsia="Times New Roman" w:hAnsi="Garamond" w:cs="Times New Roman"/>
          <w:sz w:val="24"/>
          <w:szCs w:val="24"/>
          <w:lang w:eastAsia="cs-CZ"/>
        </w:rPr>
        <w:t>0 hod.</w:t>
      </w:r>
    </w:p>
    <w:p w14:paraId="48ECE801" w14:textId="77777777" w:rsidR="008D173B" w:rsidRPr="000F1F29"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úterý, čtvrtek:</w:t>
      </w:r>
      <w:r w:rsidRPr="000F1F29">
        <w:rPr>
          <w:rFonts w:ascii="Garamond" w:eastAsia="Times New Roman" w:hAnsi="Garamond" w:cs="Times New Roman"/>
          <w:sz w:val="24"/>
          <w:szCs w:val="24"/>
          <w:lang w:eastAsia="cs-CZ"/>
        </w:rPr>
        <w:tab/>
        <w:t>8.00 – 12.00, 13.00 – 14.30 hod.</w:t>
      </w:r>
    </w:p>
    <w:p w14:paraId="438D376B" w14:textId="77777777" w:rsidR="008D173B" w:rsidRPr="000F1F29"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pátek:</w:t>
      </w:r>
      <w:r w:rsidRPr="000F1F29">
        <w:rPr>
          <w:rFonts w:ascii="Garamond" w:eastAsia="Times New Roman" w:hAnsi="Garamond" w:cs="Times New Roman"/>
          <w:sz w:val="24"/>
          <w:szCs w:val="24"/>
          <w:lang w:eastAsia="cs-CZ"/>
        </w:rPr>
        <w:tab/>
        <w:t>8.00 – 12.00, 13.00 – 14.00 hod.</w:t>
      </w:r>
    </w:p>
    <w:p w14:paraId="1B93E189" w14:textId="475D3AD9" w:rsidR="008D173B" w:rsidRPr="000F1F29"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0F1F29">
        <w:rPr>
          <w:rFonts w:ascii="Garamond" w:eastAsia="Times New Roman" w:hAnsi="Garamond" w:cs="Times New Roman"/>
          <w:sz w:val="24"/>
          <w:szCs w:val="24"/>
          <w:lang w:eastAsia="cs-CZ"/>
        </w:rPr>
        <w:t>Doba pro sepis jednoduchých podání včetně návrhů ve smyslu § 6 odst. 2 písm. a) vyhlášky č. 37/</w:t>
      </w:r>
      <w:r w:rsidR="002E20DF" w:rsidRPr="000F1F29">
        <w:rPr>
          <w:rFonts w:ascii="Garamond" w:eastAsia="Times New Roman" w:hAnsi="Garamond" w:cs="Times New Roman"/>
          <w:sz w:val="24"/>
          <w:szCs w:val="24"/>
          <w:lang w:eastAsia="cs-CZ"/>
        </w:rPr>
        <w:t>19</w:t>
      </w:r>
      <w:r w:rsidRPr="000F1F29">
        <w:rPr>
          <w:rFonts w:ascii="Garamond" w:eastAsia="Times New Roman" w:hAnsi="Garamond" w:cs="Times New Roman"/>
          <w:sz w:val="24"/>
          <w:szCs w:val="24"/>
          <w:lang w:eastAsia="cs-CZ"/>
        </w:rPr>
        <w:t>92 Sb., o jednacím řádu pro okresní a krajské soudy ve znění pozdějších předpisů (dále jen „jednací řád“), a pro jednání vyšších soudních úředníků</w:t>
      </w:r>
      <w:r w:rsidR="002E20DF" w:rsidRPr="000F1F29">
        <w:rPr>
          <w:rFonts w:ascii="Garamond" w:eastAsia="Times New Roman" w:hAnsi="Garamond" w:cs="Times New Roman"/>
          <w:sz w:val="24"/>
          <w:szCs w:val="24"/>
          <w:lang w:eastAsia="cs-CZ"/>
        </w:rPr>
        <w:t xml:space="preserve">, soudních sociálních pracovníků </w:t>
      </w:r>
      <w:r w:rsidRPr="000F1F29">
        <w:rPr>
          <w:rFonts w:ascii="Garamond" w:eastAsia="Times New Roman" w:hAnsi="Garamond" w:cs="Times New Roman"/>
          <w:sz w:val="24"/>
          <w:szCs w:val="24"/>
          <w:lang w:eastAsia="cs-CZ"/>
        </w:rPr>
        <w:t>a soudních tajemníků s veřejností ve věcech opatrovnických a ve věcech výkonu rozhodnutí:</w:t>
      </w:r>
    </w:p>
    <w:p w14:paraId="133FFA32" w14:textId="77777777" w:rsidR="008D173B" w:rsidRPr="000F1F29"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pondělí, středa: 8.00 – 11.30 hod. a 12.30 – 16.30 hod.</w:t>
      </w:r>
    </w:p>
    <w:p w14:paraId="186E1733" w14:textId="77777777" w:rsidR="008D173B" w:rsidRPr="000F1F29" w:rsidRDefault="008D173B" w:rsidP="00AA0193">
      <w:p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t>Návštěvní hodiny u předsedkyně soudu:</w:t>
      </w:r>
      <w:r w:rsidRPr="000F1F29">
        <w:rPr>
          <w:rFonts w:ascii="Garamond" w:eastAsia="Times New Roman" w:hAnsi="Garamond" w:cs="Times New Roman"/>
          <w:sz w:val="24"/>
          <w:szCs w:val="24"/>
          <w:lang w:eastAsia="cs-CZ"/>
        </w:rPr>
        <w:t xml:space="preserve"> pondělí od 13.00 do 14.00 hodin po předchozím objednání.</w:t>
      </w:r>
    </w:p>
    <w:p w14:paraId="1A03EBC3" w14:textId="0E4B202D" w:rsidR="009D411F" w:rsidRPr="000F1F29" w:rsidRDefault="008D173B" w:rsidP="006F4C9F">
      <w:pPr>
        <w:jc w:val="both"/>
        <w:rPr>
          <w:rFonts w:ascii="Garamond" w:hAnsi="Garamond"/>
          <w:sz w:val="24"/>
          <w:szCs w:val="24"/>
        </w:rPr>
      </w:pPr>
      <w:r w:rsidRPr="000F1F29">
        <w:rPr>
          <w:rFonts w:ascii="Garamond" w:hAnsi="Garamond"/>
          <w:sz w:val="24"/>
          <w:szCs w:val="24"/>
        </w:rPr>
        <w:t>Bližší informace jsou uvedeny na ex</w:t>
      </w:r>
      <w:r w:rsidR="0063221A" w:rsidRPr="000F1F29">
        <w:rPr>
          <w:rFonts w:ascii="Garamond" w:hAnsi="Garamond"/>
          <w:sz w:val="24"/>
          <w:szCs w:val="24"/>
        </w:rPr>
        <w:t>tr</w:t>
      </w:r>
      <w:r w:rsidRPr="000F1F29">
        <w:rPr>
          <w:rFonts w:ascii="Garamond" w:hAnsi="Garamond"/>
          <w:sz w:val="24"/>
          <w:szCs w:val="24"/>
        </w:rPr>
        <w:t xml:space="preserve">anetových stránkách Okresního soudu v Trutnově </w:t>
      </w:r>
      <w:hyperlink r:id="rId8" w:history="1">
        <w:r w:rsidRPr="000F1F29">
          <w:rPr>
            <w:rStyle w:val="Hypertextovodkaz"/>
            <w:rFonts w:ascii="Garamond" w:hAnsi="Garamond"/>
            <w:color w:val="auto"/>
            <w:sz w:val="24"/>
            <w:szCs w:val="24"/>
          </w:rPr>
          <w:t>www.justice.cz/web/okresni-soud-v-trutnove</w:t>
        </w:r>
      </w:hyperlink>
      <w:r w:rsidRPr="000F1F29">
        <w:rPr>
          <w:rFonts w:ascii="Garamond" w:hAnsi="Garamond"/>
          <w:sz w:val="24"/>
          <w:szCs w:val="24"/>
        </w:rPr>
        <w:t>.</w:t>
      </w:r>
      <w:bookmarkStart w:id="1" w:name="_Toc392248832"/>
      <w:bookmarkStart w:id="2" w:name="_Toc394669731"/>
      <w:bookmarkStart w:id="3" w:name="_Toc466377998"/>
      <w:bookmarkEnd w:id="0"/>
    </w:p>
    <w:p w14:paraId="5AABCB8D" w14:textId="77777777" w:rsidR="009D411F" w:rsidRPr="000F1F29" w:rsidRDefault="009D411F">
      <w:pPr>
        <w:rPr>
          <w:rFonts w:ascii="Garamond" w:hAnsi="Garamond"/>
          <w:b/>
          <w:bCs/>
        </w:rPr>
      </w:pPr>
      <w:r w:rsidRPr="000F1F29">
        <w:rPr>
          <w:rFonts w:ascii="Garamond" w:hAnsi="Garamond"/>
          <w:b/>
          <w:bCs/>
        </w:rPr>
        <w:br w:type="page"/>
      </w:r>
    </w:p>
    <w:sdt>
      <w:sdtPr>
        <w:rPr>
          <w:rFonts w:ascii="Garamond" w:hAnsi="Garamond"/>
          <w:b/>
          <w:bCs/>
        </w:rPr>
        <w:id w:val="-1399286463"/>
        <w:docPartObj>
          <w:docPartGallery w:val="Table of Contents"/>
          <w:docPartUnique/>
        </w:docPartObj>
      </w:sdtPr>
      <w:sdtEndPr>
        <w:rPr>
          <w:b w:val="0"/>
          <w:bCs w:val="0"/>
        </w:rPr>
      </w:sdtEndPr>
      <w:sdtContent>
        <w:p w14:paraId="01E28B94" w14:textId="237856EF" w:rsidR="00903CA8" w:rsidRPr="000F1F29" w:rsidRDefault="00903CA8" w:rsidP="009D411F">
          <w:pPr>
            <w:jc w:val="both"/>
            <w:rPr>
              <w:rFonts w:ascii="Garamond" w:hAnsi="Garamond"/>
            </w:rPr>
          </w:pPr>
          <w:r w:rsidRPr="000F1F29">
            <w:rPr>
              <w:rFonts w:ascii="Garamond" w:hAnsi="Garamond"/>
            </w:rPr>
            <w:t>Obsah</w:t>
          </w:r>
        </w:p>
        <w:p w14:paraId="46EF5C76" w14:textId="4F4BD5D1" w:rsidR="00256BFF" w:rsidRPr="000F1F29" w:rsidRDefault="00903CA8">
          <w:pPr>
            <w:pStyle w:val="Obsah2"/>
            <w:rPr>
              <w:rFonts w:asciiTheme="minorHAnsi" w:eastAsiaTheme="minorEastAsia" w:hAnsiTheme="minorHAnsi" w:cstheme="minorBidi"/>
              <w:b w:val="0"/>
              <w:kern w:val="2"/>
              <w:sz w:val="24"/>
              <w:szCs w:val="24"/>
              <w14:ligatures w14:val="standardContextual"/>
            </w:rPr>
          </w:pPr>
          <w:r w:rsidRPr="000F1F29">
            <w:rPr>
              <w:b w:val="0"/>
            </w:rPr>
            <w:fldChar w:fldCharType="begin"/>
          </w:r>
          <w:r w:rsidRPr="000F1F29">
            <w:rPr>
              <w:b w:val="0"/>
            </w:rPr>
            <w:instrText xml:space="preserve"> TOC \o "1-3" \h \z \u </w:instrText>
          </w:r>
          <w:r w:rsidRPr="000F1F29">
            <w:rPr>
              <w:b w:val="0"/>
            </w:rPr>
            <w:fldChar w:fldCharType="separate"/>
          </w:r>
          <w:hyperlink w:anchor="_Toc215471745" w:history="1">
            <w:r w:rsidR="00256BFF" w:rsidRPr="000F1F29">
              <w:rPr>
                <w:rStyle w:val="Hypertextovodkaz"/>
                <w:bCs/>
                <w:color w:val="auto"/>
              </w:rPr>
              <w:t>Vedení soudu</w:t>
            </w:r>
            <w:r w:rsidR="00256BFF" w:rsidRPr="000F1F29">
              <w:rPr>
                <w:webHidden/>
              </w:rPr>
              <w:tab/>
            </w:r>
            <w:r w:rsidR="00256BFF" w:rsidRPr="000F1F29">
              <w:rPr>
                <w:webHidden/>
              </w:rPr>
              <w:fldChar w:fldCharType="begin"/>
            </w:r>
            <w:r w:rsidR="00256BFF" w:rsidRPr="000F1F29">
              <w:rPr>
                <w:webHidden/>
              </w:rPr>
              <w:instrText xml:space="preserve"> PAGEREF _Toc215471745 \h </w:instrText>
            </w:r>
            <w:r w:rsidR="00256BFF" w:rsidRPr="000F1F29">
              <w:rPr>
                <w:webHidden/>
              </w:rPr>
            </w:r>
            <w:r w:rsidR="00256BFF" w:rsidRPr="000F1F29">
              <w:rPr>
                <w:webHidden/>
              </w:rPr>
              <w:fldChar w:fldCharType="separate"/>
            </w:r>
            <w:r w:rsidR="0010361A" w:rsidRPr="000F1F29">
              <w:rPr>
                <w:webHidden/>
              </w:rPr>
              <w:t>3</w:t>
            </w:r>
            <w:r w:rsidR="00256BFF" w:rsidRPr="000F1F29">
              <w:rPr>
                <w:webHidden/>
              </w:rPr>
              <w:fldChar w:fldCharType="end"/>
            </w:r>
          </w:hyperlink>
        </w:p>
        <w:p w14:paraId="67BAE977" w14:textId="7004E2B0"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46" w:history="1">
            <w:r w:rsidRPr="000F1F29">
              <w:rPr>
                <w:rStyle w:val="Hypertextovodkaz"/>
                <w:bCs/>
                <w:color w:val="auto"/>
              </w:rPr>
              <w:t>Správa soudu</w:t>
            </w:r>
            <w:r w:rsidRPr="000F1F29">
              <w:rPr>
                <w:webHidden/>
              </w:rPr>
              <w:tab/>
            </w:r>
            <w:r w:rsidRPr="000F1F29">
              <w:rPr>
                <w:webHidden/>
              </w:rPr>
              <w:fldChar w:fldCharType="begin"/>
            </w:r>
            <w:r w:rsidRPr="000F1F29">
              <w:rPr>
                <w:webHidden/>
              </w:rPr>
              <w:instrText xml:space="preserve"> PAGEREF _Toc215471746 \h </w:instrText>
            </w:r>
            <w:r w:rsidRPr="000F1F29">
              <w:rPr>
                <w:webHidden/>
              </w:rPr>
            </w:r>
            <w:r w:rsidRPr="000F1F29">
              <w:rPr>
                <w:webHidden/>
              </w:rPr>
              <w:fldChar w:fldCharType="separate"/>
            </w:r>
            <w:r w:rsidR="0010361A" w:rsidRPr="000F1F29">
              <w:rPr>
                <w:webHidden/>
              </w:rPr>
              <w:t>5</w:t>
            </w:r>
            <w:r w:rsidRPr="000F1F29">
              <w:rPr>
                <w:webHidden/>
              </w:rPr>
              <w:fldChar w:fldCharType="end"/>
            </w:r>
          </w:hyperlink>
        </w:p>
        <w:p w14:paraId="089B68D4" w14:textId="0C4836C2"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47" w:history="1">
            <w:r w:rsidRPr="000F1F29">
              <w:rPr>
                <w:rStyle w:val="Hypertextovodkaz"/>
                <w:bCs/>
                <w:color w:val="auto"/>
              </w:rPr>
              <w:t>Výkon soudu</w:t>
            </w:r>
            <w:r w:rsidRPr="000F1F29">
              <w:rPr>
                <w:webHidden/>
              </w:rPr>
              <w:tab/>
            </w:r>
            <w:r w:rsidRPr="000F1F29">
              <w:rPr>
                <w:webHidden/>
              </w:rPr>
              <w:fldChar w:fldCharType="begin"/>
            </w:r>
            <w:r w:rsidRPr="000F1F29">
              <w:rPr>
                <w:webHidden/>
              </w:rPr>
              <w:instrText xml:space="preserve"> PAGEREF _Toc215471747 \h </w:instrText>
            </w:r>
            <w:r w:rsidRPr="000F1F29">
              <w:rPr>
                <w:webHidden/>
              </w:rPr>
            </w:r>
            <w:r w:rsidRPr="000F1F29">
              <w:rPr>
                <w:webHidden/>
              </w:rPr>
              <w:fldChar w:fldCharType="separate"/>
            </w:r>
            <w:r w:rsidR="0010361A" w:rsidRPr="000F1F29">
              <w:rPr>
                <w:webHidden/>
              </w:rPr>
              <w:t>7</w:t>
            </w:r>
            <w:r w:rsidRPr="000F1F29">
              <w:rPr>
                <w:webHidden/>
              </w:rPr>
              <w:fldChar w:fldCharType="end"/>
            </w:r>
          </w:hyperlink>
        </w:p>
        <w:p w14:paraId="4D114463" w14:textId="7868F720"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48" w:history="1">
            <w:r w:rsidRPr="000F1F29">
              <w:rPr>
                <w:rStyle w:val="Hypertextovodkaz"/>
                <w:b/>
                <w:bCs/>
                <w:color w:val="auto"/>
              </w:rPr>
              <w:t>Obecná náplň práce soudců všech soudních oddělení</w:t>
            </w:r>
            <w:r w:rsidRPr="000F1F29">
              <w:rPr>
                <w:webHidden/>
              </w:rPr>
              <w:tab/>
            </w:r>
            <w:r w:rsidRPr="000F1F29">
              <w:rPr>
                <w:webHidden/>
              </w:rPr>
              <w:fldChar w:fldCharType="begin"/>
            </w:r>
            <w:r w:rsidRPr="000F1F29">
              <w:rPr>
                <w:webHidden/>
              </w:rPr>
              <w:instrText xml:space="preserve"> PAGEREF _Toc215471748 \h </w:instrText>
            </w:r>
            <w:r w:rsidRPr="000F1F29">
              <w:rPr>
                <w:webHidden/>
              </w:rPr>
            </w:r>
            <w:r w:rsidRPr="000F1F29">
              <w:rPr>
                <w:webHidden/>
              </w:rPr>
              <w:fldChar w:fldCharType="separate"/>
            </w:r>
            <w:r w:rsidR="0010361A" w:rsidRPr="000F1F29">
              <w:rPr>
                <w:webHidden/>
              </w:rPr>
              <w:t>7</w:t>
            </w:r>
            <w:r w:rsidRPr="000F1F29">
              <w:rPr>
                <w:webHidden/>
              </w:rPr>
              <w:fldChar w:fldCharType="end"/>
            </w:r>
          </w:hyperlink>
        </w:p>
        <w:p w14:paraId="2A796CB9" w14:textId="71D421ED"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49" w:history="1">
            <w:r w:rsidRPr="000F1F29">
              <w:rPr>
                <w:rStyle w:val="Hypertextovodkaz"/>
                <w:b/>
                <w:bCs/>
                <w:color w:val="auto"/>
              </w:rPr>
              <w:t>Obecná pravidla pro přidělování nápadu</w:t>
            </w:r>
            <w:r w:rsidRPr="000F1F29">
              <w:rPr>
                <w:webHidden/>
              </w:rPr>
              <w:tab/>
            </w:r>
            <w:r w:rsidRPr="000F1F29">
              <w:rPr>
                <w:webHidden/>
              </w:rPr>
              <w:fldChar w:fldCharType="begin"/>
            </w:r>
            <w:r w:rsidRPr="000F1F29">
              <w:rPr>
                <w:webHidden/>
              </w:rPr>
              <w:instrText xml:space="preserve"> PAGEREF _Toc215471749 \h </w:instrText>
            </w:r>
            <w:r w:rsidRPr="000F1F29">
              <w:rPr>
                <w:webHidden/>
              </w:rPr>
            </w:r>
            <w:r w:rsidRPr="000F1F29">
              <w:rPr>
                <w:webHidden/>
              </w:rPr>
              <w:fldChar w:fldCharType="separate"/>
            </w:r>
            <w:r w:rsidR="0010361A" w:rsidRPr="000F1F29">
              <w:rPr>
                <w:webHidden/>
              </w:rPr>
              <w:t>8</w:t>
            </w:r>
            <w:r w:rsidRPr="000F1F29">
              <w:rPr>
                <w:webHidden/>
              </w:rPr>
              <w:fldChar w:fldCharType="end"/>
            </w:r>
          </w:hyperlink>
        </w:p>
        <w:p w14:paraId="0F4CB81F" w14:textId="7E6648D7"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50" w:history="1">
            <w:r w:rsidRPr="000F1F29">
              <w:rPr>
                <w:rStyle w:val="Hypertextovodkaz"/>
                <w:bCs/>
                <w:color w:val="auto"/>
              </w:rPr>
              <w:t>Trestní agenda</w:t>
            </w:r>
            <w:r w:rsidRPr="000F1F29">
              <w:rPr>
                <w:webHidden/>
              </w:rPr>
              <w:tab/>
            </w:r>
            <w:r w:rsidRPr="000F1F29">
              <w:rPr>
                <w:webHidden/>
              </w:rPr>
              <w:fldChar w:fldCharType="begin"/>
            </w:r>
            <w:r w:rsidRPr="000F1F29">
              <w:rPr>
                <w:webHidden/>
              </w:rPr>
              <w:instrText xml:space="preserve"> PAGEREF _Toc215471750 \h </w:instrText>
            </w:r>
            <w:r w:rsidRPr="000F1F29">
              <w:rPr>
                <w:webHidden/>
              </w:rPr>
            </w:r>
            <w:r w:rsidRPr="000F1F29">
              <w:rPr>
                <w:webHidden/>
              </w:rPr>
              <w:fldChar w:fldCharType="separate"/>
            </w:r>
            <w:r w:rsidR="0010361A" w:rsidRPr="000F1F29">
              <w:rPr>
                <w:webHidden/>
              </w:rPr>
              <w:t>14</w:t>
            </w:r>
            <w:r w:rsidRPr="000F1F29">
              <w:rPr>
                <w:webHidden/>
              </w:rPr>
              <w:fldChar w:fldCharType="end"/>
            </w:r>
          </w:hyperlink>
        </w:p>
        <w:p w14:paraId="0D40389C" w14:textId="49990B20"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1" w:history="1">
            <w:r w:rsidRPr="000F1F29">
              <w:rPr>
                <w:rStyle w:val="Hypertextovodkaz"/>
                <w:b/>
                <w:bCs/>
                <w:color w:val="auto"/>
              </w:rPr>
              <w:t>Obecné zásady pro přidělování a zápis trestní agendy</w:t>
            </w:r>
            <w:r w:rsidRPr="000F1F29">
              <w:rPr>
                <w:webHidden/>
              </w:rPr>
              <w:tab/>
            </w:r>
            <w:r w:rsidRPr="000F1F29">
              <w:rPr>
                <w:webHidden/>
              </w:rPr>
              <w:fldChar w:fldCharType="begin"/>
            </w:r>
            <w:r w:rsidRPr="000F1F29">
              <w:rPr>
                <w:webHidden/>
              </w:rPr>
              <w:instrText xml:space="preserve"> PAGEREF _Toc215471751 \h </w:instrText>
            </w:r>
            <w:r w:rsidRPr="000F1F29">
              <w:rPr>
                <w:webHidden/>
              </w:rPr>
            </w:r>
            <w:r w:rsidRPr="000F1F29">
              <w:rPr>
                <w:webHidden/>
              </w:rPr>
              <w:fldChar w:fldCharType="separate"/>
            </w:r>
            <w:r w:rsidR="0010361A" w:rsidRPr="000F1F29">
              <w:rPr>
                <w:webHidden/>
              </w:rPr>
              <w:t>14</w:t>
            </w:r>
            <w:r w:rsidRPr="000F1F29">
              <w:rPr>
                <w:webHidden/>
              </w:rPr>
              <w:fldChar w:fldCharType="end"/>
            </w:r>
          </w:hyperlink>
        </w:p>
        <w:p w14:paraId="73C866C0" w14:textId="160148BB"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2" w:history="1">
            <w:r w:rsidRPr="000F1F29">
              <w:rPr>
                <w:rStyle w:val="Hypertextovodkaz"/>
                <w:b/>
                <w:bCs/>
                <w:color w:val="auto"/>
              </w:rPr>
              <w:t>Složení týmů</w:t>
            </w:r>
            <w:r w:rsidRPr="000F1F29">
              <w:rPr>
                <w:webHidden/>
              </w:rPr>
              <w:tab/>
            </w:r>
            <w:r w:rsidRPr="000F1F29">
              <w:rPr>
                <w:webHidden/>
              </w:rPr>
              <w:fldChar w:fldCharType="begin"/>
            </w:r>
            <w:r w:rsidRPr="000F1F29">
              <w:rPr>
                <w:webHidden/>
              </w:rPr>
              <w:instrText xml:space="preserve"> PAGEREF _Toc215471752 \h </w:instrText>
            </w:r>
            <w:r w:rsidRPr="000F1F29">
              <w:rPr>
                <w:webHidden/>
              </w:rPr>
            </w:r>
            <w:r w:rsidRPr="000F1F29">
              <w:rPr>
                <w:webHidden/>
              </w:rPr>
              <w:fldChar w:fldCharType="separate"/>
            </w:r>
            <w:r w:rsidR="0010361A" w:rsidRPr="000F1F29">
              <w:rPr>
                <w:webHidden/>
              </w:rPr>
              <w:t>15</w:t>
            </w:r>
            <w:r w:rsidRPr="000F1F29">
              <w:rPr>
                <w:webHidden/>
              </w:rPr>
              <w:fldChar w:fldCharType="end"/>
            </w:r>
          </w:hyperlink>
        </w:p>
        <w:p w14:paraId="6A1AC8C9" w14:textId="73F2B3B3"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3" w:history="1">
            <w:r w:rsidRPr="000F1F29">
              <w:rPr>
                <w:rStyle w:val="Hypertextovodkaz"/>
                <w:b/>
                <w:bCs/>
                <w:color w:val="auto"/>
              </w:rPr>
              <w:t>Soudci trestní agendy</w:t>
            </w:r>
            <w:r w:rsidRPr="000F1F29">
              <w:rPr>
                <w:webHidden/>
              </w:rPr>
              <w:tab/>
            </w:r>
            <w:r w:rsidRPr="000F1F29">
              <w:rPr>
                <w:webHidden/>
              </w:rPr>
              <w:fldChar w:fldCharType="begin"/>
            </w:r>
            <w:r w:rsidRPr="000F1F29">
              <w:rPr>
                <w:webHidden/>
              </w:rPr>
              <w:instrText xml:space="preserve"> PAGEREF _Toc215471753 \h </w:instrText>
            </w:r>
            <w:r w:rsidRPr="000F1F29">
              <w:rPr>
                <w:webHidden/>
              </w:rPr>
            </w:r>
            <w:r w:rsidRPr="000F1F29">
              <w:rPr>
                <w:webHidden/>
              </w:rPr>
              <w:fldChar w:fldCharType="separate"/>
            </w:r>
            <w:r w:rsidR="0010361A" w:rsidRPr="000F1F29">
              <w:rPr>
                <w:webHidden/>
              </w:rPr>
              <w:t>15</w:t>
            </w:r>
            <w:r w:rsidRPr="000F1F29">
              <w:rPr>
                <w:webHidden/>
              </w:rPr>
              <w:fldChar w:fldCharType="end"/>
            </w:r>
          </w:hyperlink>
        </w:p>
        <w:p w14:paraId="2095BCBC" w14:textId="4536F03B"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4" w:history="1">
            <w:r w:rsidRPr="000F1F29">
              <w:rPr>
                <w:rStyle w:val="Hypertextovodkaz"/>
                <w:b/>
                <w:bCs/>
                <w:color w:val="auto"/>
              </w:rPr>
              <w:t>Vyšší soudní úředníci trestní agendy</w:t>
            </w:r>
            <w:r w:rsidRPr="000F1F29">
              <w:rPr>
                <w:webHidden/>
              </w:rPr>
              <w:tab/>
            </w:r>
            <w:r w:rsidRPr="000F1F29">
              <w:rPr>
                <w:webHidden/>
              </w:rPr>
              <w:fldChar w:fldCharType="begin"/>
            </w:r>
            <w:r w:rsidRPr="000F1F29">
              <w:rPr>
                <w:webHidden/>
              </w:rPr>
              <w:instrText xml:space="preserve"> PAGEREF _Toc215471754 \h </w:instrText>
            </w:r>
            <w:r w:rsidRPr="000F1F29">
              <w:rPr>
                <w:webHidden/>
              </w:rPr>
            </w:r>
            <w:r w:rsidRPr="000F1F29">
              <w:rPr>
                <w:webHidden/>
              </w:rPr>
              <w:fldChar w:fldCharType="separate"/>
            </w:r>
            <w:r w:rsidR="0010361A" w:rsidRPr="000F1F29">
              <w:rPr>
                <w:webHidden/>
              </w:rPr>
              <w:t>17</w:t>
            </w:r>
            <w:r w:rsidRPr="000F1F29">
              <w:rPr>
                <w:webHidden/>
              </w:rPr>
              <w:fldChar w:fldCharType="end"/>
            </w:r>
          </w:hyperlink>
        </w:p>
        <w:p w14:paraId="2B76397C" w14:textId="32451054"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55" w:history="1">
            <w:r w:rsidRPr="000F1F29">
              <w:rPr>
                <w:rStyle w:val="Hypertextovodkaz"/>
                <w:bCs/>
                <w:color w:val="auto"/>
              </w:rPr>
              <w:t>Soud pro mládež</w:t>
            </w:r>
            <w:r w:rsidRPr="000F1F29">
              <w:rPr>
                <w:webHidden/>
              </w:rPr>
              <w:tab/>
            </w:r>
            <w:r w:rsidRPr="000F1F29">
              <w:rPr>
                <w:webHidden/>
              </w:rPr>
              <w:fldChar w:fldCharType="begin"/>
            </w:r>
            <w:r w:rsidRPr="000F1F29">
              <w:rPr>
                <w:webHidden/>
              </w:rPr>
              <w:instrText xml:space="preserve"> PAGEREF _Toc215471755 \h </w:instrText>
            </w:r>
            <w:r w:rsidRPr="000F1F29">
              <w:rPr>
                <w:webHidden/>
              </w:rPr>
            </w:r>
            <w:r w:rsidRPr="000F1F29">
              <w:rPr>
                <w:webHidden/>
              </w:rPr>
              <w:fldChar w:fldCharType="separate"/>
            </w:r>
            <w:r w:rsidR="0010361A" w:rsidRPr="000F1F29">
              <w:rPr>
                <w:webHidden/>
              </w:rPr>
              <w:t>18</w:t>
            </w:r>
            <w:r w:rsidRPr="000F1F29">
              <w:rPr>
                <w:webHidden/>
              </w:rPr>
              <w:fldChar w:fldCharType="end"/>
            </w:r>
          </w:hyperlink>
        </w:p>
        <w:p w14:paraId="718824EF" w14:textId="6D257DD6"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6" w:history="1">
            <w:r w:rsidRPr="000F1F29">
              <w:rPr>
                <w:rStyle w:val="Hypertextovodkaz"/>
                <w:b/>
                <w:bCs/>
                <w:color w:val="auto"/>
              </w:rPr>
              <w:t>Složení týmů</w:t>
            </w:r>
            <w:r w:rsidRPr="000F1F29">
              <w:rPr>
                <w:webHidden/>
              </w:rPr>
              <w:tab/>
            </w:r>
            <w:r w:rsidRPr="000F1F29">
              <w:rPr>
                <w:webHidden/>
              </w:rPr>
              <w:fldChar w:fldCharType="begin"/>
            </w:r>
            <w:r w:rsidRPr="000F1F29">
              <w:rPr>
                <w:webHidden/>
              </w:rPr>
              <w:instrText xml:space="preserve"> PAGEREF _Toc215471756 \h </w:instrText>
            </w:r>
            <w:r w:rsidRPr="000F1F29">
              <w:rPr>
                <w:webHidden/>
              </w:rPr>
            </w:r>
            <w:r w:rsidRPr="000F1F29">
              <w:rPr>
                <w:webHidden/>
              </w:rPr>
              <w:fldChar w:fldCharType="separate"/>
            </w:r>
            <w:r w:rsidR="0010361A" w:rsidRPr="000F1F29">
              <w:rPr>
                <w:webHidden/>
              </w:rPr>
              <w:t>18</w:t>
            </w:r>
            <w:r w:rsidRPr="000F1F29">
              <w:rPr>
                <w:webHidden/>
              </w:rPr>
              <w:fldChar w:fldCharType="end"/>
            </w:r>
          </w:hyperlink>
        </w:p>
        <w:p w14:paraId="0EFDCB54" w14:textId="7330D1DD"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7" w:history="1">
            <w:r w:rsidRPr="000F1F29">
              <w:rPr>
                <w:rStyle w:val="Hypertextovodkaz"/>
                <w:b/>
                <w:bCs/>
                <w:color w:val="auto"/>
              </w:rPr>
              <w:t>Soudci soudu pro mládež</w:t>
            </w:r>
            <w:r w:rsidRPr="000F1F29">
              <w:rPr>
                <w:webHidden/>
              </w:rPr>
              <w:tab/>
            </w:r>
            <w:r w:rsidRPr="000F1F29">
              <w:rPr>
                <w:webHidden/>
              </w:rPr>
              <w:fldChar w:fldCharType="begin"/>
            </w:r>
            <w:r w:rsidRPr="000F1F29">
              <w:rPr>
                <w:webHidden/>
              </w:rPr>
              <w:instrText xml:space="preserve"> PAGEREF _Toc215471757 \h </w:instrText>
            </w:r>
            <w:r w:rsidRPr="000F1F29">
              <w:rPr>
                <w:webHidden/>
              </w:rPr>
            </w:r>
            <w:r w:rsidRPr="000F1F29">
              <w:rPr>
                <w:webHidden/>
              </w:rPr>
              <w:fldChar w:fldCharType="separate"/>
            </w:r>
            <w:r w:rsidR="0010361A" w:rsidRPr="000F1F29">
              <w:rPr>
                <w:webHidden/>
              </w:rPr>
              <w:t>19</w:t>
            </w:r>
            <w:r w:rsidRPr="000F1F29">
              <w:rPr>
                <w:webHidden/>
              </w:rPr>
              <w:fldChar w:fldCharType="end"/>
            </w:r>
          </w:hyperlink>
        </w:p>
        <w:p w14:paraId="396E1B93" w14:textId="5F9580A2"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58" w:history="1">
            <w:r w:rsidRPr="000F1F29">
              <w:rPr>
                <w:rStyle w:val="Hypertextovodkaz"/>
                <w:b/>
                <w:bCs/>
                <w:color w:val="auto"/>
              </w:rPr>
              <w:t>Rejstříkové vedoucí soudu pro mládež</w:t>
            </w:r>
            <w:r w:rsidRPr="000F1F29">
              <w:rPr>
                <w:webHidden/>
              </w:rPr>
              <w:tab/>
            </w:r>
            <w:r w:rsidRPr="000F1F29">
              <w:rPr>
                <w:webHidden/>
              </w:rPr>
              <w:fldChar w:fldCharType="begin"/>
            </w:r>
            <w:r w:rsidRPr="000F1F29">
              <w:rPr>
                <w:webHidden/>
              </w:rPr>
              <w:instrText xml:space="preserve"> PAGEREF _Toc215471758 \h </w:instrText>
            </w:r>
            <w:r w:rsidRPr="000F1F29">
              <w:rPr>
                <w:webHidden/>
              </w:rPr>
            </w:r>
            <w:r w:rsidRPr="000F1F29">
              <w:rPr>
                <w:webHidden/>
              </w:rPr>
              <w:fldChar w:fldCharType="separate"/>
            </w:r>
            <w:r w:rsidR="0010361A" w:rsidRPr="000F1F29">
              <w:rPr>
                <w:webHidden/>
              </w:rPr>
              <w:t>21</w:t>
            </w:r>
            <w:r w:rsidRPr="000F1F29">
              <w:rPr>
                <w:webHidden/>
              </w:rPr>
              <w:fldChar w:fldCharType="end"/>
            </w:r>
          </w:hyperlink>
        </w:p>
        <w:p w14:paraId="5024A9DF" w14:textId="2843C380"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59" w:history="1">
            <w:r w:rsidRPr="000F1F29">
              <w:rPr>
                <w:rStyle w:val="Hypertextovodkaz"/>
                <w:bCs/>
                <w:color w:val="auto"/>
              </w:rPr>
              <w:t>Občanskoprávní agenda</w:t>
            </w:r>
            <w:r w:rsidRPr="000F1F29">
              <w:rPr>
                <w:webHidden/>
              </w:rPr>
              <w:tab/>
            </w:r>
            <w:r w:rsidRPr="000F1F29">
              <w:rPr>
                <w:webHidden/>
              </w:rPr>
              <w:fldChar w:fldCharType="begin"/>
            </w:r>
            <w:r w:rsidRPr="000F1F29">
              <w:rPr>
                <w:webHidden/>
              </w:rPr>
              <w:instrText xml:space="preserve"> PAGEREF _Toc215471759 \h </w:instrText>
            </w:r>
            <w:r w:rsidRPr="000F1F29">
              <w:rPr>
                <w:webHidden/>
              </w:rPr>
            </w:r>
            <w:r w:rsidRPr="000F1F29">
              <w:rPr>
                <w:webHidden/>
              </w:rPr>
              <w:fldChar w:fldCharType="separate"/>
            </w:r>
            <w:r w:rsidR="0010361A" w:rsidRPr="000F1F29">
              <w:rPr>
                <w:webHidden/>
              </w:rPr>
              <w:t>22</w:t>
            </w:r>
            <w:r w:rsidRPr="000F1F29">
              <w:rPr>
                <w:webHidden/>
              </w:rPr>
              <w:fldChar w:fldCharType="end"/>
            </w:r>
          </w:hyperlink>
        </w:p>
        <w:p w14:paraId="2995B731" w14:textId="08F9F324"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0" w:history="1">
            <w:r w:rsidRPr="000F1F29">
              <w:rPr>
                <w:rStyle w:val="Hypertextovodkaz"/>
                <w:b/>
                <w:bCs/>
                <w:color w:val="auto"/>
              </w:rPr>
              <w:t>Obecné zásady pro přidělování a zápis občanskoprávní agendy</w:t>
            </w:r>
            <w:r w:rsidRPr="000F1F29">
              <w:rPr>
                <w:webHidden/>
              </w:rPr>
              <w:tab/>
            </w:r>
            <w:r w:rsidRPr="000F1F29">
              <w:rPr>
                <w:webHidden/>
              </w:rPr>
              <w:fldChar w:fldCharType="begin"/>
            </w:r>
            <w:r w:rsidRPr="000F1F29">
              <w:rPr>
                <w:webHidden/>
              </w:rPr>
              <w:instrText xml:space="preserve"> PAGEREF _Toc215471760 \h </w:instrText>
            </w:r>
            <w:r w:rsidRPr="000F1F29">
              <w:rPr>
                <w:webHidden/>
              </w:rPr>
            </w:r>
            <w:r w:rsidRPr="000F1F29">
              <w:rPr>
                <w:webHidden/>
              </w:rPr>
              <w:fldChar w:fldCharType="separate"/>
            </w:r>
            <w:r w:rsidR="0010361A" w:rsidRPr="000F1F29">
              <w:rPr>
                <w:webHidden/>
              </w:rPr>
              <w:t>22</w:t>
            </w:r>
            <w:r w:rsidRPr="000F1F29">
              <w:rPr>
                <w:webHidden/>
              </w:rPr>
              <w:fldChar w:fldCharType="end"/>
            </w:r>
          </w:hyperlink>
        </w:p>
        <w:p w14:paraId="6FA18AD8" w14:textId="75A4CD77"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1" w:history="1">
            <w:r w:rsidRPr="000F1F29">
              <w:rPr>
                <w:rStyle w:val="Hypertextovodkaz"/>
                <w:b/>
                <w:bCs/>
                <w:color w:val="auto"/>
              </w:rPr>
              <w:t>Složení týmů</w:t>
            </w:r>
            <w:r w:rsidRPr="000F1F29">
              <w:rPr>
                <w:webHidden/>
              </w:rPr>
              <w:tab/>
            </w:r>
            <w:r w:rsidRPr="000F1F29">
              <w:rPr>
                <w:webHidden/>
              </w:rPr>
              <w:fldChar w:fldCharType="begin"/>
            </w:r>
            <w:r w:rsidRPr="000F1F29">
              <w:rPr>
                <w:webHidden/>
              </w:rPr>
              <w:instrText xml:space="preserve"> PAGEREF _Toc215471761 \h </w:instrText>
            </w:r>
            <w:r w:rsidRPr="000F1F29">
              <w:rPr>
                <w:webHidden/>
              </w:rPr>
            </w:r>
            <w:r w:rsidRPr="000F1F29">
              <w:rPr>
                <w:webHidden/>
              </w:rPr>
              <w:fldChar w:fldCharType="separate"/>
            </w:r>
            <w:r w:rsidR="0010361A" w:rsidRPr="000F1F29">
              <w:rPr>
                <w:webHidden/>
              </w:rPr>
              <w:t>23</w:t>
            </w:r>
            <w:r w:rsidRPr="000F1F29">
              <w:rPr>
                <w:webHidden/>
              </w:rPr>
              <w:fldChar w:fldCharType="end"/>
            </w:r>
          </w:hyperlink>
        </w:p>
        <w:p w14:paraId="23587B94" w14:textId="57FF1CAA"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2" w:history="1">
            <w:r w:rsidRPr="000F1F29">
              <w:rPr>
                <w:rStyle w:val="Hypertextovodkaz"/>
                <w:b/>
                <w:bCs/>
                <w:color w:val="auto"/>
              </w:rPr>
              <w:t>Soudci občanskoprávní agendy</w:t>
            </w:r>
            <w:r w:rsidRPr="000F1F29">
              <w:rPr>
                <w:webHidden/>
              </w:rPr>
              <w:tab/>
            </w:r>
            <w:r w:rsidRPr="000F1F29">
              <w:rPr>
                <w:webHidden/>
              </w:rPr>
              <w:fldChar w:fldCharType="begin"/>
            </w:r>
            <w:r w:rsidRPr="000F1F29">
              <w:rPr>
                <w:webHidden/>
              </w:rPr>
              <w:instrText xml:space="preserve"> PAGEREF _Toc215471762 \h </w:instrText>
            </w:r>
            <w:r w:rsidRPr="000F1F29">
              <w:rPr>
                <w:webHidden/>
              </w:rPr>
            </w:r>
            <w:r w:rsidRPr="000F1F29">
              <w:rPr>
                <w:webHidden/>
              </w:rPr>
              <w:fldChar w:fldCharType="separate"/>
            </w:r>
            <w:r w:rsidR="0010361A" w:rsidRPr="000F1F29">
              <w:rPr>
                <w:webHidden/>
              </w:rPr>
              <w:t>24</w:t>
            </w:r>
            <w:r w:rsidRPr="000F1F29">
              <w:rPr>
                <w:webHidden/>
              </w:rPr>
              <w:fldChar w:fldCharType="end"/>
            </w:r>
          </w:hyperlink>
        </w:p>
        <w:p w14:paraId="1489A107" w14:textId="4A176072"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3" w:history="1">
            <w:r w:rsidRPr="000F1F29">
              <w:rPr>
                <w:rStyle w:val="Hypertextovodkaz"/>
                <w:b/>
                <w:bCs/>
                <w:color w:val="auto"/>
              </w:rPr>
              <w:t>Vyšší soudní úředníci a soudní tajemníci občanskoprávní agendy</w:t>
            </w:r>
            <w:r w:rsidRPr="000F1F29">
              <w:rPr>
                <w:webHidden/>
              </w:rPr>
              <w:tab/>
            </w:r>
            <w:r w:rsidRPr="000F1F29">
              <w:rPr>
                <w:webHidden/>
              </w:rPr>
              <w:fldChar w:fldCharType="begin"/>
            </w:r>
            <w:r w:rsidRPr="000F1F29">
              <w:rPr>
                <w:webHidden/>
              </w:rPr>
              <w:instrText xml:space="preserve"> PAGEREF _Toc215471763 \h </w:instrText>
            </w:r>
            <w:r w:rsidRPr="000F1F29">
              <w:rPr>
                <w:webHidden/>
              </w:rPr>
            </w:r>
            <w:r w:rsidRPr="000F1F29">
              <w:rPr>
                <w:webHidden/>
              </w:rPr>
              <w:fldChar w:fldCharType="separate"/>
            </w:r>
            <w:r w:rsidR="0010361A" w:rsidRPr="000F1F29">
              <w:rPr>
                <w:webHidden/>
              </w:rPr>
              <w:t>27</w:t>
            </w:r>
            <w:r w:rsidRPr="000F1F29">
              <w:rPr>
                <w:webHidden/>
              </w:rPr>
              <w:fldChar w:fldCharType="end"/>
            </w:r>
          </w:hyperlink>
        </w:p>
        <w:p w14:paraId="7EF34F39" w14:textId="4CB785BB"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64" w:history="1">
            <w:r w:rsidRPr="000F1F29">
              <w:rPr>
                <w:rStyle w:val="Hypertextovodkaz"/>
                <w:bCs/>
                <w:color w:val="auto"/>
              </w:rPr>
              <w:t>Opatrovnická agenda</w:t>
            </w:r>
            <w:r w:rsidRPr="000F1F29">
              <w:rPr>
                <w:webHidden/>
              </w:rPr>
              <w:tab/>
            </w:r>
            <w:r w:rsidRPr="000F1F29">
              <w:rPr>
                <w:webHidden/>
              </w:rPr>
              <w:fldChar w:fldCharType="begin"/>
            </w:r>
            <w:r w:rsidRPr="000F1F29">
              <w:rPr>
                <w:webHidden/>
              </w:rPr>
              <w:instrText xml:space="preserve"> PAGEREF _Toc215471764 \h </w:instrText>
            </w:r>
            <w:r w:rsidRPr="000F1F29">
              <w:rPr>
                <w:webHidden/>
              </w:rPr>
            </w:r>
            <w:r w:rsidRPr="000F1F29">
              <w:rPr>
                <w:webHidden/>
              </w:rPr>
              <w:fldChar w:fldCharType="separate"/>
            </w:r>
            <w:r w:rsidR="0010361A" w:rsidRPr="000F1F29">
              <w:rPr>
                <w:webHidden/>
              </w:rPr>
              <w:t>30</w:t>
            </w:r>
            <w:r w:rsidRPr="000F1F29">
              <w:rPr>
                <w:webHidden/>
              </w:rPr>
              <w:fldChar w:fldCharType="end"/>
            </w:r>
          </w:hyperlink>
        </w:p>
        <w:p w14:paraId="57333B10" w14:textId="2EE7A7A3"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5" w:history="1">
            <w:r w:rsidRPr="000F1F29">
              <w:rPr>
                <w:rStyle w:val="Hypertextovodkaz"/>
                <w:b/>
                <w:bCs/>
                <w:color w:val="auto"/>
              </w:rPr>
              <w:t>Obecné zásady pro přidělování a zápis opatrovnické agendy</w:t>
            </w:r>
            <w:r w:rsidRPr="000F1F29">
              <w:rPr>
                <w:webHidden/>
              </w:rPr>
              <w:tab/>
            </w:r>
            <w:r w:rsidRPr="000F1F29">
              <w:rPr>
                <w:webHidden/>
              </w:rPr>
              <w:fldChar w:fldCharType="begin"/>
            </w:r>
            <w:r w:rsidRPr="000F1F29">
              <w:rPr>
                <w:webHidden/>
              </w:rPr>
              <w:instrText xml:space="preserve"> PAGEREF _Toc215471765 \h </w:instrText>
            </w:r>
            <w:r w:rsidRPr="000F1F29">
              <w:rPr>
                <w:webHidden/>
              </w:rPr>
            </w:r>
            <w:r w:rsidRPr="000F1F29">
              <w:rPr>
                <w:webHidden/>
              </w:rPr>
              <w:fldChar w:fldCharType="separate"/>
            </w:r>
            <w:r w:rsidR="0010361A" w:rsidRPr="000F1F29">
              <w:rPr>
                <w:webHidden/>
              </w:rPr>
              <w:t>30</w:t>
            </w:r>
            <w:r w:rsidRPr="000F1F29">
              <w:rPr>
                <w:webHidden/>
              </w:rPr>
              <w:fldChar w:fldCharType="end"/>
            </w:r>
          </w:hyperlink>
        </w:p>
        <w:p w14:paraId="636DAA4E" w14:textId="5625F2DA"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6" w:history="1">
            <w:r w:rsidRPr="000F1F29">
              <w:rPr>
                <w:rStyle w:val="Hypertextovodkaz"/>
                <w:b/>
                <w:bCs/>
                <w:color w:val="auto"/>
              </w:rPr>
              <w:t>Složení týmů</w:t>
            </w:r>
            <w:r w:rsidRPr="000F1F29">
              <w:rPr>
                <w:webHidden/>
              </w:rPr>
              <w:tab/>
            </w:r>
            <w:r w:rsidRPr="000F1F29">
              <w:rPr>
                <w:webHidden/>
              </w:rPr>
              <w:fldChar w:fldCharType="begin"/>
            </w:r>
            <w:r w:rsidRPr="000F1F29">
              <w:rPr>
                <w:webHidden/>
              </w:rPr>
              <w:instrText xml:space="preserve"> PAGEREF _Toc215471766 \h </w:instrText>
            </w:r>
            <w:r w:rsidRPr="000F1F29">
              <w:rPr>
                <w:webHidden/>
              </w:rPr>
            </w:r>
            <w:r w:rsidRPr="000F1F29">
              <w:rPr>
                <w:webHidden/>
              </w:rPr>
              <w:fldChar w:fldCharType="separate"/>
            </w:r>
            <w:r w:rsidR="0010361A" w:rsidRPr="000F1F29">
              <w:rPr>
                <w:webHidden/>
              </w:rPr>
              <w:t>31</w:t>
            </w:r>
            <w:r w:rsidRPr="000F1F29">
              <w:rPr>
                <w:webHidden/>
              </w:rPr>
              <w:fldChar w:fldCharType="end"/>
            </w:r>
          </w:hyperlink>
        </w:p>
        <w:p w14:paraId="012B55D8" w14:textId="04034995"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7" w:history="1">
            <w:r w:rsidRPr="000F1F29">
              <w:rPr>
                <w:rStyle w:val="Hypertextovodkaz"/>
                <w:b/>
                <w:bCs/>
                <w:color w:val="auto"/>
              </w:rPr>
              <w:t>Soudci opatrovnické agendy</w:t>
            </w:r>
            <w:r w:rsidRPr="000F1F29">
              <w:rPr>
                <w:webHidden/>
              </w:rPr>
              <w:tab/>
            </w:r>
            <w:r w:rsidRPr="000F1F29">
              <w:rPr>
                <w:webHidden/>
              </w:rPr>
              <w:fldChar w:fldCharType="begin"/>
            </w:r>
            <w:r w:rsidRPr="000F1F29">
              <w:rPr>
                <w:webHidden/>
              </w:rPr>
              <w:instrText xml:space="preserve"> PAGEREF _Toc215471767 \h </w:instrText>
            </w:r>
            <w:r w:rsidRPr="000F1F29">
              <w:rPr>
                <w:webHidden/>
              </w:rPr>
            </w:r>
            <w:r w:rsidRPr="000F1F29">
              <w:rPr>
                <w:webHidden/>
              </w:rPr>
              <w:fldChar w:fldCharType="separate"/>
            </w:r>
            <w:r w:rsidR="0010361A" w:rsidRPr="000F1F29">
              <w:rPr>
                <w:webHidden/>
              </w:rPr>
              <w:t>33</w:t>
            </w:r>
            <w:r w:rsidRPr="000F1F29">
              <w:rPr>
                <w:webHidden/>
              </w:rPr>
              <w:fldChar w:fldCharType="end"/>
            </w:r>
          </w:hyperlink>
        </w:p>
        <w:p w14:paraId="7688FB55" w14:textId="51505783"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68" w:history="1">
            <w:r w:rsidRPr="000F1F29">
              <w:rPr>
                <w:rStyle w:val="Hypertextovodkaz"/>
                <w:b/>
                <w:bCs/>
                <w:color w:val="auto"/>
              </w:rPr>
              <w:t>Vyšší soudní úředníci a soudní tajemníci opatrovnické agendy</w:t>
            </w:r>
            <w:r w:rsidRPr="000F1F29">
              <w:rPr>
                <w:webHidden/>
              </w:rPr>
              <w:tab/>
            </w:r>
            <w:r w:rsidRPr="000F1F29">
              <w:rPr>
                <w:webHidden/>
              </w:rPr>
              <w:fldChar w:fldCharType="begin"/>
            </w:r>
            <w:r w:rsidRPr="000F1F29">
              <w:rPr>
                <w:webHidden/>
              </w:rPr>
              <w:instrText xml:space="preserve"> PAGEREF _Toc215471768 \h </w:instrText>
            </w:r>
            <w:r w:rsidRPr="000F1F29">
              <w:rPr>
                <w:webHidden/>
              </w:rPr>
            </w:r>
            <w:r w:rsidRPr="000F1F29">
              <w:rPr>
                <w:webHidden/>
              </w:rPr>
              <w:fldChar w:fldCharType="separate"/>
            </w:r>
            <w:r w:rsidR="0010361A" w:rsidRPr="000F1F29">
              <w:rPr>
                <w:webHidden/>
              </w:rPr>
              <w:t>35</w:t>
            </w:r>
            <w:r w:rsidRPr="000F1F29">
              <w:rPr>
                <w:webHidden/>
              </w:rPr>
              <w:fldChar w:fldCharType="end"/>
            </w:r>
          </w:hyperlink>
        </w:p>
        <w:p w14:paraId="001EF11B" w14:textId="63A01E33"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69" w:history="1">
            <w:r w:rsidRPr="000F1F29">
              <w:rPr>
                <w:rStyle w:val="Hypertextovodkaz"/>
                <w:bCs/>
                <w:color w:val="auto"/>
              </w:rPr>
              <w:t>Exekuční agenda</w:t>
            </w:r>
            <w:r w:rsidRPr="000F1F29">
              <w:rPr>
                <w:webHidden/>
              </w:rPr>
              <w:tab/>
            </w:r>
            <w:r w:rsidRPr="000F1F29">
              <w:rPr>
                <w:webHidden/>
              </w:rPr>
              <w:fldChar w:fldCharType="begin"/>
            </w:r>
            <w:r w:rsidRPr="000F1F29">
              <w:rPr>
                <w:webHidden/>
              </w:rPr>
              <w:instrText xml:space="preserve"> PAGEREF _Toc215471769 \h </w:instrText>
            </w:r>
            <w:r w:rsidRPr="000F1F29">
              <w:rPr>
                <w:webHidden/>
              </w:rPr>
            </w:r>
            <w:r w:rsidRPr="000F1F29">
              <w:rPr>
                <w:webHidden/>
              </w:rPr>
              <w:fldChar w:fldCharType="separate"/>
            </w:r>
            <w:r w:rsidR="0010361A" w:rsidRPr="000F1F29">
              <w:rPr>
                <w:webHidden/>
              </w:rPr>
              <w:t>38</w:t>
            </w:r>
            <w:r w:rsidRPr="000F1F29">
              <w:rPr>
                <w:webHidden/>
              </w:rPr>
              <w:fldChar w:fldCharType="end"/>
            </w:r>
          </w:hyperlink>
        </w:p>
        <w:p w14:paraId="3E14562D" w14:textId="49326E6E"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70" w:history="1">
            <w:r w:rsidRPr="000F1F29">
              <w:rPr>
                <w:rStyle w:val="Hypertextovodkaz"/>
                <w:b/>
                <w:bCs/>
                <w:color w:val="auto"/>
              </w:rPr>
              <w:t>Obecné zásady pro přidělování a zápis exekuční agendy</w:t>
            </w:r>
            <w:r w:rsidRPr="000F1F29">
              <w:rPr>
                <w:webHidden/>
              </w:rPr>
              <w:tab/>
            </w:r>
            <w:r w:rsidRPr="000F1F29">
              <w:rPr>
                <w:webHidden/>
              </w:rPr>
              <w:fldChar w:fldCharType="begin"/>
            </w:r>
            <w:r w:rsidRPr="000F1F29">
              <w:rPr>
                <w:webHidden/>
              </w:rPr>
              <w:instrText xml:space="preserve"> PAGEREF _Toc215471770 \h </w:instrText>
            </w:r>
            <w:r w:rsidRPr="000F1F29">
              <w:rPr>
                <w:webHidden/>
              </w:rPr>
            </w:r>
            <w:r w:rsidRPr="000F1F29">
              <w:rPr>
                <w:webHidden/>
              </w:rPr>
              <w:fldChar w:fldCharType="separate"/>
            </w:r>
            <w:r w:rsidR="0010361A" w:rsidRPr="000F1F29">
              <w:rPr>
                <w:webHidden/>
              </w:rPr>
              <w:t>38</w:t>
            </w:r>
            <w:r w:rsidRPr="000F1F29">
              <w:rPr>
                <w:webHidden/>
              </w:rPr>
              <w:fldChar w:fldCharType="end"/>
            </w:r>
          </w:hyperlink>
        </w:p>
        <w:p w14:paraId="2D3ACD20" w14:textId="3F62031F"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71" w:history="1">
            <w:r w:rsidRPr="000F1F29">
              <w:rPr>
                <w:rStyle w:val="Hypertextovodkaz"/>
                <w:b/>
                <w:bCs/>
                <w:color w:val="auto"/>
              </w:rPr>
              <w:t>Soudci exekuční agendy</w:t>
            </w:r>
            <w:r w:rsidRPr="000F1F29">
              <w:rPr>
                <w:webHidden/>
              </w:rPr>
              <w:tab/>
            </w:r>
            <w:r w:rsidRPr="000F1F29">
              <w:rPr>
                <w:webHidden/>
              </w:rPr>
              <w:fldChar w:fldCharType="begin"/>
            </w:r>
            <w:r w:rsidRPr="000F1F29">
              <w:rPr>
                <w:webHidden/>
              </w:rPr>
              <w:instrText xml:space="preserve"> PAGEREF _Toc215471771 \h </w:instrText>
            </w:r>
            <w:r w:rsidRPr="000F1F29">
              <w:rPr>
                <w:webHidden/>
              </w:rPr>
            </w:r>
            <w:r w:rsidRPr="000F1F29">
              <w:rPr>
                <w:webHidden/>
              </w:rPr>
              <w:fldChar w:fldCharType="separate"/>
            </w:r>
            <w:r w:rsidR="0010361A" w:rsidRPr="000F1F29">
              <w:rPr>
                <w:webHidden/>
              </w:rPr>
              <w:t>38</w:t>
            </w:r>
            <w:r w:rsidRPr="000F1F29">
              <w:rPr>
                <w:webHidden/>
              </w:rPr>
              <w:fldChar w:fldCharType="end"/>
            </w:r>
          </w:hyperlink>
        </w:p>
        <w:p w14:paraId="43DBFF25" w14:textId="20B59B4F"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72" w:history="1">
            <w:r w:rsidRPr="000F1F29">
              <w:rPr>
                <w:rStyle w:val="Hypertextovodkaz"/>
                <w:b/>
                <w:bCs/>
                <w:color w:val="auto"/>
              </w:rPr>
              <w:t>Vyšší soudní úředníci exekuční agendy a soudní tajemníci</w:t>
            </w:r>
            <w:r w:rsidRPr="000F1F29">
              <w:rPr>
                <w:webHidden/>
              </w:rPr>
              <w:tab/>
            </w:r>
            <w:r w:rsidRPr="000F1F29">
              <w:rPr>
                <w:webHidden/>
              </w:rPr>
              <w:fldChar w:fldCharType="begin"/>
            </w:r>
            <w:r w:rsidRPr="000F1F29">
              <w:rPr>
                <w:webHidden/>
              </w:rPr>
              <w:instrText xml:space="preserve"> PAGEREF _Toc215471772 \h </w:instrText>
            </w:r>
            <w:r w:rsidRPr="000F1F29">
              <w:rPr>
                <w:webHidden/>
              </w:rPr>
            </w:r>
            <w:r w:rsidRPr="000F1F29">
              <w:rPr>
                <w:webHidden/>
              </w:rPr>
              <w:fldChar w:fldCharType="separate"/>
            </w:r>
            <w:r w:rsidR="0010361A" w:rsidRPr="000F1F29">
              <w:rPr>
                <w:webHidden/>
              </w:rPr>
              <w:t>39</w:t>
            </w:r>
            <w:r w:rsidRPr="000F1F29">
              <w:rPr>
                <w:webHidden/>
              </w:rPr>
              <w:fldChar w:fldCharType="end"/>
            </w:r>
          </w:hyperlink>
        </w:p>
        <w:p w14:paraId="69D802F5" w14:textId="624F1406" w:rsidR="00256BFF" w:rsidRPr="000F1F29" w:rsidRDefault="00256BFF">
          <w:pPr>
            <w:pStyle w:val="Obsah2"/>
            <w:rPr>
              <w:rFonts w:asciiTheme="minorHAnsi" w:eastAsiaTheme="minorEastAsia" w:hAnsiTheme="minorHAnsi" w:cstheme="minorBidi"/>
              <w:b w:val="0"/>
              <w:kern w:val="2"/>
              <w:sz w:val="24"/>
              <w:szCs w:val="24"/>
              <w14:ligatures w14:val="standardContextual"/>
            </w:rPr>
          </w:pPr>
          <w:hyperlink w:anchor="_Toc215471773" w:history="1">
            <w:r w:rsidRPr="000F1F29">
              <w:rPr>
                <w:rStyle w:val="Hypertextovodkaz"/>
                <w:bCs/>
                <w:color w:val="auto"/>
              </w:rPr>
              <w:t>Dědická agenda</w:t>
            </w:r>
            <w:r w:rsidRPr="000F1F29">
              <w:rPr>
                <w:webHidden/>
              </w:rPr>
              <w:tab/>
            </w:r>
            <w:r w:rsidRPr="000F1F29">
              <w:rPr>
                <w:webHidden/>
              </w:rPr>
              <w:fldChar w:fldCharType="begin"/>
            </w:r>
            <w:r w:rsidRPr="000F1F29">
              <w:rPr>
                <w:webHidden/>
              </w:rPr>
              <w:instrText xml:space="preserve"> PAGEREF _Toc215471773 \h </w:instrText>
            </w:r>
            <w:r w:rsidRPr="000F1F29">
              <w:rPr>
                <w:webHidden/>
              </w:rPr>
            </w:r>
            <w:r w:rsidRPr="000F1F29">
              <w:rPr>
                <w:webHidden/>
              </w:rPr>
              <w:fldChar w:fldCharType="separate"/>
            </w:r>
            <w:r w:rsidR="0010361A" w:rsidRPr="000F1F29">
              <w:rPr>
                <w:webHidden/>
              </w:rPr>
              <w:t>41</w:t>
            </w:r>
            <w:r w:rsidRPr="000F1F29">
              <w:rPr>
                <w:webHidden/>
              </w:rPr>
              <w:fldChar w:fldCharType="end"/>
            </w:r>
          </w:hyperlink>
        </w:p>
        <w:p w14:paraId="1EF66D03" w14:textId="7E59F1FF"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74" w:history="1">
            <w:r w:rsidRPr="000F1F29">
              <w:rPr>
                <w:rStyle w:val="Hypertextovodkaz"/>
                <w:b/>
                <w:bCs/>
                <w:color w:val="auto"/>
              </w:rPr>
              <w:t>Soudci dědické agendy</w:t>
            </w:r>
            <w:r w:rsidRPr="000F1F29">
              <w:rPr>
                <w:webHidden/>
              </w:rPr>
              <w:tab/>
            </w:r>
            <w:r w:rsidRPr="000F1F29">
              <w:rPr>
                <w:webHidden/>
              </w:rPr>
              <w:fldChar w:fldCharType="begin"/>
            </w:r>
            <w:r w:rsidRPr="000F1F29">
              <w:rPr>
                <w:webHidden/>
              </w:rPr>
              <w:instrText xml:space="preserve"> PAGEREF _Toc215471774 \h </w:instrText>
            </w:r>
            <w:r w:rsidRPr="000F1F29">
              <w:rPr>
                <w:webHidden/>
              </w:rPr>
            </w:r>
            <w:r w:rsidRPr="000F1F29">
              <w:rPr>
                <w:webHidden/>
              </w:rPr>
              <w:fldChar w:fldCharType="separate"/>
            </w:r>
            <w:r w:rsidR="0010361A" w:rsidRPr="000F1F29">
              <w:rPr>
                <w:webHidden/>
              </w:rPr>
              <w:t>41</w:t>
            </w:r>
            <w:r w:rsidRPr="000F1F29">
              <w:rPr>
                <w:webHidden/>
              </w:rPr>
              <w:fldChar w:fldCharType="end"/>
            </w:r>
          </w:hyperlink>
        </w:p>
        <w:p w14:paraId="6EC0D72A" w14:textId="4AAEBCD2" w:rsidR="00256BFF" w:rsidRPr="000F1F29" w:rsidRDefault="00256BFF">
          <w:pPr>
            <w:pStyle w:val="Obsah3"/>
            <w:rPr>
              <w:rFonts w:asciiTheme="minorHAnsi" w:eastAsiaTheme="minorEastAsia" w:hAnsiTheme="minorHAnsi" w:cstheme="minorBidi"/>
              <w:kern w:val="2"/>
              <w:sz w:val="24"/>
              <w:szCs w:val="24"/>
              <w14:ligatures w14:val="standardContextual"/>
            </w:rPr>
          </w:pPr>
          <w:hyperlink w:anchor="_Toc215471775" w:history="1">
            <w:r w:rsidRPr="000F1F29">
              <w:rPr>
                <w:rStyle w:val="Hypertextovodkaz"/>
                <w:b/>
                <w:bCs/>
                <w:color w:val="auto"/>
              </w:rPr>
              <w:t>Vyšší soudní úředníci dědické agendy</w:t>
            </w:r>
            <w:r w:rsidRPr="000F1F29">
              <w:rPr>
                <w:webHidden/>
              </w:rPr>
              <w:tab/>
            </w:r>
            <w:r w:rsidRPr="000F1F29">
              <w:rPr>
                <w:webHidden/>
              </w:rPr>
              <w:fldChar w:fldCharType="begin"/>
            </w:r>
            <w:r w:rsidRPr="000F1F29">
              <w:rPr>
                <w:webHidden/>
              </w:rPr>
              <w:instrText xml:space="preserve"> PAGEREF _Toc215471775 \h </w:instrText>
            </w:r>
            <w:r w:rsidRPr="000F1F29">
              <w:rPr>
                <w:webHidden/>
              </w:rPr>
            </w:r>
            <w:r w:rsidRPr="000F1F29">
              <w:rPr>
                <w:webHidden/>
              </w:rPr>
              <w:fldChar w:fldCharType="separate"/>
            </w:r>
            <w:r w:rsidR="0010361A" w:rsidRPr="000F1F29">
              <w:rPr>
                <w:webHidden/>
              </w:rPr>
              <w:t>41</w:t>
            </w:r>
            <w:r w:rsidRPr="000F1F29">
              <w:rPr>
                <w:webHidden/>
              </w:rPr>
              <w:fldChar w:fldCharType="end"/>
            </w:r>
          </w:hyperlink>
        </w:p>
        <w:p w14:paraId="770B669B" w14:textId="18C94BAB" w:rsidR="00256BFF" w:rsidRPr="000F1F29" w:rsidRDefault="00256BFF">
          <w:pPr>
            <w:pStyle w:val="Obsah1"/>
            <w:rPr>
              <w:rFonts w:asciiTheme="minorHAnsi" w:eastAsiaTheme="minorEastAsia" w:hAnsiTheme="minorHAnsi" w:cstheme="minorBidi"/>
              <w:b w:val="0"/>
              <w:bCs w:val="0"/>
              <w:i w:val="0"/>
              <w:iCs w:val="0"/>
              <w:kern w:val="2"/>
              <w14:ligatures w14:val="standardContextual"/>
            </w:rPr>
          </w:pPr>
          <w:hyperlink w:anchor="_Toc215471776" w:history="1">
            <w:r w:rsidRPr="000F1F29">
              <w:rPr>
                <w:rStyle w:val="Hypertextovodkaz"/>
                <w:color w:val="auto"/>
              </w:rPr>
              <w:t>Příloha č. 1</w:t>
            </w:r>
            <w:r w:rsidRPr="000F1F29">
              <w:rPr>
                <w:webHidden/>
              </w:rPr>
              <w:tab/>
            </w:r>
            <w:r w:rsidRPr="000F1F29">
              <w:rPr>
                <w:webHidden/>
              </w:rPr>
              <w:fldChar w:fldCharType="begin"/>
            </w:r>
            <w:r w:rsidRPr="000F1F29">
              <w:rPr>
                <w:webHidden/>
              </w:rPr>
              <w:instrText xml:space="preserve"> PAGEREF _Toc215471776 \h </w:instrText>
            </w:r>
            <w:r w:rsidRPr="000F1F29">
              <w:rPr>
                <w:webHidden/>
              </w:rPr>
            </w:r>
            <w:r w:rsidRPr="000F1F29">
              <w:rPr>
                <w:webHidden/>
              </w:rPr>
              <w:fldChar w:fldCharType="separate"/>
            </w:r>
            <w:r w:rsidR="0010361A" w:rsidRPr="000F1F29">
              <w:rPr>
                <w:webHidden/>
              </w:rPr>
              <w:t>43</w:t>
            </w:r>
            <w:r w:rsidRPr="000F1F29">
              <w:rPr>
                <w:webHidden/>
              </w:rPr>
              <w:fldChar w:fldCharType="end"/>
            </w:r>
          </w:hyperlink>
        </w:p>
        <w:p w14:paraId="0B6C4E5C" w14:textId="6B5FEF71" w:rsidR="00256BFF" w:rsidRPr="000F1F29" w:rsidRDefault="00256BFF">
          <w:pPr>
            <w:pStyle w:val="Obsah1"/>
            <w:rPr>
              <w:rFonts w:asciiTheme="minorHAnsi" w:eastAsiaTheme="minorEastAsia" w:hAnsiTheme="minorHAnsi" w:cstheme="minorBidi"/>
              <w:b w:val="0"/>
              <w:bCs w:val="0"/>
              <w:i w:val="0"/>
              <w:iCs w:val="0"/>
              <w:kern w:val="2"/>
              <w14:ligatures w14:val="standardContextual"/>
            </w:rPr>
          </w:pPr>
          <w:hyperlink w:anchor="_Toc215471777" w:history="1">
            <w:r w:rsidRPr="000F1F29">
              <w:rPr>
                <w:rStyle w:val="Hypertextovodkaz"/>
                <w:color w:val="auto"/>
              </w:rPr>
              <w:t>Rozdělení obvodů pro účely vyřizování opatrovnické agendy</w:t>
            </w:r>
            <w:r w:rsidRPr="000F1F29">
              <w:rPr>
                <w:webHidden/>
              </w:rPr>
              <w:tab/>
            </w:r>
            <w:r w:rsidRPr="000F1F29">
              <w:rPr>
                <w:webHidden/>
              </w:rPr>
              <w:fldChar w:fldCharType="begin"/>
            </w:r>
            <w:r w:rsidRPr="000F1F29">
              <w:rPr>
                <w:webHidden/>
              </w:rPr>
              <w:instrText xml:space="preserve"> PAGEREF _Toc215471777 \h </w:instrText>
            </w:r>
            <w:r w:rsidRPr="000F1F29">
              <w:rPr>
                <w:webHidden/>
              </w:rPr>
            </w:r>
            <w:r w:rsidRPr="000F1F29">
              <w:rPr>
                <w:webHidden/>
              </w:rPr>
              <w:fldChar w:fldCharType="separate"/>
            </w:r>
            <w:r w:rsidR="0010361A" w:rsidRPr="000F1F29">
              <w:rPr>
                <w:webHidden/>
              </w:rPr>
              <w:t>43</w:t>
            </w:r>
            <w:r w:rsidRPr="000F1F29">
              <w:rPr>
                <w:webHidden/>
              </w:rPr>
              <w:fldChar w:fldCharType="end"/>
            </w:r>
          </w:hyperlink>
        </w:p>
        <w:p w14:paraId="5506D140" w14:textId="759FB723" w:rsidR="00256BFF" w:rsidRPr="000F1F29" w:rsidRDefault="00256BFF">
          <w:pPr>
            <w:pStyle w:val="Obsah1"/>
            <w:rPr>
              <w:rFonts w:asciiTheme="minorHAnsi" w:eastAsiaTheme="minorEastAsia" w:hAnsiTheme="minorHAnsi" w:cstheme="minorBidi"/>
              <w:b w:val="0"/>
              <w:bCs w:val="0"/>
              <w:i w:val="0"/>
              <w:iCs w:val="0"/>
              <w:kern w:val="2"/>
              <w14:ligatures w14:val="standardContextual"/>
            </w:rPr>
          </w:pPr>
          <w:hyperlink w:anchor="_Toc215471778" w:history="1">
            <w:r w:rsidRPr="000F1F29">
              <w:rPr>
                <w:rStyle w:val="Hypertextovodkaz"/>
                <w:color w:val="auto"/>
              </w:rPr>
              <w:t>Příloha č. 2</w:t>
            </w:r>
            <w:r w:rsidRPr="000F1F29">
              <w:rPr>
                <w:webHidden/>
              </w:rPr>
              <w:tab/>
            </w:r>
            <w:r w:rsidRPr="000F1F29">
              <w:rPr>
                <w:webHidden/>
              </w:rPr>
              <w:fldChar w:fldCharType="begin"/>
            </w:r>
            <w:r w:rsidRPr="000F1F29">
              <w:rPr>
                <w:webHidden/>
              </w:rPr>
              <w:instrText xml:space="preserve"> PAGEREF _Toc215471778 \h </w:instrText>
            </w:r>
            <w:r w:rsidRPr="000F1F29">
              <w:rPr>
                <w:webHidden/>
              </w:rPr>
            </w:r>
            <w:r w:rsidRPr="000F1F29">
              <w:rPr>
                <w:webHidden/>
              </w:rPr>
              <w:fldChar w:fldCharType="separate"/>
            </w:r>
            <w:r w:rsidR="0010361A" w:rsidRPr="000F1F29">
              <w:rPr>
                <w:webHidden/>
              </w:rPr>
              <w:t>45</w:t>
            </w:r>
            <w:r w:rsidRPr="000F1F29">
              <w:rPr>
                <w:webHidden/>
              </w:rPr>
              <w:fldChar w:fldCharType="end"/>
            </w:r>
          </w:hyperlink>
        </w:p>
        <w:p w14:paraId="01965613" w14:textId="0C4E84A9" w:rsidR="00256BFF" w:rsidRPr="000F1F29" w:rsidRDefault="00256BFF">
          <w:pPr>
            <w:pStyle w:val="Obsah1"/>
            <w:rPr>
              <w:rFonts w:asciiTheme="minorHAnsi" w:eastAsiaTheme="minorEastAsia" w:hAnsiTheme="minorHAnsi" w:cstheme="minorBidi"/>
              <w:b w:val="0"/>
              <w:bCs w:val="0"/>
              <w:i w:val="0"/>
              <w:iCs w:val="0"/>
              <w:kern w:val="2"/>
              <w14:ligatures w14:val="standardContextual"/>
            </w:rPr>
          </w:pPr>
          <w:hyperlink w:anchor="_Toc215471779" w:history="1">
            <w:r w:rsidRPr="000F1F29">
              <w:rPr>
                <w:rStyle w:val="Hypertextovodkaz"/>
                <w:color w:val="auto"/>
              </w:rPr>
              <w:t>Rozdělení přísedících Okresního soudu v Trutnově</w:t>
            </w:r>
            <w:r w:rsidRPr="000F1F29">
              <w:rPr>
                <w:webHidden/>
              </w:rPr>
              <w:tab/>
            </w:r>
            <w:r w:rsidRPr="000F1F29">
              <w:rPr>
                <w:webHidden/>
              </w:rPr>
              <w:fldChar w:fldCharType="begin"/>
            </w:r>
            <w:r w:rsidRPr="000F1F29">
              <w:rPr>
                <w:webHidden/>
              </w:rPr>
              <w:instrText xml:space="preserve"> PAGEREF _Toc215471779 \h </w:instrText>
            </w:r>
            <w:r w:rsidRPr="000F1F29">
              <w:rPr>
                <w:webHidden/>
              </w:rPr>
            </w:r>
            <w:r w:rsidRPr="000F1F29">
              <w:rPr>
                <w:webHidden/>
              </w:rPr>
              <w:fldChar w:fldCharType="separate"/>
            </w:r>
            <w:r w:rsidR="0010361A" w:rsidRPr="000F1F29">
              <w:rPr>
                <w:webHidden/>
              </w:rPr>
              <w:t>45</w:t>
            </w:r>
            <w:r w:rsidRPr="000F1F29">
              <w:rPr>
                <w:webHidden/>
              </w:rPr>
              <w:fldChar w:fldCharType="end"/>
            </w:r>
          </w:hyperlink>
        </w:p>
        <w:p w14:paraId="7F70D7DD" w14:textId="2BED26F4" w:rsidR="00256BFF" w:rsidRPr="000F1F29" w:rsidRDefault="00256BFF">
          <w:pPr>
            <w:pStyle w:val="Obsah1"/>
            <w:rPr>
              <w:rFonts w:asciiTheme="minorHAnsi" w:eastAsiaTheme="minorEastAsia" w:hAnsiTheme="minorHAnsi" w:cstheme="minorBidi"/>
              <w:b w:val="0"/>
              <w:bCs w:val="0"/>
              <w:i w:val="0"/>
              <w:iCs w:val="0"/>
              <w:kern w:val="2"/>
              <w14:ligatures w14:val="standardContextual"/>
            </w:rPr>
          </w:pPr>
          <w:hyperlink w:anchor="_Toc215471780" w:history="1">
            <w:r w:rsidRPr="000F1F29">
              <w:rPr>
                <w:rStyle w:val="Hypertextovodkaz"/>
                <w:color w:val="auto"/>
              </w:rPr>
              <w:t>Příloha č. 3</w:t>
            </w:r>
            <w:r w:rsidRPr="000F1F29">
              <w:rPr>
                <w:webHidden/>
              </w:rPr>
              <w:tab/>
            </w:r>
            <w:r w:rsidRPr="000F1F29">
              <w:rPr>
                <w:webHidden/>
              </w:rPr>
              <w:fldChar w:fldCharType="begin"/>
            </w:r>
            <w:r w:rsidRPr="000F1F29">
              <w:rPr>
                <w:webHidden/>
              </w:rPr>
              <w:instrText xml:space="preserve"> PAGEREF _Toc215471780 \h </w:instrText>
            </w:r>
            <w:r w:rsidRPr="000F1F29">
              <w:rPr>
                <w:webHidden/>
              </w:rPr>
            </w:r>
            <w:r w:rsidRPr="000F1F29">
              <w:rPr>
                <w:webHidden/>
              </w:rPr>
              <w:fldChar w:fldCharType="separate"/>
            </w:r>
            <w:r w:rsidR="0010361A" w:rsidRPr="000F1F29">
              <w:rPr>
                <w:webHidden/>
              </w:rPr>
              <w:t>47</w:t>
            </w:r>
            <w:r w:rsidRPr="000F1F29">
              <w:rPr>
                <w:webHidden/>
              </w:rPr>
              <w:fldChar w:fldCharType="end"/>
            </w:r>
          </w:hyperlink>
        </w:p>
        <w:p w14:paraId="271625A2" w14:textId="45302AB4" w:rsidR="00256BFF" w:rsidRPr="000F1F29" w:rsidRDefault="00256BFF">
          <w:pPr>
            <w:pStyle w:val="Obsah1"/>
            <w:rPr>
              <w:rFonts w:asciiTheme="minorHAnsi" w:eastAsiaTheme="minorEastAsia" w:hAnsiTheme="minorHAnsi" w:cstheme="minorBidi"/>
              <w:b w:val="0"/>
              <w:bCs w:val="0"/>
              <w:i w:val="0"/>
              <w:iCs w:val="0"/>
              <w:kern w:val="2"/>
              <w14:ligatures w14:val="standardContextual"/>
            </w:rPr>
          </w:pPr>
          <w:hyperlink w:anchor="_Toc215471781" w:history="1">
            <w:r w:rsidRPr="000F1F29">
              <w:rPr>
                <w:rStyle w:val="Hypertextovodkaz"/>
                <w:color w:val="auto"/>
              </w:rPr>
              <w:t>Přístupy pracovníků do externích aplikací a informačních systémů</w:t>
            </w:r>
            <w:r w:rsidRPr="000F1F29">
              <w:rPr>
                <w:webHidden/>
              </w:rPr>
              <w:tab/>
            </w:r>
            <w:r w:rsidRPr="000F1F29">
              <w:rPr>
                <w:webHidden/>
              </w:rPr>
              <w:fldChar w:fldCharType="begin"/>
            </w:r>
            <w:r w:rsidRPr="000F1F29">
              <w:rPr>
                <w:webHidden/>
              </w:rPr>
              <w:instrText xml:space="preserve"> PAGEREF _Toc215471781 \h </w:instrText>
            </w:r>
            <w:r w:rsidRPr="000F1F29">
              <w:rPr>
                <w:webHidden/>
              </w:rPr>
            </w:r>
            <w:r w:rsidRPr="000F1F29">
              <w:rPr>
                <w:webHidden/>
              </w:rPr>
              <w:fldChar w:fldCharType="separate"/>
            </w:r>
            <w:r w:rsidR="0010361A" w:rsidRPr="000F1F29">
              <w:rPr>
                <w:webHidden/>
              </w:rPr>
              <w:t>47</w:t>
            </w:r>
            <w:r w:rsidRPr="000F1F29">
              <w:rPr>
                <w:webHidden/>
              </w:rPr>
              <w:fldChar w:fldCharType="end"/>
            </w:r>
          </w:hyperlink>
        </w:p>
        <w:p w14:paraId="426C8479" w14:textId="17AE8FE5" w:rsidR="00903CA8" w:rsidRPr="000F1F29" w:rsidRDefault="00903CA8">
          <w:pPr>
            <w:rPr>
              <w:rFonts w:ascii="Garamond" w:hAnsi="Garamond"/>
            </w:rPr>
          </w:pPr>
          <w:r w:rsidRPr="000F1F29">
            <w:rPr>
              <w:rFonts w:ascii="Garamond" w:hAnsi="Garamond"/>
              <w:bCs/>
            </w:rPr>
            <w:fldChar w:fldCharType="end"/>
          </w:r>
        </w:p>
      </w:sdtContent>
    </w:sdt>
    <w:p w14:paraId="5822DEF0" w14:textId="77777777" w:rsidR="00F34750" w:rsidRPr="000F1F29"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0F1F29">
        <w:rPr>
          <w:rFonts w:ascii="Garamond" w:eastAsia="Times New Roman" w:hAnsi="Garamond" w:cs="Times New Roman"/>
          <w:b/>
          <w:bCs/>
          <w:sz w:val="20"/>
          <w:szCs w:val="20"/>
          <w:lang w:eastAsia="cs-CZ"/>
        </w:rPr>
        <w:br w:type="page"/>
      </w:r>
      <w:bookmarkStart w:id="4" w:name="_Toc54253780"/>
      <w:bookmarkStart w:id="5" w:name="_Toc215471745"/>
      <w:r w:rsidR="00F34750" w:rsidRPr="000F1F29">
        <w:rPr>
          <w:rFonts w:ascii="Garamond" w:eastAsia="Times New Roman" w:hAnsi="Garamond" w:cs="Times New Roman"/>
          <w:b/>
          <w:bCs/>
          <w:sz w:val="28"/>
          <w:szCs w:val="28"/>
          <w:lang w:eastAsia="cs-CZ"/>
        </w:rPr>
        <w:lastRenderedPageBreak/>
        <w:t>Vedení soudu</w:t>
      </w:r>
      <w:bookmarkEnd w:id="4"/>
      <w:bookmarkEnd w:id="5"/>
    </w:p>
    <w:p w14:paraId="4D9D5EA5" w14:textId="77777777" w:rsidR="007C03B0" w:rsidRPr="000F1F29"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0F1F29">
        <w:rPr>
          <w:rFonts w:ascii="Garamond" w:eastAsia="Times New Roman" w:hAnsi="Garamond" w:cs="Times New Roman"/>
          <w:sz w:val="24"/>
          <w:szCs w:val="24"/>
          <w:u w:val="single"/>
          <w:lang w:eastAsia="cs-CZ"/>
        </w:rPr>
        <w:t>Předsedkyně soudu:</w:t>
      </w:r>
      <w:r w:rsidRPr="000F1F29">
        <w:rPr>
          <w:rFonts w:ascii="Garamond" w:eastAsia="Times New Roman" w:hAnsi="Garamond" w:cs="Times New Roman"/>
          <w:sz w:val="24"/>
          <w:szCs w:val="24"/>
          <w:u w:val="single"/>
          <w:lang w:eastAsia="cs-CZ"/>
        </w:rPr>
        <w:tab/>
      </w:r>
      <w:r w:rsidRPr="000F1F29">
        <w:rPr>
          <w:rFonts w:ascii="Garamond" w:eastAsia="Times New Roman" w:hAnsi="Garamond" w:cs="Times New Roman"/>
          <w:b/>
          <w:bCs/>
          <w:sz w:val="24"/>
          <w:szCs w:val="24"/>
          <w:u w:val="single"/>
          <w:lang w:eastAsia="cs-CZ"/>
        </w:rPr>
        <w:t>Mgr. Miroslava Purkertová</w:t>
      </w:r>
    </w:p>
    <w:p w14:paraId="2944CCF7"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vykonává státní správu okresního soudu</w:t>
      </w:r>
      <w:r w:rsidRPr="000F1F29">
        <w:rPr>
          <w:rFonts w:ascii="Garamond" w:eastAsia="Times New Roman" w:hAnsi="Garamond" w:cs="Times New Roman"/>
          <w:sz w:val="24"/>
          <w:szCs w:val="24"/>
          <w:lang w:eastAsia="cs-CZ"/>
        </w:rPr>
        <w:t xml:space="preserve"> v rozsahu uvedeném v § 127 odst. 1, 2, 3, 4  a § 128 zák. č. 6/2002 Sb., o soudech a soudcích, přísedících a státní správě soudů a o změně některých dalších zákonů, ve znění pozdějších předpisů  </w:t>
      </w:r>
    </w:p>
    <w:p w14:paraId="4F77DE38" w14:textId="3458B61E"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vykonává soudní dohled</w:t>
      </w:r>
      <w:r w:rsidRPr="000F1F29">
        <w:rPr>
          <w:rFonts w:ascii="Garamond" w:eastAsia="Times New Roman" w:hAnsi="Garamond" w:cs="Times New Roman"/>
          <w:sz w:val="24"/>
          <w:szCs w:val="24"/>
          <w:lang w:eastAsia="cs-CZ"/>
        </w:rPr>
        <w:t xml:space="preserve"> dle instrukce Ministerstva spravedlnosti č. 87/</w:t>
      </w:r>
      <w:r w:rsidR="009D411F" w:rsidRPr="000F1F29">
        <w:rPr>
          <w:rFonts w:ascii="Garamond" w:eastAsia="Times New Roman" w:hAnsi="Garamond" w:cs="Times New Roman"/>
          <w:sz w:val="24"/>
          <w:szCs w:val="24"/>
          <w:lang w:eastAsia="cs-CZ"/>
        </w:rPr>
        <w:t>2002 – Org</w:t>
      </w:r>
      <w:r w:rsidRPr="000F1F29">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w:t>
      </w:r>
      <w:r w:rsidR="00350EC6" w:rsidRPr="000F1F29">
        <w:rPr>
          <w:rFonts w:ascii="Garamond" w:eastAsia="Times New Roman" w:hAnsi="Garamond" w:cs="Times New Roman"/>
          <w:sz w:val="24"/>
          <w:szCs w:val="24"/>
          <w:lang w:eastAsia="cs-CZ"/>
        </w:rPr>
        <w:t>oddělení</w:t>
      </w:r>
      <w:r w:rsidRPr="000F1F29">
        <w:rPr>
          <w:rFonts w:ascii="Garamond" w:eastAsia="Times New Roman" w:hAnsi="Garamond" w:cs="Times New Roman"/>
          <w:sz w:val="24"/>
          <w:szCs w:val="24"/>
          <w:lang w:eastAsia="cs-CZ"/>
        </w:rPr>
        <w:t xml:space="preserve"> trestním a na </w:t>
      </w:r>
      <w:r w:rsidR="00350EC6" w:rsidRPr="000F1F29">
        <w:rPr>
          <w:rFonts w:ascii="Garamond" w:eastAsia="Times New Roman" w:hAnsi="Garamond" w:cs="Times New Roman"/>
          <w:sz w:val="24"/>
          <w:szCs w:val="24"/>
          <w:lang w:eastAsia="cs-CZ"/>
        </w:rPr>
        <w:t>oddělení</w:t>
      </w:r>
      <w:r w:rsidRPr="000F1F29">
        <w:rPr>
          <w:rFonts w:ascii="Garamond" w:eastAsia="Times New Roman" w:hAnsi="Garamond" w:cs="Times New Roman"/>
          <w:sz w:val="24"/>
          <w:szCs w:val="24"/>
          <w:lang w:eastAsia="cs-CZ"/>
        </w:rPr>
        <w:t xml:space="preserve"> soudnictví ve věcech mládeže </w:t>
      </w:r>
    </w:p>
    <w:p w14:paraId="4494F6EA"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sleduje </w:t>
      </w:r>
      <w:r w:rsidRPr="000F1F29">
        <w:rPr>
          <w:rFonts w:ascii="Garamond" w:eastAsia="Times New Roman" w:hAnsi="Garamond" w:cs="Times New Roman"/>
          <w:b/>
          <w:sz w:val="24"/>
          <w:szCs w:val="24"/>
          <w:lang w:eastAsia="cs-CZ"/>
        </w:rPr>
        <w:t>rozhodovací činnost</w:t>
      </w:r>
      <w:r w:rsidRPr="000F1F29">
        <w:rPr>
          <w:rFonts w:ascii="Garamond" w:eastAsia="Times New Roman" w:hAnsi="Garamond" w:cs="Times New Roman"/>
          <w:sz w:val="24"/>
          <w:szCs w:val="24"/>
          <w:lang w:eastAsia="cs-CZ"/>
        </w:rPr>
        <w:t xml:space="preserve"> všech soudců</w:t>
      </w:r>
    </w:p>
    <w:p w14:paraId="21D1506B"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zastupuje místopředsedy soudu</w:t>
      </w:r>
      <w:r w:rsidRPr="000F1F29">
        <w:rPr>
          <w:rFonts w:ascii="Garamond" w:eastAsia="Times New Roman" w:hAnsi="Garamond" w:cs="Times New Roman"/>
          <w:sz w:val="24"/>
          <w:szCs w:val="24"/>
          <w:lang w:eastAsia="cs-CZ"/>
        </w:rPr>
        <w:t xml:space="preserve"> v době jejich nepřítomnosti</w:t>
      </w:r>
    </w:p>
    <w:p w14:paraId="7606D170"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hAnsi="Garamond"/>
          <w:sz w:val="24"/>
          <w:szCs w:val="24"/>
        </w:rPr>
        <w:t xml:space="preserve">vyřizuje </w:t>
      </w:r>
      <w:r w:rsidRPr="000F1F29">
        <w:rPr>
          <w:rFonts w:ascii="Garamond" w:hAnsi="Garamond"/>
          <w:b/>
          <w:sz w:val="24"/>
          <w:szCs w:val="24"/>
        </w:rPr>
        <w:t>personální věci soudců</w:t>
      </w:r>
      <w:r w:rsidRPr="000F1F29">
        <w:rPr>
          <w:rFonts w:ascii="Garamond" w:hAnsi="Garamond"/>
        </w:rPr>
        <w:t xml:space="preserve"> </w:t>
      </w:r>
    </w:p>
    <w:p w14:paraId="7E9DBB35"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hAnsi="Garamond"/>
        </w:rPr>
        <w:t xml:space="preserve"> </w:t>
      </w:r>
      <w:r w:rsidRPr="000F1F29">
        <w:rPr>
          <w:rFonts w:ascii="Garamond" w:hAnsi="Garamond"/>
          <w:b/>
          <w:sz w:val="24"/>
          <w:szCs w:val="24"/>
        </w:rPr>
        <w:t>podílí se na rozhodovací činnosti soudu</w:t>
      </w:r>
      <w:r w:rsidRPr="000F1F29">
        <w:rPr>
          <w:rFonts w:ascii="Garamond" w:hAnsi="Garamond"/>
          <w:sz w:val="24"/>
          <w:szCs w:val="24"/>
        </w:rPr>
        <w:t xml:space="preserve"> v rozsahu stanoveném rozvrhem práce</w:t>
      </w:r>
    </w:p>
    <w:p w14:paraId="0423D479"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vykonává vnitřní finanční kontrolu</w:t>
      </w:r>
      <w:r w:rsidRPr="000F1F29">
        <w:rPr>
          <w:rFonts w:ascii="Garamond" w:eastAsia="Times New Roman" w:hAnsi="Garamond" w:cs="Times New Roman"/>
          <w:sz w:val="24"/>
          <w:szCs w:val="24"/>
          <w:lang w:eastAsia="cs-CZ"/>
        </w:rPr>
        <w:t xml:space="preserve"> v rozsahu instrukce Okresního soudu v Trutnově ze dne 8. 9. 2023, 35 Spr 1051/2023, kterou se upravuje systém vnitřní finanční kontroly a oběh účetních dokladů</w:t>
      </w:r>
    </w:p>
    <w:p w14:paraId="6D9ACEF1"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udílí pokyny místní jednotce justiční stráže</w:t>
      </w:r>
      <w:r w:rsidRPr="000F1F29">
        <w:rPr>
          <w:rFonts w:ascii="Garamond" w:eastAsia="Times New Roman" w:hAnsi="Garamond" w:cs="Times New Roman"/>
          <w:sz w:val="24"/>
          <w:szCs w:val="24"/>
          <w:lang w:eastAsia="cs-CZ"/>
        </w:rPr>
        <w:t xml:space="preserve"> dle § 3 odst. 1, 3 instrukce MSP č. 8/2022, ze dne 14. 10. 2022, č. j. MSP-323/2021-OBKŘ/SP </w:t>
      </w:r>
      <w:r w:rsidRPr="000F1F29">
        <w:rPr>
          <w:rFonts w:ascii="Garamond" w:eastAsia="Times New Roman" w:hAnsi="Garamond" w:cs="Times New Roman"/>
          <w:b/>
          <w:sz w:val="24"/>
          <w:szCs w:val="24"/>
          <w:lang w:eastAsia="cs-CZ"/>
        </w:rPr>
        <w:t xml:space="preserve">a provádí kontrolu výkonu služby justiční stráže </w:t>
      </w:r>
      <w:r w:rsidRPr="000F1F29">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zpracovává rozpis dosažitelnosti </w:t>
      </w:r>
      <w:r w:rsidRPr="000F1F29">
        <w:rPr>
          <w:rFonts w:ascii="Garamond" w:eastAsia="Times New Roman" w:hAnsi="Garamond" w:cs="Times New Roman"/>
          <w:sz w:val="24"/>
          <w:szCs w:val="24"/>
          <w:lang w:eastAsia="cs-CZ"/>
        </w:rPr>
        <w:t>Okresního soudu v Trutnově rozpis je součástí rozvrhu práce a je vyvěšován na elektronické úřední desce soudu</w:t>
      </w:r>
    </w:p>
    <w:p w14:paraId="4D3F4F7C"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vyřizuje stížnosti</w:t>
      </w:r>
      <w:r w:rsidRPr="000F1F29">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navrhuje ministru spravedlnosti ke jmenování místopředsedy</w:t>
      </w:r>
      <w:r w:rsidRPr="000F1F29">
        <w:rPr>
          <w:rFonts w:ascii="Garamond" w:eastAsia="Times New Roman" w:hAnsi="Garamond" w:cs="Times New Roman"/>
          <w:sz w:val="24"/>
          <w:szCs w:val="24"/>
          <w:lang w:eastAsia="cs-CZ"/>
        </w:rPr>
        <w:t xml:space="preserve"> okresního soudu</w:t>
      </w:r>
    </w:p>
    <w:p w14:paraId="73328770"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sestavuje rozvrh práce a změny rozvrhu práce</w:t>
      </w:r>
    </w:p>
    <w:p w14:paraId="7482CE44" w14:textId="77777777" w:rsidR="007C03B0" w:rsidRPr="000F1F29" w:rsidRDefault="007C03B0" w:rsidP="009D411F">
      <w:pPr>
        <w:numPr>
          <w:ilvl w:val="0"/>
          <w:numId w:val="4"/>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0F1F29">
        <w:rPr>
          <w:rFonts w:ascii="Garamond" w:hAnsi="Garamond"/>
          <w:b/>
          <w:sz w:val="24"/>
          <w:szCs w:val="24"/>
        </w:rPr>
        <w:t>rozhoduje podle § 6 odst. 2 zákona č. 216/1994 Sb.,</w:t>
      </w:r>
      <w:r w:rsidRPr="000F1F29">
        <w:rPr>
          <w:rFonts w:ascii="Garamond" w:hAnsi="Garamond"/>
          <w:sz w:val="24"/>
          <w:szCs w:val="24"/>
        </w:rPr>
        <w:t xml:space="preserve"> o rozhodčím řízení a o výkonu rozhodčích nálezů, ve znění pozdějších předpisů</w:t>
      </w:r>
    </w:p>
    <w:p w14:paraId="2377392B" w14:textId="7B029F17" w:rsidR="007C03B0" w:rsidRPr="000F1F29"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0F1F29">
        <w:rPr>
          <w:rFonts w:ascii="Garamond" w:eastAsia="Times New Roman" w:hAnsi="Garamond" w:cs="Times New Roman"/>
          <w:sz w:val="24"/>
          <w:szCs w:val="24"/>
          <w:u w:val="single"/>
          <w:lang w:eastAsia="cs-CZ"/>
        </w:rPr>
        <w:t>I. místopředsedkyně soudu:</w:t>
      </w:r>
      <w:r w:rsidR="009D411F" w:rsidRPr="000F1F29">
        <w:rPr>
          <w:rFonts w:ascii="Garamond" w:eastAsia="Times New Roman" w:hAnsi="Garamond" w:cs="Times New Roman"/>
          <w:sz w:val="24"/>
          <w:szCs w:val="24"/>
          <w:u w:val="single"/>
          <w:lang w:eastAsia="cs-CZ"/>
        </w:rPr>
        <w:tab/>
      </w:r>
      <w:r w:rsidR="000A753A" w:rsidRPr="000F1F29">
        <w:rPr>
          <w:rFonts w:ascii="Garamond" w:eastAsia="Times New Roman" w:hAnsi="Garamond" w:cs="Times New Roman"/>
          <w:b/>
          <w:sz w:val="24"/>
          <w:szCs w:val="24"/>
          <w:u w:val="single"/>
          <w:lang w:eastAsia="cs-CZ"/>
        </w:rPr>
        <w:t>Mgr. et Mgr. Tereza Teršová</w:t>
      </w:r>
    </w:p>
    <w:p w14:paraId="2FD8DFB8" w14:textId="77777777" w:rsidR="007C03B0" w:rsidRPr="000F1F2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2E9E3CC1" w:rsidR="007C03B0" w:rsidRPr="000F1F2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0F1F2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hAnsi="Garamond"/>
          <w:sz w:val="24"/>
          <w:szCs w:val="24"/>
        </w:rPr>
        <w:t>podílí se na rozhodovací činnosti soudu v rozsahu stanoveném rozvrhem práce</w:t>
      </w:r>
    </w:p>
    <w:p w14:paraId="15C3854C" w14:textId="5CDD7CBF" w:rsidR="007C03B0" w:rsidRPr="000F1F29" w:rsidRDefault="007C03B0" w:rsidP="009D411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soudní dohled dle instrukce Ministerstva spravedlnosti č. 87/</w:t>
      </w:r>
      <w:r w:rsidR="009D411F" w:rsidRPr="000F1F29">
        <w:rPr>
          <w:rFonts w:ascii="Garamond" w:eastAsia="Times New Roman" w:hAnsi="Garamond" w:cs="Times New Roman"/>
          <w:sz w:val="24"/>
          <w:szCs w:val="24"/>
          <w:lang w:eastAsia="cs-CZ"/>
        </w:rPr>
        <w:t>2002 – Org</w:t>
      </w:r>
      <w:r w:rsidRPr="000F1F29">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w:t>
      </w:r>
      <w:r w:rsidR="00D6612D" w:rsidRPr="000F1F29">
        <w:rPr>
          <w:rFonts w:ascii="Garamond" w:eastAsia="Times New Roman" w:hAnsi="Garamond" w:cs="Times New Roman"/>
          <w:sz w:val="24"/>
          <w:szCs w:val="24"/>
          <w:lang w:eastAsia="cs-CZ"/>
        </w:rPr>
        <w:t xml:space="preserve">oddělení </w:t>
      </w:r>
      <w:r w:rsidRPr="000F1F29">
        <w:rPr>
          <w:rFonts w:ascii="Garamond" w:eastAsia="Times New Roman" w:hAnsi="Garamond" w:cs="Times New Roman"/>
          <w:sz w:val="24"/>
          <w:szCs w:val="24"/>
          <w:lang w:eastAsia="cs-CZ"/>
        </w:rPr>
        <w:t xml:space="preserve">dědickém </w:t>
      </w:r>
    </w:p>
    <w:p w14:paraId="08DD84C9" w14:textId="77777777" w:rsidR="007C03B0" w:rsidRPr="000F1F29" w:rsidRDefault="007C03B0" w:rsidP="009D411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1A57F4F3" w:rsidR="007C03B0" w:rsidRPr="000F1F29"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vnitřní finanční kontrolu v rozsahu Instrukce Okresního soudu v</w:t>
      </w:r>
      <w:r w:rsidR="009D411F" w:rsidRPr="000F1F29">
        <w:rPr>
          <w:rFonts w:ascii="Garamond" w:eastAsia="Times New Roman" w:hAnsi="Garamond" w:cs="Times New Roman"/>
          <w:sz w:val="24"/>
          <w:szCs w:val="24"/>
          <w:lang w:eastAsia="cs-CZ"/>
        </w:rPr>
        <w:t> </w:t>
      </w:r>
      <w:r w:rsidRPr="000F1F29">
        <w:rPr>
          <w:rFonts w:ascii="Garamond" w:eastAsia="Times New Roman" w:hAnsi="Garamond" w:cs="Times New Roman"/>
          <w:sz w:val="24"/>
          <w:szCs w:val="24"/>
          <w:lang w:eastAsia="cs-CZ"/>
        </w:rPr>
        <w:t>Trutnově ze dne 8. 9. 2023, 35 Spr 1051/2023, kterou se upravuje systém vnitřní finanční kontroly a oběh účetních dokladů</w:t>
      </w:r>
    </w:p>
    <w:p w14:paraId="5345F045" w14:textId="77777777" w:rsidR="007C03B0" w:rsidRPr="000F1F29" w:rsidRDefault="007C03B0" w:rsidP="009D411F">
      <w:pPr>
        <w:numPr>
          <w:ilvl w:val="0"/>
          <w:numId w:val="5"/>
        </w:numPr>
        <w:autoSpaceDE w:val="0"/>
        <w:autoSpaceDN w:val="0"/>
        <w:spacing w:after="24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spolupracuje s předsedou soudu na sestavení rozvrhu práce a jeho změnách.</w:t>
      </w:r>
    </w:p>
    <w:p w14:paraId="7A5958FB" w14:textId="7303936B" w:rsidR="007C03B0" w:rsidRPr="000F1F29"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u w:val="single"/>
          <w:lang w:eastAsia="cs-CZ"/>
        </w:rPr>
        <w:t>II. místopředsedkyně soudu:</w:t>
      </w:r>
      <w:r w:rsidR="009D411F" w:rsidRPr="000F1F29">
        <w:rPr>
          <w:rFonts w:ascii="Garamond" w:eastAsia="Times New Roman" w:hAnsi="Garamond" w:cs="Times New Roman"/>
          <w:b/>
          <w:bCs/>
          <w:sz w:val="24"/>
          <w:szCs w:val="24"/>
          <w:u w:val="single"/>
          <w:lang w:eastAsia="cs-CZ"/>
        </w:rPr>
        <w:tab/>
      </w:r>
      <w:r w:rsidR="000A753A" w:rsidRPr="000F1F29">
        <w:rPr>
          <w:rFonts w:ascii="Garamond" w:eastAsia="Times New Roman" w:hAnsi="Garamond" w:cs="Times New Roman"/>
          <w:b/>
          <w:bCs/>
          <w:sz w:val="24"/>
          <w:szCs w:val="24"/>
          <w:u w:val="single"/>
          <w:lang w:eastAsia="cs-CZ"/>
        </w:rPr>
        <w:t xml:space="preserve">Mgr. Lenka Hamplová </w:t>
      </w:r>
      <w:r w:rsidR="000A753A" w:rsidRPr="000F1F29">
        <w:rPr>
          <w:rFonts w:ascii="Garamond" w:eastAsia="Times New Roman" w:hAnsi="Garamond" w:cs="Times New Roman"/>
          <w:sz w:val="24"/>
          <w:szCs w:val="24"/>
          <w:lang w:eastAsia="cs-CZ"/>
        </w:rPr>
        <w:t>– předsedkyně senátu pověřená výkonem činností II. místopředsedkyně</w:t>
      </w:r>
    </w:p>
    <w:p w14:paraId="2D7D8DA1"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43A3C2D2"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podílí se na výkonu státní správy okresního soudu v rozsahu uvedeném v § 127 odst. 1, 2, 3, </w:t>
      </w:r>
      <w:r w:rsidR="00CD2D31" w:rsidRPr="000F1F29">
        <w:rPr>
          <w:rFonts w:ascii="Garamond" w:eastAsia="Times New Roman" w:hAnsi="Garamond" w:cs="Times New Roman"/>
          <w:sz w:val="24"/>
          <w:szCs w:val="24"/>
          <w:lang w:eastAsia="cs-CZ"/>
        </w:rPr>
        <w:t>4 a</w:t>
      </w:r>
      <w:r w:rsidRPr="000F1F29">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hAnsi="Garamond"/>
          <w:sz w:val="24"/>
          <w:szCs w:val="24"/>
        </w:rPr>
        <w:t>podílí se na rozhodovací činnosti soudu v rozsahu stanoveném rozvrhem práce</w:t>
      </w:r>
    </w:p>
    <w:p w14:paraId="109C71B5" w14:textId="6D5BDA04"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soudní dohled dle Instrukce Ministerstva spravedlnosti č. 87/</w:t>
      </w:r>
      <w:r w:rsidR="00CD2D31" w:rsidRPr="000F1F29">
        <w:rPr>
          <w:rFonts w:ascii="Garamond" w:eastAsia="Times New Roman" w:hAnsi="Garamond" w:cs="Times New Roman"/>
          <w:sz w:val="24"/>
          <w:szCs w:val="24"/>
          <w:lang w:eastAsia="cs-CZ"/>
        </w:rPr>
        <w:t>2002 – Org.</w:t>
      </w:r>
      <w:r w:rsidRPr="000F1F29">
        <w:rPr>
          <w:rFonts w:ascii="Garamond" w:eastAsia="Times New Roman" w:hAnsi="Garamond" w:cs="Times New Roman"/>
          <w:sz w:val="24"/>
          <w:szCs w:val="24"/>
          <w:lang w:eastAsia="cs-CZ"/>
        </w:rPr>
        <w:t xml:space="preserve"> ze dne 12. 3. 2002, k výkonu soudního dohledu u okresních, krajských a vrchních soudů, na oddělení opatrovnické</w:t>
      </w:r>
      <w:r w:rsidR="002B79BF" w:rsidRPr="000F1F29">
        <w:rPr>
          <w:rFonts w:ascii="Garamond" w:eastAsia="Times New Roman" w:hAnsi="Garamond" w:cs="Times New Roman"/>
          <w:sz w:val="24"/>
          <w:szCs w:val="24"/>
          <w:lang w:eastAsia="cs-CZ"/>
        </w:rPr>
        <w:t>m</w:t>
      </w:r>
      <w:r w:rsidRPr="000F1F29">
        <w:rPr>
          <w:rFonts w:ascii="Garamond" w:eastAsia="Times New Roman" w:hAnsi="Garamond" w:cs="Times New Roman"/>
          <w:sz w:val="24"/>
          <w:szCs w:val="24"/>
          <w:lang w:eastAsia="cs-CZ"/>
        </w:rPr>
        <w:t xml:space="preserve"> a exekuční</w:t>
      </w:r>
      <w:r w:rsidR="002B79BF" w:rsidRPr="000F1F29">
        <w:rPr>
          <w:rFonts w:ascii="Garamond" w:eastAsia="Times New Roman" w:hAnsi="Garamond" w:cs="Times New Roman"/>
          <w:sz w:val="24"/>
          <w:szCs w:val="24"/>
          <w:lang w:eastAsia="cs-CZ"/>
        </w:rPr>
        <w:t>m</w:t>
      </w:r>
      <w:r w:rsidRPr="000F1F29">
        <w:rPr>
          <w:rFonts w:ascii="Garamond" w:eastAsia="Times New Roman" w:hAnsi="Garamond" w:cs="Times New Roman"/>
          <w:sz w:val="24"/>
          <w:szCs w:val="24"/>
          <w:lang w:eastAsia="cs-CZ"/>
        </w:rPr>
        <w:t>,</w:t>
      </w:r>
    </w:p>
    <w:p w14:paraId="5CC2DE94"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05DBD521" w:rsidR="007C03B0" w:rsidRPr="000F1F29"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vnitřní finanční kontrolu v rozsahu Instrukce Okresního soudu v Trutnově ze dne 8. 9. 2023, 35 Spr 1051/2023, kterou se upravuje systém vnitřní finanční kontroly a oběh účetních dokladů</w:t>
      </w:r>
    </w:p>
    <w:p w14:paraId="313BD04B" w14:textId="77777777" w:rsidR="00762E81" w:rsidRPr="000F1F29"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0F1F29" w:rsidRDefault="00AE18A6" w:rsidP="00A16CBD">
      <w:pPr>
        <w:pStyle w:val="Bezmezer"/>
        <w:rPr>
          <w:rFonts w:ascii="Garamond" w:hAnsi="Garamond"/>
        </w:rPr>
      </w:pPr>
    </w:p>
    <w:p w14:paraId="04C11FB0" w14:textId="77777777" w:rsidR="00F67B36" w:rsidRPr="000F1F29"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t>Tiskový mluvčí:</w:t>
      </w:r>
      <w:r w:rsidRPr="000F1F29">
        <w:rPr>
          <w:rFonts w:ascii="Garamond" w:eastAsia="Times New Roman" w:hAnsi="Garamond" w:cs="Times New Roman"/>
          <w:sz w:val="24"/>
          <w:szCs w:val="24"/>
          <w:u w:val="single"/>
          <w:lang w:eastAsia="cs-CZ"/>
        </w:rPr>
        <w:tab/>
      </w:r>
      <w:r w:rsidRPr="000F1F29">
        <w:rPr>
          <w:rFonts w:ascii="Garamond" w:eastAsia="Times New Roman" w:hAnsi="Garamond" w:cs="Times New Roman"/>
          <w:b/>
          <w:sz w:val="24"/>
          <w:szCs w:val="24"/>
          <w:u w:val="single"/>
          <w:lang w:eastAsia="cs-CZ"/>
        </w:rPr>
        <w:t>JUDr. Pavla Novotná</w:t>
      </w:r>
    </w:p>
    <w:p w14:paraId="3645EAF0" w14:textId="58EFA8B2" w:rsidR="00F67B36" w:rsidRPr="000F1F29"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0F1F29">
        <w:rPr>
          <w:rFonts w:ascii="Garamond" w:eastAsia="Times New Roman" w:hAnsi="Garamond" w:cs="Times New Roman"/>
          <w:b/>
          <w:bCs/>
          <w:sz w:val="28"/>
          <w:szCs w:val="28"/>
          <w:lang w:eastAsia="cs-CZ"/>
        </w:rPr>
        <w:br w:type="page"/>
      </w:r>
      <w:bookmarkEnd w:id="1"/>
      <w:bookmarkEnd w:id="2"/>
      <w:bookmarkEnd w:id="3"/>
    </w:p>
    <w:p w14:paraId="1B7C4D82" w14:textId="77777777" w:rsidR="005E6812" w:rsidRPr="000F1F29" w:rsidRDefault="005E6812" w:rsidP="005E6812">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215471746"/>
      <w:bookmarkStart w:id="8" w:name="_Toc394669733"/>
      <w:r w:rsidRPr="000F1F29">
        <w:rPr>
          <w:rFonts w:ascii="Garamond" w:eastAsia="Times New Roman" w:hAnsi="Garamond" w:cs="Times New Roman"/>
          <w:b/>
          <w:bCs/>
          <w:sz w:val="28"/>
          <w:szCs w:val="28"/>
          <w:lang w:eastAsia="cs-CZ"/>
        </w:rPr>
        <w:lastRenderedPageBreak/>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0F1F29" w:rsidRPr="000F1F29" w14:paraId="4FF7D6C7" w14:textId="77777777" w:rsidTr="002E646A">
        <w:tc>
          <w:tcPr>
            <w:tcW w:w="2694" w:type="dxa"/>
          </w:tcPr>
          <w:p w14:paraId="0AB6296E" w14:textId="77777777" w:rsidR="005E6812" w:rsidRPr="000F1F29" w:rsidRDefault="005E6812" w:rsidP="005E6812">
            <w:pPr>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Funkce</w:t>
            </w:r>
          </w:p>
        </w:tc>
        <w:tc>
          <w:tcPr>
            <w:tcW w:w="5479" w:type="dxa"/>
          </w:tcPr>
          <w:p w14:paraId="09601317" w14:textId="77777777" w:rsidR="005E6812" w:rsidRPr="000F1F29" w:rsidRDefault="005E6812" w:rsidP="005E6812">
            <w:pPr>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 </w:t>
            </w:r>
          </w:p>
        </w:tc>
        <w:tc>
          <w:tcPr>
            <w:tcW w:w="2553" w:type="dxa"/>
          </w:tcPr>
          <w:p w14:paraId="45C920B0" w14:textId="77777777" w:rsidR="005E6812" w:rsidRPr="000F1F29" w:rsidRDefault="005E6812" w:rsidP="005E6812">
            <w:pPr>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Zastupuje</w:t>
            </w:r>
          </w:p>
        </w:tc>
      </w:tr>
      <w:tr w:rsidR="000F1F29" w:rsidRPr="000F1F29" w14:paraId="3511EC74" w14:textId="77777777" w:rsidTr="002E646A">
        <w:trPr>
          <w:trHeight w:val="393"/>
        </w:trPr>
        <w:tc>
          <w:tcPr>
            <w:tcW w:w="2694" w:type="dxa"/>
          </w:tcPr>
          <w:p w14:paraId="71F77E23"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Ředitel správy soudu</w:t>
            </w:r>
          </w:p>
          <w:p w14:paraId="3EAEE97E"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w:t>
            </w:r>
          </w:p>
        </w:tc>
        <w:tc>
          <w:tcPr>
            <w:tcW w:w="5479" w:type="dxa"/>
          </w:tcPr>
          <w:p w14:paraId="57406C73"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Mgr. Kateřina Macková </w:t>
            </w:r>
          </w:p>
          <w:p w14:paraId="5D8D6446" w14:textId="77777777" w:rsidR="005E6812" w:rsidRPr="000F1F29" w:rsidRDefault="005E6812" w:rsidP="005E6812">
            <w:pPr>
              <w:spacing w:after="0" w:line="240" w:lineRule="auto"/>
              <w:ind w:left="34"/>
              <w:rPr>
                <w:rFonts w:ascii="Garamond" w:eastAsia="Times New Roman" w:hAnsi="Garamond" w:cs="Times New Roman"/>
                <w:strike/>
                <w:sz w:val="24"/>
                <w:szCs w:val="24"/>
                <w:lang w:eastAsia="cs-CZ"/>
              </w:rPr>
            </w:pPr>
            <w:r w:rsidRPr="000F1F29">
              <w:rPr>
                <w:rFonts w:ascii="Garamond" w:eastAsia="Times New Roman" w:hAnsi="Garamond" w:cs="Times New Roman"/>
                <w:strike/>
                <w:sz w:val="24"/>
                <w:szCs w:val="24"/>
                <w:lang w:eastAsia="cs-CZ"/>
              </w:rPr>
              <w:t xml:space="preserve"> </w:t>
            </w:r>
          </w:p>
        </w:tc>
        <w:tc>
          <w:tcPr>
            <w:tcW w:w="2553" w:type="dxa"/>
          </w:tcPr>
          <w:p w14:paraId="144CABDF" w14:textId="77777777" w:rsidR="005E6812" w:rsidRPr="000F1F29" w:rsidRDefault="005E6812" w:rsidP="005E6812">
            <w:pPr>
              <w:spacing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oblast ekonomiky</w:t>
            </w:r>
          </w:p>
          <w:p w14:paraId="5C6A46B4"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Bc. A. Šormová</w:t>
            </w:r>
          </w:p>
          <w:p w14:paraId="7427462C"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L. Hartmanová</w:t>
            </w:r>
          </w:p>
          <w:p w14:paraId="21BBFD92"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 xml:space="preserve">oblast chodu kanceláří </w:t>
            </w:r>
          </w:p>
          <w:p w14:paraId="43FB9FFB"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L. Hájková</w:t>
            </w:r>
          </w:p>
          <w:p w14:paraId="27354723"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 xml:space="preserve">oblast správy budovy </w:t>
            </w:r>
          </w:p>
          <w:p w14:paraId="41F6D338"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L. Jankovičová</w:t>
            </w:r>
          </w:p>
        </w:tc>
      </w:tr>
      <w:tr w:rsidR="000F1F29" w:rsidRPr="000F1F29" w14:paraId="4F77EDDC" w14:textId="77777777" w:rsidTr="002E646A">
        <w:trPr>
          <w:trHeight w:val="520"/>
        </w:trPr>
        <w:tc>
          <w:tcPr>
            <w:tcW w:w="2694" w:type="dxa"/>
          </w:tcPr>
          <w:p w14:paraId="0BA8E134"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Bezpečnostní ředitel</w:t>
            </w:r>
          </w:p>
        </w:tc>
        <w:tc>
          <w:tcPr>
            <w:tcW w:w="5479" w:type="dxa"/>
          </w:tcPr>
          <w:p w14:paraId="68D4512B"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Mgr. Kateřina Macková</w:t>
            </w:r>
          </w:p>
        </w:tc>
        <w:tc>
          <w:tcPr>
            <w:tcW w:w="2553" w:type="dxa"/>
          </w:tcPr>
          <w:p w14:paraId="343AD130"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Havlíková</w:t>
            </w:r>
          </w:p>
        </w:tc>
      </w:tr>
      <w:tr w:rsidR="000F1F29" w:rsidRPr="000F1F29" w14:paraId="017C9EBE" w14:textId="77777777" w:rsidTr="002E646A">
        <w:trPr>
          <w:trHeight w:val="393"/>
        </w:trPr>
        <w:tc>
          <w:tcPr>
            <w:tcW w:w="2694" w:type="dxa"/>
          </w:tcPr>
          <w:p w14:paraId="46ECFF71"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Hlavní účetní</w:t>
            </w:r>
          </w:p>
        </w:tc>
        <w:tc>
          <w:tcPr>
            <w:tcW w:w="5479" w:type="dxa"/>
          </w:tcPr>
          <w:p w14:paraId="0D1068D2"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Bc. Andrea Šormová</w:t>
            </w:r>
          </w:p>
          <w:p w14:paraId="499200CD" w14:textId="77777777" w:rsidR="005E6812" w:rsidRPr="000F1F29"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135A160"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Hartmanová</w:t>
            </w:r>
          </w:p>
        </w:tc>
      </w:tr>
      <w:tr w:rsidR="000F1F29" w:rsidRPr="000F1F29" w14:paraId="09D7B72F" w14:textId="77777777" w:rsidTr="002E646A">
        <w:trPr>
          <w:trHeight w:val="137"/>
        </w:trPr>
        <w:tc>
          <w:tcPr>
            <w:tcW w:w="2694" w:type="dxa"/>
          </w:tcPr>
          <w:p w14:paraId="24E2A1B6"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Účetní</w:t>
            </w:r>
          </w:p>
        </w:tc>
        <w:tc>
          <w:tcPr>
            <w:tcW w:w="5479" w:type="dxa"/>
          </w:tcPr>
          <w:p w14:paraId="25629B6B" w14:textId="77777777" w:rsidR="005E6812" w:rsidRPr="000F1F29" w:rsidRDefault="005E6812" w:rsidP="005E6812">
            <w:pPr>
              <w:spacing w:after="0" w:line="240" w:lineRule="auto"/>
              <w:ind w:left="34"/>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Lucie Hartmanová</w:t>
            </w:r>
          </w:p>
        </w:tc>
        <w:tc>
          <w:tcPr>
            <w:tcW w:w="2553" w:type="dxa"/>
          </w:tcPr>
          <w:p w14:paraId="52F13053" w14:textId="77777777" w:rsidR="005E6812" w:rsidRPr="000F1F29" w:rsidRDefault="005E6812" w:rsidP="005E6812">
            <w:pPr>
              <w:spacing w:after="0" w:line="240" w:lineRule="auto"/>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Bc. A. Šormová</w:t>
            </w:r>
          </w:p>
        </w:tc>
      </w:tr>
      <w:tr w:rsidR="000F1F29" w:rsidRPr="000F1F29" w14:paraId="3102747A" w14:textId="77777777" w:rsidTr="002E646A">
        <w:trPr>
          <w:trHeight w:val="665"/>
        </w:trPr>
        <w:tc>
          <w:tcPr>
            <w:tcW w:w="2694" w:type="dxa"/>
          </w:tcPr>
          <w:p w14:paraId="339B4BC2"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Rozpočtář</w:t>
            </w:r>
          </w:p>
        </w:tc>
        <w:tc>
          <w:tcPr>
            <w:tcW w:w="5479" w:type="dxa"/>
          </w:tcPr>
          <w:p w14:paraId="67B62877"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Lucie Hájková</w:t>
            </w:r>
          </w:p>
        </w:tc>
        <w:tc>
          <w:tcPr>
            <w:tcW w:w="2553" w:type="dxa"/>
          </w:tcPr>
          <w:p w14:paraId="523B5903"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Bc. A. Šormová</w:t>
            </w:r>
          </w:p>
          <w:p w14:paraId="49D2A4A0"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Hartmanová</w:t>
            </w:r>
          </w:p>
        </w:tc>
      </w:tr>
      <w:tr w:rsidR="000F1F29" w:rsidRPr="000F1F29" w14:paraId="223E0C08" w14:textId="77777777" w:rsidTr="002E646A">
        <w:trPr>
          <w:trHeight w:val="665"/>
        </w:trPr>
        <w:tc>
          <w:tcPr>
            <w:tcW w:w="2694" w:type="dxa"/>
          </w:tcPr>
          <w:p w14:paraId="463B4ACE"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Mzdová účetní</w:t>
            </w:r>
          </w:p>
        </w:tc>
        <w:tc>
          <w:tcPr>
            <w:tcW w:w="5479" w:type="dxa"/>
          </w:tcPr>
          <w:p w14:paraId="6BB19C8C"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Petra Dohnalová</w:t>
            </w:r>
          </w:p>
        </w:tc>
        <w:tc>
          <w:tcPr>
            <w:tcW w:w="2553" w:type="dxa"/>
          </w:tcPr>
          <w:p w14:paraId="17CF8D4A"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Bc. A. Šormová</w:t>
            </w:r>
          </w:p>
          <w:p w14:paraId="106C0F0D"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Hartmanová</w:t>
            </w:r>
          </w:p>
          <w:p w14:paraId="1C8A1DEC"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oznamování nepřítomnosti a přípravy podkladů pro mzdy</w:t>
            </w:r>
          </w:p>
          <w:p w14:paraId="79AAA30C"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 Štočková</w:t>
            </w:r>
          </w:p>
        </w:tc>
      </w:tr>
      <w:tr w:rsidR="000F1F29" w:rsidRPr="000F1F29" w14:paraId="54BF32C3" w14:textId="77777777" w:rsidTr="002E646A">
        <w:tc>
          <w:tcPr>
            <w:tcW w:w="2694" w:type="dxa"/>
          </w:tcPr>
          <w:p w14:paraId="41604E5F"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Referentka správy soudu personalistka</w:t>
            </w:r>
          </w:p>
        </w:tc>
        <w:tc>
          <w:tcPr>
            <w:tcW w:w="5479" w:type="dxa"/>
          </w:tcPr>
          <w:p w14:paraId="26AB6695"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Jitka Štočková</w:t>
            </w:r>
          </w:p>
          <w:p w14:paraId="188B3454" w14:textId="77777777" w:rsidR="005E6812" w:rsidRPr="000F1F29" w:rsidRDefault="005E6812" w:rsidP="005E6812">
            <w:pPr>
              <w:spacing w:after="0" w:line="240" w:lineRule="auto"/>
              <w:ind w:left="175" w:hanging="175"/>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vede správní deník (Spr), rejstřík stížností (St) a rejstřík poskytování informací (Si), druh věci Žádost o informace</w:t>
            </w:r>
          </w:p>
        </w:tc>
        <w:tc>
          <w:tcPr>
            <w:tcW w:w="2553" w:type="dxa"/>
          </w:tcPr>
          <w:p w14:paraId="2F6337F5"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 Dohnalová</w:t>
            </w:r>
          </w:p>
          <w:p w14:paraId="0C6689C0" w14:textId="77777777" w:rsidR="005E6812" w:rsidRPr="000F1F29" w:rsidRDefault="005E6812" w:rsidP="005E6812">
            <w:pPr>
              <w:spacing w:after="0" w:line="240" w:lineRule="auto"/>
              <w:rPr>
                <w:rFonts w:ascii="Garamond" w:eastAsia="Times New Roman" w:hAnsi="Garamond" w:cs="Times New Roman"/>
                <w:sz w:val="24"/>
                <w:szCs w:val="24"/>
                <w:lang w:eastAsia="cs-CZ"/>
              </w:rPr>
            </w:pPr>
          </w:p>
        </w:tc>
      </w:tr>
      <w:tr w:rsidR="000F1F29" w:rsidRPr="000F1F29" w14:paraId="209EBA98" w14:textId="77777777" w:rsidTr="002E646A">
        <w:trPr>
          <w:trHeight w:val="545"/>
        </w:trPr>
        <w:tc>
          <w:tcPr>
            <w:tcW w:w="2694" w:type="dxa"/>
          </w:tcPr>
          <w:p w14:paraId="460B3C87"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Dozorčí úřednice</w:t>
            </w:r>
          </w:p>
        </w:tc>
        <w:tc>
          <w:tcPr>
            <w:tcW w:w="5479" w:type="dxa"/>
          </w:tcPr>
          <w:p w14:paraId="381DF124"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Lucie Hájková</w:t>
            </w:r>
          </w:p>
        </w:tc>
        <w:tc>
          <w:tcPr>
            <w:tcW w:w="2553" w:type="dxa"/>
          </w:tcPr>
          <w:p w14:paraId="6FB8D3B5"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K. Macková</w:t>
            </w:r>
          </w:p>
        </w:tc>
      </w:tr>
      <w:tr w:rsidR="000F1F29" w:rsidRPr="000F1F29" w14:paraId="360F203D" w14:textId="77777777" w:rsidTr="002E646A">
        <w:tc>
          <w:tcPr>
            <w:tcW w:w="2694" w:type="dxa"/>
          </w:tcPr>
          <w:p w14:paraId="04692C2B"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Správkyně aplikací, garant primárních aktiv</w:t>
            </w:r>
          </w:p>
        </w:tc>
        <w:tc>
          <w:tcPr>
            <w:tcW w:w="5479" w:type="dxa"/>
          </w:tcPr>
          <w:p w14:paraId="51D02405"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Lucie Hájková</w:t>
            </w:r>
          </w:p>
        </w:tc>
        <w:tc>
          <w:tcPr>
            <w:tcW w:w="2553" w:type="dxa"/>
          </w:tcPr>
          <w:p w14:paraId="3902A8B6"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 Pavčo</w:t>
            </w:r>
          </w:p>
        </w:tc>
      </w:tr>
      <w:tr w:rsidR="000F1F29" w:rsidRPr="000F1F29" w14:paraId="434D4FAB" w14:textId="77777777" w:rsidTr="002E646A">
        <w:tc>
          <w:tcPr>
            <w:tcW w:w="2694" w:type="dxa"/>
          </w:tcPr>
          <w:p w14:paraId="7D54A0FE"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Správce aplikace APSTR</w:t>
            </w:r>
          </w:p>
        </w:tc>
        <w:tc>
          <w:tcPr>
            <w:tcW w:w="5479" w:type="dxa"/>
          </w:tcPr>
          <w:p w14:paraId="32B13280"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Michal Pavčo</w:t>
            </w:r>
          </w:p>
        </w:tc>
        <w:tc>
          <w:tcPr>
            <w:tcW w:w="2553" w:type="dxa"/>
          </w:tcPr>
          <w:p w14:paraId="52EB26A6"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Hájková</w:t>
            </w:r>
          </w:p>
          <w:p w14:paraId="22369974" w14:textId="77777777" w:rsidR="005E6812" w:rsidRPr="000F1F29" w:rsidRDefault="005E6812" w:rsidP="005E6812">
            <w:pPr>
              <w:spacing w:before="120" w:after="0" w:line="240" w:lineRule="auto"/>
              <w:rPr>
                <w:rFonts w:ascii="Garamond" w:eastAsia="Times New Roman" w:hAnsi="Garamond" w:cs="Times New Roman"/>
                <w:i/>
                <w:iCs/>
                <w:sz w:val="24"/>
                <w:szCs w:val="24"/>
                <w:lang w:eastAsia="cs-CZ"/>
              </w:rPr>
            </w:pPr>
            <w:r w:rsidRPr="000F1F29">
              <w:rPr>
                <w:rFonts w:ascii="Garamond" w:eastAsia="Times New Roman" w:hAnsi="Garamond" w:cs="Times New Roman"/>
                <w:i/>
                <w:iCs/>
                <w:sz w:val="24"/>
                <w:szCs w:val="24"/>
                <w:lang w:eastAsia="cs-CZ"/>
              </w:rPr>
              <w:t>pro opatrovnickou agendu</w:t>
            </w:r>
          </w:p>
          <w:p w14:paraId="23A9C73E"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 Šrámková</w:t>
            </w:r>
          </w:p>
        </w:tc>
      </w:tr>
      <w:tr w:rsidR="000F1F29" w:rsidRPr="000F1F29" w14:paraId="18B6C78B" w14:textId="77777777" w:rsidTr="002E646A">
        <w:tc>
          <w:tcPr>
            <w:tcW w:w="2694" w:type="dxa"/>
          </w:tcPr>
          <w:p w14:paraId="07F62B2A"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Správce informační sítě</w:t>
            </w:r>
          </w:p>
        </w:tc>
        <w:tc>
          <w:tcPr>
            <w:tcW w:w="5479" w:type="dxa"/>
          </w:tcPr>
          <w:p w14:paraId="09E2AE25"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Bc. Adam Čalovka</w:t>
            </w:r>
          </w:p>
        </w:tc>
        <w:tc>
          <w:tcPr>
            <w:tcW w:w="2553" w:type="dxa"/>
          </w:tcPr>
          <w:p w14:paraId="583F8AA5"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Hájková</w:t>
            </w:r>
          </w:p>
        </w:tc>
      </w:tr>
      <w:tr w:rsidR="000F1F29" w:rsidRPr="000F1F29" w14:paraId="5089916E" w14:textId="77777777" w:rsidTr="002E646A">
        <w:tc>
          <w:tcPr>
            <w:tcW w:w="2694" w:type="dxa"/>
          </w:tcPr>
          <w:p w14:paraId="3711CCAE"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Pokladní referent</w:t>
            </w:r>
          </w:p>
        </w:tc>
        <w:tc>
          <w:tcPr>
            <w:tcW w:w="5479" w:type="dxa"/>
          </w:tcPr>
          <w:p w14:paraId="40E5F6FE"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Dagmar Pokorná</w:t>
            </w:r>
          </w:p>
        </w:tc>
        <w:tc>
          <w:tcPr>
            <w:tcW w:w="2553" w:type="dxa"/>
          </w:tcPr>
          <w:p w14:paraId="51414890"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 Gregorová</w:t>
            </w:r>
          </w:p>
        </w:tc>
      </w:tr>
      <w:tr w:rsidR="000F1F29" w:rsidRPr="000F1F29" w14:paraId="383E0871" w14:textId="77777777" w:rsidTr="002E646A">
        <w:trPr>
          <w:trHeight w:val="2790"/>
        </w:trPr>
        <w:tc>
          <w:tcPr>
            <w:tcW w:w="2694" w:type="dxa"/>
          </w:tcPr>
          <w:p w14:paraId="489D0FFD"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Hospodářský referent</w:t>
            </w:r>
          </w:p>
          <w:p w14:paraId="4C7B2D62"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Bezpečnostní referent</w:t>
            </w:r>
          </w:p>
          <w:p w14:paraId="2C88E597" w14:textId="77777777" w:rsidR="005E6812" w:rsidRPr="000F1F29" w:rsidRDefault="005E6812" w:rsidP="005E6812">
            <w:pPr>
              <w:spacing w:after="0" w:line="240" w:lineRule="auto"/>
              <w:ind w:left="34"/>
              <w:rPr>
                <w:rFonts w:ascii="Garamond" w:eastAsia="Times New Roman" w:hAnsi="Garamond" w:cs="Times New Roman"/>
                <w:strike/>
                <w:sz w:val="24"/>
                <w:szCs w:val="24"/>
                <w:lang w:eastAsia="cs-CZ"/>
              </w:rPr>
            </w:pPr>
          </w:p>
        </w:tc>
        <w:tc>
          <w:tcPr>
            <w:tcW w:w="5479" w:type="dxa"/>
          </w:tcPr>
          <w:p w14:paraId="1ADC954B"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Lenka Jankovičová</w:t>
            </w:r>
          </w:p>
        </w:tc>
        <w:tc>
          <w:tcPr>
            <w:tcW w:w="2553" w:type="dxa"/>
          </w:tcPr>
          <w:p w14:paraId="1B582402" w14:textId="77777777" w:rsidR="005E6812" w:rsidRPr="000F1F29" w:rsidRDefault="005E6812" w:rsidP="005E6812">
            <w:pPr>
              <w:spacing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pro pozici hospodářského referenta</w:t>
            </w:r>
          </w:p>
          <w:p w14:paraId="1F6A1853" w14:textId="77777777" w:rsidR="005E6812" w:rsidRPr="000F1F29" w:rsidRDefault="005E6812" w:rsidP="005E6812">
            <w:pPr>
              <w:spacing w:after="12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 Hartmanová</w:t>
            </w:r>
          </w:p>
          <w:p w14:paraId="4433F973"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pro inventarizace</w:t>
            </w:r>
          </w:p>
          <w:p w14:paraId="18F58DB1" w14:textId="77777777" w:rsidR="005E6812" w:rsidRPr="000F1F29" w:rsidRDefault="005E6812" w:rsidP="005E6812">
            <w:pPr>
              <w:spacing w:after="0" w:line="240" w:lineRule="auto"/>
              <w:rPr>
                <w:rFonts w:ascii="Garamond" w:eastAsia="Times New Roman" w:hAnsi="Garamond" w:cs="Times New Roman"/>
                <w:iCs/>
                <w:sz w:val="24"/>
                <w:szCs w:val="24"/>
                <w:lang w:eastAsia="cs-CZ"/>
              </w:rPr>
            </w:pPr>
            <w:r w:rsidRPr="000F1F29">
              <w:rPr>
                <w:rFonts w:ascii="Garamond" w:eastAsia="Times New Roman" w:hAnsi="Garamond" w:cs="Times New Roman"/>
                <w:iCs/>
                <w:sz w:val="24"/>
                <w:szCs w:val="24"/>
                <w:lang w:eastAsia="cs-CZ"/>
              </w:rPr>
              <w:t>L. Hartmanová</w:t>
            </w:r>
          </w:p>
          <w:p w14:paraId="1F497BC5"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 Feik</w:t>
            </w:r>
          </w:p>
          <w:p w14:paraId="611DFE72" w14:textId="77777777" w:rsidR="005E6812" w:rsidRPr="000F1F29" w:rsidRDefault="005E6812" w:rsidP="005E6812">
            <w:pPr>
              <w:spacing w:after="0" w:line="240" w:lineRule="auto"/>
              <w:rPr>
                <w:rFonts w:ascii="Garamond" w:eastAsia="Times New Roman" w:hAnsi="Garamond" w:cs="Times New Roman"/>
                <w:iCs/>
                <w:sz w:val="24"/>
                <w:szCs w:val="24"/>
                <w:lang w:eastAsia="cs-CZ"/>
              </w:rPr>
            </w:pPr>
            <w:r w:rsidRPr="000F1F29">
              <w:rPr>
                <w:rFonts w:ascii="Garamond" w:eastAsia="Times New Roman" w:hAnsi="Garamond" w:cs="Times New Roman"/>
                <w:iCs/>
                <w:sz w:val="24"/>
                <w:szCs w:val="24"/>
                <w:lang w:eastAsia="cs-CZ"/>
              </w:rPr>
              <w:t>D. Pokorná</w:t>
            </w:r>
          </w:p>
          <w:p w14:paraId="56B73900"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pro pozici bezpečnostního referenta</w:t>
            </w:r>
          </w:p>
          <w:p w14:paraId="4E1289D1" w14:textId="77777777" w:rsidR="005E6812" w:rsidRPr="000F1F29" w:rsidRDefault="005E6812" w:rsidP="005E6812">
            <w:pPr>
              <w:spacing w:after="12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K. Macková</w:t>
            </w:r>
          </w:p>
        </w:tc>
      </w:tr>
      <w:tr w:rsidR="000F1F29" w:rsidRPr="000F1F29" w14:paraId="32F660E5" w14:textId="77777777" w:rsidTr="002E646A">
        <w:tc>
          <w:tcPr>
            <w:tcW w:w="2694" w:type="dxa"/>
          </w:tcPr>
          <w:p w14:paraId="3ED6B802"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bookmarkStart w:id="9" w:name="_Hlk166504380"/>
            <w:r w:rsidRPr="000F1F29">
              <w:rPr>
                <w:rFonts w:ascii="Garamond" w:eastAsia="Times New Roman" w:hAnsi="Garamond" w:cs="Times New Roman"/>
                <w:sz w:val="24"/>
                <w:szCs w:val="24"/>
                <w:lang w:eastAsia="cs-CZ"/>
              </w:rPr>
              <w:t>Pracovník správy pohledávek státu</w:t>
            </w:r>
            <w:bookmarkEnd w:id="9"/>
          </w:p>
        </w:tc>
        <w:tc>
          <w:tcPr>
            <w:tcW w:w="5479" w:type="dxa"/>
          </w:tcPr>
          <w:p w14:paraId="4E5E0037"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Eva Kozáková</w:t>
            </w:r>
          </w:p>
        </w:tc>
        <w:tc>
          <w:tcPr>
            <w:tcW w:w="2553" w:type="dxa"/>
          </w:tcPr>
          <w:p w14:paraId="073B0F82"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 Pokorná</w:t>
            </w:r>
          </w:p>
          <w:p w14:paraId="7FCE9350"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 Poznarová</w:t>
            </w:r>
          </w:p>
        </w:tc>
      </w:tr>
      <w:tr w:rsidR="000F1F29" w:rsidRPr="000F1F29" w14:paraId="104A29EB" w14:textId="77777777" w:rsidTr="002E646A">
        <w:tc>
          <w:tcPr>
            <w:tcW w:w="2694" w:type="dxa"/>
          </w:tcPr>
          <w:p w14:paraId="30EFFC59"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Pověřená pracovnice správce daně</w:t>
            </w:r>
          </w:p>
        </w:tc>
        <w:tc>
          <w:tcPr>
            <w:tcW w:w="5479" w:type="dxa"/>
          </w:tcPr>
          <w:p w14:paraId="01B09CEE"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Martina Poznarová</w:t>
            </w:r>
          </w:p>
          <w:p w14:paraId="6F810B95"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p>
        </w:tc>
        <w:tc>
          <w:tcPr>
            <w:tcW w:w="2553" w:type="dxa"/>
          </w:tcPr>
          <w:p w14:paraId="44A64B04"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E. Kozáková</w:t>
            </w:r>
          </w:p>
          <w:p w14:paraId="3A98BAFC" w14:textId="77777777" w:rsidR="005E6812" w:rsidRPr="000F1F29" w:rsidRDefault="005E6812" w:rsidP="005E6812">
            <w:pPr>
              <w:spacing w:after="0" w:line="240" w:lineRule="auto"/>
              <w:rPr>
                <w:rFonts w:ascii="Garamond" w:eastAsia="Times New Roman" w:hAnsi="Garamond" w:cs="Times New Roman"/>
                <w:sz w:val="24"/>
                <w:szCs w:val="24"/>
                <w:lang w:eastAsia="cs-CZ"/>
              </w:rPr>
            </w:pPr>
          </w:p>
        </w:tc>
      </w:tr>
      <w:tr w:rsidR="000F1F29" w:rsidRPr="000F1F29" w14:paraId="1350D12F" w14:textId="77777777" w:rsidTr="002E646A">
        <w:tc>
          <w:tcPr>
            <w:tcW w:w="2694" w:type="dxa"/>
          </w:tcPr>
          <w:p w14:paraId="0836E415"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Pracovnice doručného oddělení, podatelny, pracovnice spisovny</w:t>
            </w:r>
          </w:p>
        </w:tc>
        <w:tc>
          <w:tcPr>
            <w:tcW w:w="5479" w:type="dxa"/>
          </w:tcPr>
          <w:p w14:paraId="3CD8A696" w14:textId="77777777" w:rsidR="005E6812" w:rsidRPr="000F1F29" w:rsidRDefault="005E6812" w:rsidP="005E6812">
            <w:pPr>
              <w:spacing w:after="0" w:line="240" w:lineRule="auto"/>
              <w:ind w:left="34"/>
              <w:rPr>
                <w:rFonts w:ascii="Garamond" w:eastAsia="Times New Roman" w:hAnsi="Garamond" w:cs="Times New Roman"/>
                <w:b/>
                <w:strike/>
                <w:sz w:val="24"/>
                <w:szCs w:val="24"/>
                <w:lang w:eastAsia="cs-CZ"/>
              </w:rPr>
            </w:pPr>
            <w:r w:rsidRPr="000F1F29">
              <w:rPr>
                <w:rFonts w:ascii="Garamond" w:eastAsia="Times New Roman" w:hAnsi="Garamond" w:cs="Times New Roman"/>
                <w:b/>
                <w:sz w:val="24"/>
                <w:szCs w:val="24"/>
                <w:lang w:eastAsia="cs-CZ"/>
              </w:rPr>
              <w:t xml:space="preserve">Veronika Lokvencová </w:t>
            </w:r>
          </w:p>
          <w:p w14:paraId="5E7BA1BB" w14:textId="77777777" w:rsidR="005E6812" w:rsidRPr="000F1F29" w:rsidRDefault="005E6812" w:rsidP="005E6812">
            <w:pPr>
              <w:spacing w:after="0" w:line="240" w:lineRule="auto"/>
              <w:ind w:left="34"/>
              <w:rPr>
                <w:rFonts w:ascii="Garamond" w:eastAsia="Times New Roman" w:hAnsi="Garamond" w:cs="Times New Roman"/>
                <w:b/>
                <w:strike/>
                <w:sz w:val="24"/>
                <w:szCs w:val="24"/>
                <w:lang w:eastAsia="cs-CZ"/>
              </w:rPr>
            </w:pPr>
            <w:r w:rsidRPr="000F1F29">
              <w:rPr>
                <w:rFonts w:ascii="Garamond" w:eastAsia="Times New Roman" w:hAnsi="Garamond" w:cs="Times New Roman"/>
                <w:b/>
                <w:sz w:val="24"/>
                <w:szCs w:val="24"/>
                <w:lang w:eastAsia="cs-CZ"/>
              </w:rPr>
              <w:t>Michaela Suchánková</w:t>
            </w:r>
            <w:r w:rsidRPr="000F1F29">
              <w:rPr>
                <w:rFonts w:ascii="Garamond" w:eastAsia="Times New Roman" w:hAnsi="Garamond" w:cs="Times New Roman"/>
                <w:sz w:val="24"/>
                <w:szCs w:val="24"/>
                <w:lang w:eastAsia="cs-CZ"/>
              </w:rPr>
              <w:t xml:space="preserve"> </w:t>
            </w:r>
          </w:p>
        </w:tc>
        <w:tc>
          <w:tcPr>
            <w:tcW w:w="2553" w:type="dxa"/>
          </w:tcPr>
          <w:p w14:paraId="47F86996"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vzájemné</w:t>
            </w:r>
          </w:p>
          <w:p w14:paraId="1FF7737D"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D. Pokorná</w:t>
            </w:r>
          </w:p>
          <w:p w14:paraId="73164DA3"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pro příjem osobních podání</w:t>
            </w:r>
          </w:p>
          <w:p w14:paraId="39AD4E24"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L. Tobolková</w:t>
            </w:r>
          </w:p>
          <w:p w14:paraId="489B9285" w14:textId="77777777" w:rsidR="005E6812" w:rsidRPr="000F1F29" w:rsidRDefault="005E6812" w:rsidP="005E6812">
            <w:pPr>
              <w:spacing w:after="12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Š. Špicarová</w:t>
            </w:r>
          </w:p>
        </w:tc>
      </w:tr>
      <w:tr w:rsidR="000F1F29" w:rsidRPr="000F1F29" w14:paraId="6269F03C" w14:textId="77777777" w:rsidTr="002E646A">
        <w:trPr>
          <w:trHeight w:val="809"/>
        </w:trPr>
        <w:tc>
          <w:tcPr>
            <w:tcW w:w="2694" w:type="dxa"/>
          </w:tcPr>
          <w:p w14:paraId="1E75BBE3"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Pracovnice informačního centra </w:t>
            </w:r>
          </w:p>
        </w:tc>
        <w:tc>
          <w:tcPr>
            <w:tcW w:w="5479" w:type="dxa"/>
          </w:tcPr>
          <w:p w14:paraId="25B5B5B4"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Iveta Gregorová</w:t>
            </w:r>
          </w:p>
          <w:p w14:paraId="470883BF"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Dagmar Pokorná</w:t>
            </w:r>
            <w:r w:rsidRPr="000F1F29">
              <w:rPr>
                <w:rFonts w:ascii="Garamond" w:eastAsia="Times New Roman" w:hAnsi="Garamond" w:cs="Times New Roman"/>
                <w:sz w:val="24"/>
                <w:szCs w:val="24"/>
                <w:lang w:eastAsia="cs-CZ"/>
              </w:rPr>
              <w:t xml:space="preserve">  </w:t>
            </w:r>
          </w:p>
        </w:tc>
        <w:tc>
          <w:tcPr>
            <w:tcW w:w="2553" w:type="dxa"/>
          </w:tcPr>
          <w:p w14:paraId="2CB3098F"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vzájemné</w:t>
            </w:r>
          </w:p>
          <w:p w14:paraId="6B827E40"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pro informační centrum</w:t>
            </w:r>
          </w:p>
          <w:p w14:paraId="08324C26"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vedoucí kanceláří</w:t>
            </w:r>
          </w:p>
          <w:p w14:paraId="0C9FFAB1" w14:textId="77777777" w:rsidR="005E6812" w:rsidRPr="000F1F29" w:rsidRDefault="005E6812" w:rsidP="005E6812">
            <w:pPr>
              <w:spacing w:after="12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dle určení ředitelem správy</w:t>
            </w:r>
          </w:p>
          <w:p w14:paraId="70610435" w14:textId="77777777" w:rsidR="005E6812" w:rsidRPr="000F1F29" w:rsidRDefault="005E6812" w:rsidP="005E6812">
            <w:pPr>
              <w:spacing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 xml:space="preserve">pro sepis stížností </w:t>
            </w:r>
          </w:p>
          <w:p w14:paraId="54EB5007"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J. Štočková</w:t>
            </w:r>
          </w:p>
        </w:tc>
      </w:tr>
      <w:tr w:rsidR="000F1F29" w:rsidRPr="000F1F29" w14:paraId="77A43DD3" w14:textId="77777777" w:rsidTr="002E646A">
        <w:tc>
          <w:tcPr>
            <w:tcW w:w="2694" w:type="dxa"/>
          </w:tcPr>
          <w:p w14:paraId="153229E2"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Pracovnice vyšší podatelny (zápisového oddělení)</w:t>
            </w:r>
          </w:p>
        </w:tc>
        <w:tc>
          <w:tcPr>
            <w:tcW w:w="5479" w:type="dxa"/>
          </w:tcPr>
          <w:p w14:paraId="407D6EC9"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Šárka Špicarová</w:t>
            </w:r>
          </w:p>
          <w:p w14:paraId="270FEAE4"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Lenka Tobolková</w:t>
            </w:r>
          </w:p>
          <w:p w14:paraId="28B2E673" w14:textId="77777777" w:rsidR="005E6812" w:rsidRPr="000F1F29" w:rsidRDefault="005E6812" w:rsidP="005E6812">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723F9766"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vzájemné</w:t>
            </w:r>
          </w:p>
          <w:p w14:paraId="0CA02B27" w14:textId="77777777" w:rsidR="005E6812" w:rsidRPr="000F1F29" w:rsidRDefault="005E6812" w:rsidP="005E6812">
            <w:pPr>
              <w:spacing w:after="0" w:line="240" w:lineRule="auto"/>
              <w:ind w:left="114" w:hanging="11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vedoucí kanceláří, úsekové vedoucí</w:t>
            </w:r>
          </w:p>
        </w:tc>
      </w:tr>
      <w:tr w:rsidR="000F1F29" w:rsidRPr="000F1F29" w14:paraId="770A9484" w14:textId="77777777" w:rsidTr="002E646A">
        <w:tc>
          <w:tcPr>
            <w:tcW w:w="2694" w:type="dxa"/>
          </w:tcPr>
          <w:p w14:paraId="72E4AC81"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Soudní doručovatelé</w:t>
            </w:r>
          </w:p>
        </w:tc>
        <w:tc>
          <w:tcPr>
            <w:tcW w:w="5479" w:type="dxa"/>
          </w:tcPr>
          <w:p w14:paraId="49BABD95"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všichni zaměstnanci při doručování v budově soudu</w:t>
            </w:r>
          </w:p>
        </w:tc>
        <w:tc>
          <w:tcPr>
            <w:tcW w:w="2553" w:type="dxa"/>
          </w:tcPr>
          <w:p w14:paraId="1C07EC8D" w14:textId="77777777" w:rsidR="005E6812" w:rsidRPr="000F1F29" w:rsidRDefault="005E6812" w:rsidP="005E6812">
            <w:pPr>
              <w:spacing w:after="0" w:line="240" w:lineRule="auto"/>
              <w:rPr>
                <w:rFonts w:ascii="Garamond" w:eastAsia="Times New Roman" w:hAnsi="Garamond" w:cs="Times New Roman"/>
                <w:sz w:val="24"/>
                <w:szCs w:val="24"/>
                <w:lang w:eastAsia="cs-CZ"/>
              </w:rPr>
            </w:pPr>
          </w:p>
        </w:tc>
      </w:tr>
      <w:tr w:rsidR="000F1F29" w:rsidRPr="000F1F29" w14:paraId="4FDA7BB2" w14:textId="77777777" w:rsidTr="002E646A">
        <w:trPr>
          <w:trHeight w:val="2524"/>
        </w:trPr>
        <w:tc>
          <w:tcPr>
            <w:tcW w:w="2694" w:type="dxa"/>
          </w:tcPr>
          <w:p w14:paraId="6BF08E1A"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Řidič, údržbář</w:t>
            </w:r>
          </w:p>
        </w:tc>
        <w:tc>
          <w:tcPr>
            <w:tcW w:w="5479" w:type="dxa"/>
          </w:tcPr>
          <w:p w14:paraId="068868EB"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Petr Braun</w:t>
            </w:r>
          </w:p>
          <w:p w14:paraId="3A2DC162"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Stanislav Feik</w:t>
            </w:r>
          </w:p>
        </w:tc>
        <w:tc>
          <w:tcPr>
            <w:tcW w:w="2553" w:type="dxa"/>
          </w:tcPr>
          <w:p w14:paraId="0860A76B" w14:textId="77777777" w:rsidR="005E6812" w:rsidRPr="000F1F29" w:rsidRDefault="005E6812" w:rsidP="005E6812">
            <w:pPr>
              <w:spacing w:after="0"/>
              <w:rPr>
                <w:rFonts w:ascii="Garamond" w:eastAsia="Times New Roman" w:hAnsi="Garamond" w:cs="Times New Roman"/>
                <w:iCs/>
                <w:sz w:val="24"/>
                <w:szCs w:val="24"/>
                <w:lang w:eastAsia="cs-CZ"/>
              </w:rPr>
            </w:pPr>
            <w:r w:rsidRPr="000F1F29">
              <w:rPr>
                <w:rFonts w:ascii="Garamond" w:eastAsia="Times New Roman" w:hAnsi="Garamond" w:cs="Times New Roman"/>
                <w:iCs/>
                <w:sz w:val="24"/>
                <w:szCs w:val="24"/>
                <w:lang w:eastAsia="cs-CZ"/>
              </w:rPr>
              <w:t>- vzájemné</w:t>
            </w:r>
          </w:p>
          <w:p w14:paraId="7F036D0A" w14:textId="77777777" w:rsidR="005E6812" w:rsidRPr="000F1F29" w:rsidRDefault="005E6812" w:rsidP="005E6812">
            <w:pPr>
              <w:spacing w:before="120" w:after="0" w:line="240" w:lineRule="auto"/>
              <w:rPr>
                <w:rFonts w:ascii="Garamond" w:eastAsia="Times New Roman" w:hAnsi="Garamond" w:cs="Times New Roman"/>
                <w:i/>
                <w:sz w:val="24"/>
                <w:szCs w:val="24"/>
                <w:lang w:eastAsia="cs-CZ"/>
              </w:rPr>
            </w:pPr>
            <w:r w:rsidRPr="000F1F29">
              <w:rPr>
                <w:rFonts w:ascii="Garamond" w:eastAsia="Times New Roman" w:hAnsi="Garamond" w:cs="Times New Roman"/>
                <w:i/>
                <w:sz w:val="24"/>
                <w:szCs w:val="24"/>
                <w:lang w:eastAsia="cs-CZ"/>
              </w:rPr>
              <w:t>v případě nepřítomnosti řidičů na pracovišti pro zajištění nezbytných úkonů soudu</w:t>
            </w:r>
          </w:p>
          <w:p w14:paraId="417B092D"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J. Hrdina</w:t>
            </w:r>
          </w:p>
          <w:p w14:paraId="281BD698"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J. Ildža</w:t>
            </w:r>
          </w:p>
          <w:p w14:paraId="4F04577D" w14:textId="77777777"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L. Hájková</w:t>
            </w:r>
          </w:p>
          <w:p w14:paraId="749D412E" w14:textId="75EC45EA" w:rsidR="005E6812" w:rsidRPr="000F1F29" w:rsidRDefault="005E6812" w:rsidP="005E681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Š. </w:t>
            </w:r>
            <w:r w:rsidR="00EB24D6" w:rsidRPr="000F1F29">
              <w:rPr>
                <w:rFonts w:ascii="Garamond" w:eastAsia="Times New Roman" w:hAnsi="Garamond" w:cs="Times New Roman"/>
                <w:sz w:val="24"/>
                <w:szCs w:val="24"/>
                <w:lang w:eastAsia="cs-CZ"/>
              </w:rPr>
              <w:t>Špicarová</w:t>
            </w:r>
          </w:p>
        </w:tc>
      </w:tr>
      <w:tr w:rsidR="000F1F29" w:rsidRPr="000F1F29" w14:paraId="3817B11C" w14:textId="77777777" w:rsidTr="002E646A">
        <w:tc>
          <w:tcPr>
            <w:tcW w:w="2694" w:type="dxa"/>
          </w:tcPr>
          <w:p w14:paraId="0BC82A6B" w14:textId="77777777" w:rsidR="005E6812" w:rsidRPr="000F1F29" w:rsidRDefault="005E6812" w:rsidP="005E6812">
            <w:pPr>
              <w:spacing w:after="0" w:line="240" w:lineRule="auto"/>
              <w:ind w:left="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Pracovníci úklidu</w:t>
            </w:r>
          </w:p>
        </w:tc>
        <w:tc>
          <w:tcPr>
            <w:tcW w:w="5479" w:type="dxa"/>
          </w:tcPr>
          <w:p w14:paraId="190FFAAE" w14:textId="77777777" w:rsidR="005E6812" w:rsidRPr="000F1F29" w:rsidRDefault="005E6812" w:rsidP="005E6812">
            <w:pPr>
              <w:spacing w:after="0" w:line="240" w:lineRule="auto"/>
              <w:ind w:left="34"/>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zaměstnanci určení ředitelem správy soudu</w:t>
            </w:r>
          </w:p>
        </w:tc>
        <w:tc>
          <w:tcPr>
            <w:tcW w:w="2553" w:type="dxa"/>
          </w:tcPr>
          <w:p w14:paraId="15109458" w14:textId="77777777" w:rsidR="005E6812" w:rsidRPr="000F1F29" w:rsidRDefault="005E6812" w:rsidP="005E6812">
            <w:pPr>
              <w:spacing w:after="0" w:line="240" w:lineRule="auto"/>
              <w:rPr>
                <w:rFonts w:ascii="Garamond" w:eastAsia="Times New Roman" w:hAnsi="Garamond" w:cs="Times New Roman"/>
                <w:sz w:val="24"/>
                <w:szCs w:val="24"/>
                <w:lang w:eastAsia="cs-CZ"/>
              </w:rPr>
            </w:pPr>
          </w:p>
        </w:tc>
      </w:tr>
    </w:tbl>
    <w:p w14:paraId="7FF26166" w14:textId="77777777" w:rsidR="005E6812" w:rsidRPr="000F1F29" w:rsidRDefault="005E6812" w:rsidP="005E6812">
      <w:pPr>
        <w:rPr>
          <w:rFonts w:ascii="Garamond" w:hAnsi="Garamond"/>
        </w:rPr>
      </w:pPr>
    </w:p>
    <w:p w14:paraId="732FDF73" w14:textId="77777777" w:rsidR="00F67B36" w:rsidRPr="000F1F29"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br w:type="page"/>
      </w:r>
      <w:bookmarkStart w:id="10" w:name="_Toc466377999"/>
      <w:bookmarkStart w:id="11" w:name="_Toc54253782"/>
      <w:bookmarkStart w:id="12" w:name="_Toc215471747"/>
      <w:r w:rsidRPr="000F1F29">
        <w:rPr>
          <w:rFonts w:ascii="Garamond" w:eastAsia="Times New Roman" w:hAnsi="Garamond" w:cs="Times New Roman"/>
          <w:b/>
          <w:bCs/>
          <w:sz w:val="28"/>
          <w:szCs w:val="28"/>
          <w:lang w:eastAsia="cs-CZ"/>
        </w:rPr>
        <w:lastRenderedPageBreak/>
        <w:t>Výkon soudu</w:t>
      </w:r>
      <w:bookmarkEnd w:id="10"/>
      <w:bookmarkEnd w:id="11"/>
      <w:bookmarkEnd w:id="12"/>
    </w:p>
    <w:p w14:paraId="0E9C22CF" w14:textId="77777777" w:rsidR="00F67B36" w:rsidRPr="000F1F2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 w:name="_Toc404155018"/>
      <w:bookmarkStart w:id="14" w:name="_Toc466378000"/>
      <w:bookmarkStart w:id="15" w:name="_Toc54253783"/>
      <w:bookmarkStart w:id="16" w:name="_Toc215471748"/>
      <w:r w:rsidRPr="000F1F29">
        <w:rPr>
          <w:rFonts w:ascii="Garamond" w:eastAsia="Times New Roman" w:hAnsi="Garamond" w:cs="Times New Roman"/>
          <w:b/>
          <w:bCs/>
          <w:sz w:val="28"/>
          <w:szCs w:val="28"/>
          <w:lang w:eastAsia="cs-CZ"/>
        </w:rPr>
        <w:t>Obecná náplň práce soudců</w:t>
      </w:r>
      <w:bookmarkEnd w:id="8"/>
      <w:r w:rsidRPr="000F1F29">
        <w:rPr>
          <w:rFonts w:ascii="Garamond" w:eastAsia="Times New Roman" w:hAnsi="Garamond" w:cs="Times New Roman"/>
          <w:b/>
          <w:bCs/>
          <w:sz w:val="28"/>
          <w:szCs w:val="28"/>
          <w:lang w:eastAsia="cs-CZ"/>
        </w:rPr>
        <w:t xml:space="preserve"> všech soudních oddělení</w:t>
      </w:r>
      <w:bookmarkEnd w:id="13"/>
      <w:bookmarkEnd w:id="14"/>
      <w:bookmarkEnd w:id="15"/>
      <w:bookmarkEnd w:id="16"/>
    </w:p>
    <w:p w14:paraId="16F0258F" w14:textId="77777777" w:rsidR="00F67B36" w:rsidRPr="000F1F2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rozhodování v přidělených věcech</w:t>
      </w:r>
    </w:p>
    <w:p w14:paraId="15DDA7EF" w14:textId="7D278EB9" w:rsidR="00F67B36" w:rsidRPr="000F1F2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rozhodování o návrzích na předběžnou úpravu poměrů dítěte</w:t>
      </w:r>
      <w:r w:rsidRPr="000F1F29">
        <w:rPr>
          <w:rFonts w:ascii="Garamond" w:eastAsia="Times New Roman" w:hAnsi="Garamond" w:cs="Times New Roman"/>
          <w:sz w:val="24"/>
          <w:szCs w:val="24"/>
          <w:lang w:eastAsia="cs-CZ"/>
        </w:rPr>
        <w:t xml:space="preserve"> </w:t>
      </w:r>
      <w:r w:rsidR="00B2620D" w:rsidRPr="000F1F29">
        <w:rPr>
          <w:rFonts w:ascii="Garamond" w:eastAsia="Times New Roman" w:hAnsi="Garamond" w:cs="Times New Roman"/>
          <w:sz w:val="24"/>
          <w:szCs w:val="24"/>
          <w:lang w:eastAsia="cs-CZ"/>
        </w:rPr>
        <w:t>po</w:t>
      </w:r>
      <w:r w:rsidRPr="000F1F29">
        <w:rPr>
          <w:rFonts w:ascii="Garamond" w:eastAsia="Times New Roman" w:hAnsi="Garamond" w:cs="Times New Roman"/>
          <w:sz w:val="24"/>
          <w:szCs w:val="24"/>
          <w:lang w:eastAsia="cs-CZ"/>
        </w:rPr>
        <w:t xml:space="preserve">dle </w:t>
      </w:r>
      <w:r w:rsidR="00F07459" w:rsidRPr="000F1F29">
        <w:rPr>
          <w:rFonts w:ascii="Garamond" w:eastAsia="Times New Roman" w:hAnsi="Garamond" w:cs="Times New Roman"/>
          <w:sz w:val="24"/>
          <w:szCs w:val="24"/>
          <w:lang w:eastAsia="cs-CZ"/>
        </w:rPr>
        <w:t>§ 452 zákona č. 292/2013 Sb.</w:t>
      </w:r>
      <w:r w:rsidRPr="000F1F29">
        <w:rPr>
          <w:rFonts w:ascii="Garamond" w:eastAsia="Times New Roman" w:hAnsi="Garamond" w:cs="Times New Roman"/>
          <w:sz w:val="24"/>
          <w:szCs w:val="24"/>
          <w:lang w:eastAsia="cs-CZ"/>
        </w:rPr>
        <w:t>, o zvláštních řízeních soudních (dále jen „z. ř. s“)</w:t>
      </w:r>
      <w:r w:rsidR="0026737E" w:rsidRPr="000F1F29">
        <w:rPr>
          <w:rFonts w:ascii="Garamond" w:eastAsia="Times New Roman" w:hAnsi="Garamond" w:cs="Times New Roman"/>
          <w:sz w:val="24"/>
          <w:szCs w:val="24"/>
          <w:lang w:eastAsia="cs-CZ"/>
        </w:rPr>
        <w:t>,</w:t>
      </w:r>
      <w:r w:rsidRPr="000F1F29">
        <w:rPr>
          <w:rFonts w:ascii="Garamond" w:eastAsia="Times New Roman" w:hAnsi="Garamond" w:cs="Times New Roman"/>
          <w:sz w:val="24"/>
          <w:szCs w:val="24"/>
          <w:lang w:eastAsia="cs-CZ"/>
        </w:rPr>
        <w:t xml:space="preserve"> </w:t>
      </w:r>
      <w:r w:rsidR="00584AF3" w:rsidRPr="000F1F29">
        <w:rPr>
          <w:rFonts w:ascii="Garamond" w:eastAsia="Times New Roman" w:hAnsi="Garamond" w:cs="Times New Roman"/>
          <w:sz w:val="24"/>
          <w:szCs w:val="24"/>
          <w:lang w:eastAsia="cs-CZ"/>
        </w:rPr>
        <w:t>v mimopracovní době</w:t>
      </w:r>
      <w:r w:rsidRPr="000F1F29">
        <w:rPr>
          <w:rFonts w:ascii="Garamond" w:eastAsia="Times New Roman" w:hAnsi="Garamond" w:cs="Times New Roman"/>
          <w:sz w:val="24"/>
          <w:szCs w:val="24"/>
          <w:lang w:eastAsia="cs-CZ"/>
        </w:rPr>
        <w:t xml:space="preserve"> v pořadí určeném rozpisem dosažitelnosti soudců</w:t>
      </w:r>
      <w:r w:rsidR="008379FF" w:rsidRPr="000F1F29">
        <w:rPr>
          <w:rFonts w:ascii="Garamond" w:eastAsia="Times New Roman" w:hAnsi="Garamond" w:cs="Times New Roman"/>
          <w:sz w:val="24"/>
          <w:szCs w:val="24"/>
          <w:lang w:eastAsia="cs-CZ"/>
        </w:rPr>
        <w:t xml:space="preserve"> </w:t>
      </w:r>
    </w:p>
    <w:p w14:paraId="73802C26" w14:textId="36F07C68" w:rsidR="00F67B36" w:rsidRPr="000F1F2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rozhodování o návrzích na neodkladné předběžné opatření</w:t>
      </w:r>
      <w:r w:rsidRPr="000F1F29">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0F1F29">
        <w:rPr>
          <w:rFonts w:ascii="Garamond" w:eastAsia="Times New Roman" w:hAnsi="Garamond" w:cs="Times New Roman"/>
          <w:sz w:val="24"/>
          <w:szCs w:val="24"/>
          <w:lang w:eastAsia="cs-CZ"/>
        </w:rPr>
        <w:t>,</w:t>
      </w:r>
      <w:r w:rsidRPr="000F1F29">
        <w:rPr>
          <w:rFonts w:ascii="Garamond" w:eastAsia="Times New Roman" w:hAnsi="Garamond" w:cs="Times New Roman"/>
          <w:sz w:val="24"/>
          <w:szCs w:val="24"/>
          <w:lang w:eastAsia="cs-CZ"/>
        </w:rPr>
        <w:t xml:space="preserve"> </w:t>
      </w:r>
      <w:r w:rsidR="00584AF3" w:rsidRPr="000F1F29">
        <w:rPr>
          <w:rFonts w:ascii="Garamond" w:eastAsia="Times New Roman" w:hAnsi="Garamond" w:cs="Times New Roman"/>
          <w:sz w:val="24"/>
          <w:szCs w:val="24"/>
          <w:lang w:eastAsia="cs-CZ"/>
        </w:rPr>
        <w:t>v mimopracovní době</w:t>
      </w:r>
      <w:r w:rsidRPr="000F1F29">
        <w:rPr>
          <w:rFonts w:ascii="Garamond" w:eastAsia="Times New Roman" w:hAnsi="Garamond" w:cs="Times New Roman"/>
          <w:sz w:val="24"/>
          <w:szCs w:val="24"/>
          <w:lang w:eastAsia="cs-CZ"/>
        </w:rPr>
        <w:t xml:space="preserve"> v pořadí určeném rozpisem dosažitelnosti soudců</w:t>
      </w:r>
    </w:p>
    <w:p w14:paraId="71EC347B" w14:textId="77777777" w:rsidR="00147952" w:rsidRPr="000F1F29" w:rsidRDefault="00147952" w:rsidP="00147952">
      <w:pPr>
        <w:pStyle w:val="Odstavecseseznamem"/>
        <w:numPr>
          <w:ilvl w:val="0"/>
          <w:numId w:val="8"/>
        </w:numPr>
        <w:autoSpaceDE w:val="0"/>
        <w:autoSpaceDN w:val="0"/>
        <w:spacing w:after="120"/>
        <w:ind w:right="567"/>
        <w:jc w:val="both"/>
        <w:rPr>
          <w:rFonts w:ascii="Garamond" w:hAnsi="Garamond"/>
        </w:rPr>
      </w:pPr>
      <w:r w:rsidRPr="000F1F29">
        <w:rPr>
          <w:rFonts w:ascii="Garamond" w:hAnsi="Garamond"/>
        </w:rPr>
        <w:t xml:space="preserve">soudci </w:t>
      </w:r>
      <w:r w:rsidRPr="000F1F29">
        <w:rPr>
          <w:rFonts w:ascii="Garamond" w:hAnsi="Garamond"/>
          <w:b/>
          <w:bCs/>
        </w:rPr>
        <w:t>v rámci dosažitelnosti činí úkony v agendě přípravného řízení</w:t>
      </w:r>
      <w:r w:rsidRPr="000F1F29">
        <w:rPr>
          <w:rFonts w:ascii="Garamond" w:hAnsi="Garamond"/>
        </w:rPr>
        <w:t xml:space="preserve">, agendě příkazů k zatčení a agendě zkráceného přípravného řízení s osobou zadrženou </w:t>
      </w:r>
    </w:p>
    <w:p w14:paraId="5C4B29EC" w14:textId="77777777" w:rsidR="00F67B36" w:rsidRPr="000F1F29"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výkon vnitřní finanční kontroly </w:t>
      </w:r>
      <w:r w:rsidR="006E647D" w:rsidRPr="000F1F29">
        <w:rPr>
          <w:rFonts w:ascii="Garamond" w:eastAsia="Times New Roman" w:hAnsi="Garamond" w:cs="Times New Roman"/>
          <w:sz w:val="24"/>
          <w:szCs w:val="24"/>
          <w:lang w:eastAsia="cs-CZ"/>
        </w:rPr>
        <w:t xml:space="preserve">v rozsahu Instrukce Okresního soudu v Trutnově </w:t>
      </w:r>
      <w:r w:rsidR="00EE1BF9" w:rsidRPr="000F1F29">
        <w:rPr>
          <w:rFonts w:ascii="Garamond" w:eastAsia="Times New Roman" w:hAnsi="Garamond" w:cs="Times New Roman"/>
          <w:sz w:val="24"/>
          <w:szCs w:val="24"/>
          <w:lang w:eastAsia="cs-CZ"/>
        </w:rPr>
        <w:t>ze dne 8. 9. 2023, 35 Spr 1051/2023, kterou se upravuje systém vnitřní finanční kontroly a oběh účetních dokladů</w:t>
      </w:r>
    </w:p>
    <w:p w14:paraId="4A942796" w14:textId="77777777" w:rsidR="00F67B36" w:rsidRPr="000F1F29"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 xml:space="preserve">rozhodování o </w:t>
      </w:r>
      <w:r w:rsidRPr="000F1F29">
        <w:rPr>
          <w:rFonts w:ascii="Garamond" w:eastAsia="Times New Roman" w:hAnsi="Garamond" w:cs="Times New Roman"/>
          <w:b/>
          <w:sz w:val="24"/>
          <w:szCs w:val="24"/>
          <w:lang w:eastAsia="cs-CZ"/>
        </w:rPr>
        <w:t>nakládání s pohledávkami z peněžitých trestů a pořádkových pokut</w:t>
      </w:r>
      <w:r w:rsidRPr="000F1F29">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0F1F29"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b/>
          <w:sz w:val="24"/>
          <w:szCs w:val="24"/>
          <w:lang w:eastAsia="cs-CZ"/>
        </w:rPr>
        <w:t xml:space="preserve">udílení pokynů místní jednotce justiční stráže </w:t>
      </w:r>
      <w:r w:rsidR="00807976" w:rsidRPr="000F1F29">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0F1F29"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 případě, že soudní oddělení </w:t>
      </w:r>
      <w:r w:rsidRPr="000F1F29">
        <w:rPr>
          <w:rFonts w:ascii="Garamond" w:eastAsia="Times New Roman" w:hAnsi="Garamond" w:cs="Times New Roman"/>
          <w:b/>
          <w:bCs/>
          <w:sz w:val="24"/>
          <w:szCs w:val="24"/>
          <w:lang w:eastAsia="cs-CZ"/>
        </w:rPr>
        <w:t>pracuje v týmu</w:t>
      </w:r>
      <w:r w:rsidRPr="000F1F29">
        <w:rPr>
          <w:rFonts w:ascii="Garamond" w:eastAsia="Times New Roman" w:hAnsi="Garamond" w:cs="Times New Roman"/>
          <w:sz w:val="24"/>
          <w:szCs w:val="24"/>
          <w:lang w:eastAsia="cs-CZ"/>
        </w:rPr>
        <w:t>, řídí jej soudce</w:t>
      </w:r>
    </w:p>
    <w:p w14:paraId="575FB047" w14:textId="77777777" w:rsidR="00716B17" w:rsidRPr="000F1F29" w:rsidRDefault="00716B17" w:rsidP="00B40AEF">
      <w:pPr>
        <w:numPr>
          <w:ilvl w:val="0"/>
          <w:numId w:val="8"/>
        </w:numPr>
        <w:spacing w:after="120" w:line="240" w:lineRule="auto"/>
        <w:ind w:left="714" w:hanging="357"/>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odpovědnost za dodržování postupů</w:t>
      </w:r>
      <w:r w:rsidRPr="000F1F29">
        <w:rPr>
          <w:rFonts w:ascii="Garamond" w:eastAsia="Times New Roman" w:hAnsi="Garamond" w:cs="Times New Roman"/>
          <w:sz w:val="24"/>
          <w:szCs w:val="24"/>
          <w:lang w:eastAsia="cs-CZ"/>
        </w:rPr>
        <w:t xml:space="preserve"> stanovených platnými provozními</w:t>
      </w:r>
      <w:r w:rsidR="003C016C" w:rsidRPr="000F1F29">
        <w:rPr>
          <w:rFonts w:ascii="Garamond" w:eastAsia="Times New Roman" w:hAnsi="Garamond" w:cs="Times New Roman"/>
          <w:sz w:val="24"/>
          <w:szCs w:val="24"/>
          <w:lang w:eastAsia="cs-CZ"/>
        </w:rPr>
        <w:t xml:space="preserve"> a bezpečnostními</w:t>
      </w:r>
      <w:r w:rsidRPr="000F1F29">
        <w:rPr>
          <w:rFonts w:ascii="Garamond" w:eastAsia="Times New Roman" w:hAnsi="Garamond" w:cs="Times New Roman"/>
          <w:sz w:val="24"/>
          <w:szCs w:val="24"/>
          <w:lang w:eastAsia="cs-CZ"/>
        </w:rPr>
        <w:t xml:space="preserve"> předpisy</w:t>
      </w:r>
      <w:r w:rsidRPr="000F1F29">
        <w:rPr>
          <w:rFonts w:ascii="Garamond" w:eastAsia="Times New Roman" w:hAnsi="Garamond" w:cs="Times New Roman"/>
          <w:b/>
          <w:bCs/>
          <w:sz w:val="24"/>
          <w:szCs w:val="24"/>
          <w:lang w:eastAsia="cs-CZ"/>
        </w:rPr>
        <w:t xml:space="preserve"> </w:t>
      </w:r>
      <w:r w:rsidR="003C016C" w:rsidRPr="000F1F29">
        <w:rPr>
          <w:rFonts w:ascii="Garamond" w:eastAsia="Times New Roman" w:hAnsi="Garamond" w:cs="Times New Roman"/>
          <w:b/>
          <w:bCs/>
          <w:sz w:val="24"/>
          <w:szCs w:val="24"/>
          <w:lang w:eastAsia="cs-CZ"/>
        </w:rPr>
        <w:t xml:space="preserve"> </w:t>
      </w:r>
    </w:p>
    <w:p w14:paraId="0CFA72F5" w14:textId="77777777" w:rsidR="00ED5EC1" w:rsidRPr="000F1F29"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0F1F29">
        <w:rPr>
          <w:rFonts w:ascii="Garamond" w:eastAsia="Times New Roman" w:hAnsi="Garamond" w:cs="Times New Roman"/>
          <w:b/>
          <w:sz w:val="24"/>
          <w:szCs w:val="24"/>
          <w:lang w:eastAsia="cs-CZ"/>
        </w:rPr>
        <w:t>evidenčnímu senátu Krajského soudu v Hradci Králové</w:t>
      </w:r>
      <w:r w:rsidRPr="000F1F29">
        <w:rPr>
          <w:rFonts w:ascii="Garamond" w:eastAsia="Times New Roman" w:hAnsi="Garamond" w:cs="Times New Roman"/>
          <w:sz w:val="24"/>
          <w:szCs w:val="24"/>
          <w:lang w:eastAsia="cs-CZ"/>
        </w:rPr>
        <w:t xml:space="preserve"> dle Instrukce MS č. j. 20/2002-SM, ve znění změn a doplňků</w:t>
      </w:r>
    </w:p>
    <w:p w14:paraId="7F18C856" w14:textId="719B5C25" w:rsidR="00ED5EC1" w:rsidRPr="000F1F29"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soudce po pravomocném skončení přidělené věci dává pokyn kanceláři </w:t>
      </w:r>
      <w:r w:rsidRPr="000F1F29">
        <w:rPr>
          <w:rFonts w:ascii="Garamond" w:eastAsia="Times New Roman" w:hAnsi="Garamond" w:cs="Times New Roman"/>
          <w:b/>
          <w:sz w:val="24"/>
          <w:szCs w:val="24"/>
          <w:lang w:eastAsia="cs-CZ"/>
        </w:rPr>
        <w:t>ke zveřejnění</w:t>
      </w:r>
      <w:r w:rsidR="00732B88" w:rsidRPr="000F1F29">
        <w:rPr>
          <w:rFonts w:ascii="Garamond" w:eastAsia="Times New Roman" w:hAnsi="Garamond" w:cs="Times New Roman"/>
          <w:sz w:val="24"/>
          <w:szCs w:val="24"/>
          <w:lang w:eastAsia="cs-CZ"/>
        </w:rPr>
        <w:t xml:space="preserve"> </w:t>
      </w:r>
      <w:r w:rsidR="00732B88" w:rsidRPr="000F1F29">
        <w:rPr>
          <w:rFonts w:ascii="Garamond" w:eastAsia="Times New Roman" w:hAnsi="Garamond" w:cs="Times New Roman"/>
          <w:b/>
          <w:bCs/>
          <w:sz w:val="24"/>
          <w:szCs w:val="24"/>
          <w:lang w:eastAsia="cs-CZ"/>
        </w:rPr>
        <w:t xml:space="preserve">rozhodnutí </w:t>
      </w:r>
      <w:r w:rsidR="00732B88" w:rsidRPr="000F1F29">
        <w:rPr>
          <w:rFonts w:ascii="Garamond" w:eastAsia="Times New Roman" w:hAnsi="Garamond" w:cs="Times New Roman"/>
          <w:sz w:val="24"/>
          <w:szCs w:val="24"/>
          <w:lang w:eastAsia="cs-CZ"/>
        </w:rPr>
        <w:t>dle vyhlášky č. 403/2022 Sb., o zveřejňování soudních rozhodnutí</w:t>
      </w:r>
    </w:p>
    <w:p w14:paraId="74CA994E" w14:textId="77777777" w:rsidR="00ED5EC1" w:rsidRPr="000F1F29"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0F1F29"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0F1F29"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br w:type="page"/>
      </w:r>
      <w:bookmarkStart w:id="17" w:name="_Toc392248833"/>
      <w:bookmarkStart w:id="18" w:name="_Toc404155022"/>
      <w:bookmarkStart w:id="19" w:name="_Toc466378003"/>
      <w:bookmarkStart w:id="20" w:name="_Toc54253784"/>
      <w:bookmarkStart w:id="21" w:name="_Toc215471749"/>
      <w:r w:rsidRPr="000F1F29">
        <w:rPr>
          <w:rFonts w:ascii="Garamond" w:eastAsia="Times New Roman" w:hAnsi="Garamond" w:cs="Times New Roman"/>
          <w:b/>
          <w:bCs/>
          <w:sz w:val="28"/>
          <w:szCs w:val="28"/>
          <w:lang w:eastAsia="cs-CZ"/>
        </w:rPr>
        <w:lastRenderedPageBreak/>
        <w:t>Obecná pravidla pro přidělování nápadu</w:t>
      </w:r>
      <w:bookmarkEnd w:id="17"/>
      <w:bookmarkEnd w:id="18"/>
      <w:bookmarkEnd w:id="19"/>
      <w:bookmarkEnd w:id="20"/>
      <w:bookmarkEnd w:id="21"/>
    </w:p>
    <w:p w14:paraId="2B4BF5EC" w14:textId="7C75C53B" w:rsidR="00147952" w:rsidRPr="000F1F29" w:rsidRDefault="00F67B36" w:rsidP="002E646A">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Označení agend </w:t>
      </w:r>
      <w:r w:rsidRPr="000F1F29">
        <w:rPr>
          <w:rFonts w:ascii="Garamond" w:eastAsia="Times New Roman" w:hAnsi="Garamond" w:cs="Times New Roman"/>
          <w:sz w:val="24"/>
          <w:szCs w:val="24"/>
          <w:lang w:eastAsia="cs-CZ"/>
        </w:rPr>
        <w:t>v tomto rozvrhu práce</w:t>
      </w:r>
      <w:r w:rsidRPr="000F1F29">
        <w:rPr>
          <w:rFonts w:ascii="Garamond" w:eastAsia="Times New Roman" w:hAnsi="Garamond" w:cs="Times New Roman"/>
          <w:b/>
          <w:sz w:val="24"/>
          <w:szCs w:val="24"/>
          <w:lang w:eastAsia="cs-CZ"/>
        </w:rPr>
        <w:t xml:space="preserve"> a zápis do rejstříků</w:t>
      </w:r>
      <w:r w:rsidRPr="000F1F29">
        <w:rPr>
          <w:rFonts w:ascii="Garamond" w:eastAsia="Times New Roman" w:hAnsi="Garamond" w:cs="Times New Roman"/>
          <w:sz w:val="24"/>
          <w:szCs w:val="24"/>
          <w:lang w:eastAsia="cs-CZ"/>
        </w:rPr>
        <w:t xml:space="preserve"> se řídí Instrukcí Ministerstva spravedlnosti č. j. 505/2001- Org</w:t>
      </w:r>
      <w:r w:rsidR="00CD2D31" w:rsidRPr="000F1F29">
        <w:rPr>
          <w:rFonts w:ascii="Garamond" w:eastAsia="Times New Roman" w:hAnsi="Garamond" w:cs="Times New Roman"/>
          <w:sz w:val="24"/>
          <w:szCs w:val="24"/>
          <w:lang w:eastAsia="cs-CZ"/>
        </w:rPr>
        <w:t>.</w:t>
      </w:r>
      <w:r w:rsidRPr="000F1F29">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0F1F29" w:rsidRDefault="00BE2FE2" w:rsidP="00762521">
      <w:pPr>
        <w:pStyle w:val="Odstavecseseznamem"/>
        <w:numPr>
          <w:ilvl w:val="0"/>
          <w:numId w:val="3"/>
        </w:numPr>
        <w:spacing w:after="120"/>
        <w:jc w:val="both"/>
        <w:rPr>
          <w:rFonts w:ascii="Garamond" w:hAnsi="Garamond"/>
        </w:rPr>
      </w:pPr>
      <w:r w:rsidRPr="000F1F29">
        <w:rPr>
          <w:rFonts w:ascii="Garamond" w:hAnsi="Garamond"/>
          <w:b/>
          <w:bCs/>
        </w:rPr>
        <w:t>Přidělování věcí</w:t>
      </w:r>
      <w:r w:rsidRPr="000F1F29">
        <w:rPr>
          <w:rFonts w:ascii="Garamond" w:hAnsi="Garamond"/>
        </w:rPr>
        <w:t xml:space="preserve"> do jednotlivých soudních oddělení se provádí automaticky dle obecného algoritmu systému ISAS, tj. kolovacím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0B317E6C" w:rsidR="00147952" w:rsidRPr="000F1F29" w:rsidRDefault="00147952" w:rsidP="007905DA">
      <w:pPr>
        <w:pStyle w:val="Odstavecseseznamem"/>
        <w:numPr>
          <w:ilvl w:val="0"/>
          <w:numId w:val="3"/>
        </w:numPr>
        <w:autoSpaceDE w:val="0"/>
        <w:autoSpaceDN w:val="0"/>
        <w:spacing w:after="120"/>
        <w:ind w:right="-2"/>
        <w:jc w:val="both"/>
        <w:rPr>
          <w:rFonts w:ascii="Garamond" w:hAnsi="Garamond"/>
        </w:rPr>
      </w:pPr>
      <w:r w:rsidRPr="000F1F29">
        <w:rPr>
          <w:rFonts w:ascii="Garamond" w:hAnsi="Garamond"/>
        </w:rPr>
        <w:t xml:space="preserve">V agendě zkráceného přípravného řízení se zadrženou osobou se přidělování věcí do jednotlivých soudních oddělení provádí automaticky dle obecného algoritmu systému ISAS, tj. kolovacím způsobem s dorovnáváním, </w:t>
      </w:r>
      <w:r w:rsidRPr="000F1F29">
        <w:rPr>
          <w:rFonts w:ascii="Garamond" w:hAnsi="Garamond"/>
          <w:b/>
          <w:bCs/>
        </w:rPr>
        <w:t xml:space="preserve">s ohledem na specializaci </w:t>
      </w:r>
      <w:r w:rsidRPr="000F1F29">
        <w:rPr>
          <w:rFonts w:ascii="Garamond" w:hAnsi="Garamond"/>
        </w:rPr>
        <w:t>jednotlivých soudních oddělení stanovené tímto rozvrhem práce.</w:t>
      </w:r>
    </w:p>
    <w:p w14:paraId="49F56F70" w14:textId="77777777" w:rsidR="00E16096" w:rsidRPr="000F1F29"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0F1F29">
        <w:rPr>
          <w:rFonts w:ascii="Garamond" w:eastAsia="Times New Roman" w:hAnsi="Garamond"/>
          <w:b/>
          <w:bCs/>
          <w:sz w:val="24"/>
          <w:szCs w:val="24"/>
          <w:lang w:eastAsia="cs-CZ"/>
        </w:rPr>
        <w:t>Přidělování elektronických platebních rozkazů</w:t>
      </w:r>
      <w:r w:rsidRPr="000F1F29">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14:paraId="67C0FA52" w14:textId="77777777" w:rsidR="00E16096" w:rsidRPr="000F1F29"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0F1F29">
        <w:rPr>
          <w:rFonts w:ascii="Garamond" w:eastAsia="Times New Roman" w:hAnsi="Garamond"/>
          <w:sz w:val="24"/>
          <w:szCs w:val="24"/>
          <w:lang w:eastAsia="cs-CZ"/>
        </w:rPr>
        <w:t xml:space="preserve">V případě </w:t>
      </w:r>
      <w:r w:rsidRPr="000F1F29">
        <w:rPr>
          <w:rFonts w:ascii="Garamond" w:eastAsia="Times New Roman" w:hAnsi="Garamond"/>
          <w:b/>
          <w:bCs/>
          <w:sz w:val="24"/>
          <w:szCs w:val="24"/>
          <w:lang w:eastAsia="cs-CZ"/>
        </w:rPr>
        <w:t>nevydání či zrušení elektronického platebního rozkazu</w:t>
      </w:r>
      <w:r w:rsidRPr="000F1F29">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0C78C4E7" w:rsidR="00F67B36" w:rsidRPr="000F1F29"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 xml:space="preserve">Pokud je </w:t>
      </w:r>
      <w:r w:rsidRPr="000F1F29">
        <w:rPr>
          <w:rFonts w:ascii="Garamond" w:eastAsia="Times New Roman" w:hAnsi="Garamond" w:cs="Times New Roman"/>
          <w:b/>
          <w:bCs/>
          <w:sz w:val="24"/>
          <w:szCs w:val="24"/>
          <w:lang w:eastAsia="cs-CZ"/>
        </w:rPr>
        <w:t>rejstřík členěn na oddíly</w:t>
      </w:r>
      <w:r w:rsidRPr="000F1F29">
        <w:rPr>
          <w:rFonts w:ascii="Garamond" w:eastAsia="Times New Roman" w:hAnsi="Garamond" w:cs="Times New Roman"/>
          <w:sz w:val="24"/>
          <w:szCs w:val="24"/>
          <w:lang w:eastAsia="cs-CZ"/>
        </w:rPr>
        <w:t>, je nápad přidělován řešitelům obecným přidělováním v rámci jednotlivých oddílů samostatně dle přílohy, kter</w:t>
      </w:r>
      <w:r w:rsidR="006B26C3" w:rsidRPr="000F1F29">
        <w:rPr>
          <w:rFonts w:ascii="Garamond" w:eastAsia="Times New Roman" w:hAnsi="Garamond" w:cs="Times New Roman"/>
          <w:sz w:val="24"/>
          <w:szCs w:val="24"/>
          <w:lang w:eastAsia="cs-CZ"/>
        </w:rPr>
        <w:t>á je uložena ve správním deníku</w:t>
      </w:r>
      <w:r w:rsidR="003E75B7" w:rsidRPr="000F1F29">
        <w:rPr>
          <w:rFonts w:ascii="Garamond" w:eastAsia="Times New Roman" w:hAnsi="Garamond" w:cs="Times New Roman"/>
          <w:sz w:val="24"/>
          <w:szCs w:val="24"/>
          <w:lang w:eastAsia="cs-CZ"/>
        </w:rPr>
        <w:t>,</w:t>
      </w:r>
      <w:r w:rsidR="006B26C3" w:rsidRPr="000F1F29">
        <w:rPr>
          <w:rFonts w:ascii="Garamond" w:eastAsia="Times New Roman" w:hAnsi="Garamond" w:cs="Times New Roman"/>
          <w:sz w:val="24"/>
          <w:szCs w:val="24"/>
          <w:lang w:eastAsia="cs-CZ"/>
        </w:rPr>
        <w:t xml:space="preserve"> a</w:t>
      </w:r>
      <w:r w:rsidR="007905DA" w:rsidRPr="000F1F29">
        <w:rPr>
          <w:rFonts w:ascii="Garamond" w:eastAsia="Times New Roman" w:hAnsi="Garamond" w:cs="Times New Roman"/>
          <w:sz w:val="24"/>
          <w:szCs w:val="24"/>
          <w:lang w:eastAsia="cs-CZ"/>
        </w:rPr>
        <w:t> </w:t>
      </w:r>
      <w:r w:rsidR="006B26C3" w:rsidRPr="000F1F29">
        <w:rPr>
          <w:rFonts w:ascii="Garamond" w:eastAsia="Times New Roman" w:hAnsi="Garamond" w:cs="Times New Roman"/>
          <w:sz w:val="24"/>
          <w:szCs w:val="24"/>
          <w:lang w:eastAsia="cs-CZ"/>
        </w:rPr>
        <w:t>je vyvěšována na úřední desce soudu.</w:t>
      </w:r>
    </w:p>
    <w:p w14:paraId="25ED77E0" w14:textId="77777777" w:rsidR="00575468" w:rsidRPr="000F1F29" w:rsidRDefault="00575468" w:rsidP="00B40AEF">
      <w:pPr>
        <w:numPr>
          <w:ilvl w:val="0"/>
          <w:numId w:val="3"/>
        </w:numPr>
        <w:spacing w:after="0" w:line="240" w:lineRule="auto"/>
        <w:jc w:val="both"/>
        <w:rPr>
          <w:rFonts w:ascii="Garamond" w:hAnsi="Garamond"/>
          <w:sz w:val="24"/>
          <w:szCs w:val="24"/>
          <w:lang w:eastAsia="cs-CZ"/>
        </w:rPr>
      </w:pPr>
      <w:r w:rsidRPr="000F1F29">
        <w:rPr>
          <w:rFonts w:ascii="Garamond" w:hAnsi="Garamond"/>
          <w:b/>
          <w:bCs/>
          <w:sz w:val="24"/>
          <w:szCs w:val="24"/>
          <w:lang w:eastAsia="cs-CZ"/>
        </w:rPr>
        <w:t>Za okamžik nápadu se považuje</w:t>
      </w:r>
      <w:r w:rsidRPr="000F1F29">
        <w:rPr>
          <w:rFonts w:ascii="Garamond" w:hAnsi="Garamond"/>
          <w:sz w:val="24"/>
          <w:szCs w:val="24"/>
          <w:lang w:eastAsia="cs-CZ"/>
        </w:rPr>
        <w:t>:</w:t>
      </w:r>
    </w:p>
    <w:p w14:paraId="221C8C4A" w14:textId="77777777" w:rsidR="00575468" w:rsidRPr="000F1F29" w:rsidRDefault="009C6419" w:rsidP="00B40AEF">
      <w:pPr>
        <w:pStyle w:val="Odstavecseseznamem"/>
        <w:numPr>
          <w:ilvl w:val="1"/>
          <w:numId w:val="3"/>
        </w:numPr>
        <w:jc w:val="both"/>
        <w:rPr>
          <w:rFonts w:ascii="Garamond" w:hAnsi="Garamond"/>
        </w:rPr>
      </w:pPr>
      <w:r w:rsidRPr="000F1F29">
        <w:rPr>
          <w:rFonts w:ascii="Garamond" w:hAnsi="Garamond"/>
        </w:rPr>
        <w:t>u věcí doručených na podatelnu</w:t>
      </w:r>
      <w:r w:rsidR="00280230" w:rsidRPr="000F1F29">
        <w:rPr>
          <w:rFonts w:ascii="Garamond" w:hAnsi="Garamond"/>
        </w:rPr>
        <w:t xml:space="preserve"> </w:t>
      </w:r>
      <w:r w:rsidR="00575468" w:rsidRPr="000F1F29">
        <w:rPr>
          <w:rFonts w:ascii="Garamond" w:hAnsi="Garamond"/>
        </w:rPr>
        <w:t xml:space="preserve">soudu datum a čas podání z podacího razítka, do kterého pracovník podatelny vždy </w:t>
      </w:r>
      <w:r w:rsidRPr="000F1F29">
        <w:rPr>
          <w:rFonts w:ascii="Garamond" w:hAnsi="Garamond"/>
        </w:rPr>
        <w:t>vyznačí</w:t>
      </w:r>
      <w:r w:rsidR="00575468" w:rsidRPr="000F1F29">
        <w:rPr>
          <w:rFonts w:ascii="Garamond" w:hAnsi="Garamond"/>
        </w:rPr>
        <w:t xml:space="preserve"> čas podání,</w:t>
      </w:r>
      <w:r w:rsidRPr="000F1F29">
        <w:rPr>
          <w:rFonts w:ascii="Garamond" w:hAnsi="Garamond"/>
        </w:rPr>
        <w:t xml:space="preserve"> u věcí doručených soudci </w:t>
      </w:r>
      <w:r w:rsidR="00584AF3" w:rsidRPr="000F1F29">
        <w:rPr>
          <w:rFonts w:ascii="Garamond" w:hAnsi="Garamond"/>
        </w:rPr>
        <w:t xml:space="preserve">v mimopracovní době </w:t>
      </w:r>
      <w:r w:rsidRPr="000F1F29">
        <w:rPr>
          <w:rFonts w:ascii="Garamond" w:hAnsi="Garamond"/>
        </w:rPr>
        <w:t>soudce vyznačí na návrh datum a čas převzetí návrhu</w:t>
      </w:r>
    </w:p>
    <w:p w14:paraId="3C3ECA66" w14:textId="77777777" w:rsidR="00575468" w:rsidRPr="000F1F29" w:rsidRDefault="00575468" w:rsidP="00B40AEF">
      <w:pPr>
        <w:numPr>
          <w:ilvl w:val="1"/>
          <w:numId w:val="3"/>
        </w:numPr>
        <w:spacing w:after="0" w:line="240" w:lineRule="auto"/>
        <w:jc w:val="both"/>
        <w:rPr>
          <w:rFonts w:ascii="Garamond" w:hAnsi="Garamond"/>
          <w:sz w:val="24"/>
          <w:szCs w:val="24"/>
          <w:lang w:eastAsia="cs-CZ"/>
        </w:rPr>
      </w:pPr>
      <w:r w:rsidRPr="000F1F29">
        <w:rPr>
          <w:rFonts w:ascii="Garamond" w:hAnsi="Garamond"/>
          <w:sz w:val="24"/>
          <w:szCs w:val="24"/>
          <w:lang w:eastAsia="cs-CZ"/>
        </w:rPr>
        <w:t>u věcí doručených do elektronické podatelny soudu okamžik dodání do centrální podatelny soudu,</w:t>
      </w:r>
    </w:p>
    <w:p w14:paraId="4FE78AE3" w14:textId="77777777" w:rsidR="00575468" w:rsidRPr="000F1F29" w:rsidRDefault="00575468" w:rsidP="00B40AEF">
      <w:pPr>
        <w:numPr>
          <w:ilvl w:val="1"/>
          <w:numId w:val="3"/>
        </w:numPr>
        <w:spacing w:after="0" w:line="240" w:lineRule="auto"/>
        <w:jc w:val="both"/>
        <w:rPr>
          <w:rFonts w:ascii="Garamond" w:hAnsi="Garamond"/>
          <w:sz w:val="24"/>
          <w:szCs w:val="24"/>
          <w:lang w:eastAsia="cs-CZ"/>
        </w:rPr>
      </w:pPr>
      <w:r w:rsidRPr="000F1F29">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0F1F29" w:rsidRDefault="00575468" w:rsidP="00B40AEF">
      <w:pPr>
        <w:numPr>
          <w:ilvl w:val="1"/>
          <w:numId w:val="3"/>
        </w:numPr>
        <w:spacing w:after="120" w:line="240" w:lineRule="auto"/>
        <w:jc w:val="both"/>
        <w:rPr>
          <w:rFonts w:ascii="Garamond" w:hAnsi="Garamond"/>
          <w:sz w:val="24"/>
          <w:szCs w:val="24"/>
          <w:lang w:eastAsia="cs-CZ"/>
        </w:rPr>
      </w:pPr>
      <w:r w:rsidRPr="000F1F29">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0F1F29"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Věci převedené z agendy do agendy</w:t>
      </w:r>
      <w:r w:rsidRPr="000F1F29">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14:paraId="121DCC4C" w14:textId="0D18CB07" w:rsidR="00F67B36" w:rsidRPr="000F1F29"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0F1F29">
        <w:rPr>
          <w:rFonts w:ascii="Garamond" w:eastAsia="Times New Roman" w:hAnsi="Garamond" w:cs="Times New Roman"/>
          <w:b/>
          <w:sz w:val="24"/>
          <w:szCs w:val="24"/>
          <w:lang w:eastAsia="cs-CZ"/>
        </w:rPr>
        <w:t>specializace s</w:t>
      </w:r>
      <w:r w:rsidR="00706504" w:rsidRPr="000F1F29">
        <w:rPr>
          <w:rFonts w:ascii="Garamond" w:eastAsia="Times New Roman" w:hAnsi="Garamond" w:cs="Times New Roman"/>
          <w:b/>
          <w:sz w:val="24"/>
          <w:szCs w:val="24"/>
          <w:lang w:eastAsia="cs-CZ"/>
        </w:rPr>
        <w:t> nejvyšší prioritou</w:t>
      </w:r>
      <w:r w:rsidRPr="000F1F29">
        <w:rPr>
          <w:rFonts w:ascii="Garamond" w:eastAsia="Times New Roman" w:hAnsi="Garamond" w:cs="Times New Roman"/>
          <w:b/>
          <w:sz w:val="24"/>
          <w:szCs w:val="24"/>
          <w:lang w:eastAsia="cs-CZ"/>
        </w:rPr>
        <w:t>,</w:t>
      </w:r>
      <w:r w:rsidRPr="000F1F29">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0F1F29"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Pro </w:t>
      </w:r>
      <w:r w:rsidRPr="000F1F29">
        <w:rPr>
          <w:rFonts w:ascii="Garamond" w:eastAsia="Times New Roman" w:hAnsi="Garamond" w:cs="Times New Roman"/>
          <w:b/>
          <w:sz w:val="24"/>
          <w:szCs w:val="24"/>
          <w:lang w:eastAsia="cs-CZ"/>
        </w:rPr>
        <w:t>určení specializace</w:t>
      </w:r>
      <w:r w:rsidRPr="000F1F29">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0F1F29"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 xml:space="preserve">Za </w:t>
      </w:r>
      <w:r w:rsidRPr="000F1F29">
        <w:rPr>
          <w:rFonts w:ascii="Garamond" w:eastAsia="Times New Roman" w:hAnsi="Garamond" w:cs="Times New Roman"/>
          <w:b/>
          <w:bCs/>
          <w:sz w:val="24"/>
          <w:szCs w:val="24"/>
          <w:lang w:eastAsia="cs-CZ"/>
        </w:rPr>
        <w:t>specializaci s cizím prvkem</w:t>
      </w:r>
      <w:r w:rsidRPr="000F1F29">
        <w:rPr>
          <w:rFonts w:ascii="Garamond" w:eastAsia="Times New Roman" w:hAnsi="Garamond" w:cs="Times New Roman"/>
          <w:sz w:val="24"/>
          <w:szCs w:val="24"/>
          <w:lang w:eastAsia="cs-CZ"/>
        </w:rPr>
        <w:t xml:space="preserve">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Pokud je věc ukončena vyznačením </w:t>
      </w:r>
      <w:r w:rsidRPr="000F1F29">
        <w:rPr>
          <w:rFonts w:ascii="Garamond" w:eastAsia="Times New Roman" w:hAnsi="Garamond" w:cs="Times New Roman"/>
          <w:b/>
          <w:sz w:val="24"/>
          <w:szCs w:val="24"/>
          <w:lang w:eastAsia="cs-CZ"/>
        </w:rPr>
        <w:t>mylného zápisu</w:t>
      </w:r>
      <w:r w:rsidRPr="000F1F29">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Věci obživlé</w:t>
      </w:r>
      <w:r w:rsidRPr="000F1F29">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0F1F29">
        <w:rPr>
          <w:rFonts w:ascii="Garamond" w:eastAsia="Times New Roman" w:hAnsi="Garamond" w:cs="Times New Roman"/>
          <w:sz w:val="24"/>
          <w:szCs w:val="24"/>
          <w:lang w:eastAsia="cs-CZ"/>
        </w:rPr>
        <w:t xml:space="preserve">následujícího bodu. </w:t>
      </w:r>
      <w:r w:rsidRPr="000F1F29">
        <w:rPr>
          <w:rFonts w:ascii="Garamond" w:eastAsia="Times New Roman" w:hAnsi="Garamond" w:cs="Times New Roman"/>
          <w:sz w:val="24"/>
          <w:szCs w:val="24"/>
          <w:lang w:eastAsia="cs-CZ"/>
        </w:rPr>
        <w:t>Věc nebude zohledněna v nápadu.</w:t>
      </w:r>
    </w:p>
    <w:p w14:paraId="4B13D380" w14:textId="4A07568D" w:rsidR="00F67B36"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Věci obživlé nepřidělené </w:t>
      </w:r>
      <w:r w:rsidRPr="000F1F29">
        <w:rPr>
          <w:rFonts w:ascii="Garamond" w:eastAsia="Times New Roman" w:hAnsi="Garamond" w:cs="Times New Roman"/>
          <w:sz w:val="24"/>
          <w:szCs w:val="24"/>
          <w:lang w:eastAsia="cs-CZ"/>
        </w:rPr>
        <w:t xml:space="preserve">podle </w:t>
      </w:r>
      <w:r w:rsidR="008F6AFA" w:rsidRPr="000F1F29">
        <w:rPr>
          <w:rFonts w:ascii="Garamond" w:eastAsia="Times New Roman" w:hAnsi="Garamond" w:cs="Times New Roman"/>
          <w:sz w:val="24"/>
          <w:szCs w:val="24"/>
          <w:lang w:eastAsia="cs-CZ"/>
        </w:rPr>
        <w:t>předcházejícího bodu</w:t>
      </w:r>
      <w:r w:rsidRPr="000F1F29">
        <w:rPr>
          <w:rFonts w:ascii="Garamond" w:eastAsia="Times New Roman" w:hAnsi="Garamond" w:cs="Times New Roman"/>
          <w:sz w:val="24"/>
          <w:szCs w:val="24"/>
          <w:lang w:eastAsia="cs-CZ"/>
        </w:rPr>
        <w:t xml:space="preserve"> </w:t>
      </w:r>
      <w:r w:rsidR="008379FF" w:rsidRPr="000F1F29">
        <w:rPr>
          <w:rFonts w:ascii="Garamond" w:eastAsia="Times New Roman" w:hAnsi="Garamond" w:cs="Times New Roman"/>
          <w:sz w:val="24"/>
          <w:szCs w:val="24"/>
          <w:lang w:eastAsia="cs-CZ"/>
        </w:rPr>
        <w:t xml:space="preserve">se </w:t>
      </w:r>
      <w:r w:rsidRPr="000F1F29">
        <w:rPr>
          <w:rFonts w:ascii="Garamond" w:eastAsia="Times New Roman" w:hAnsi="Garamond" w:cs="Times New Roman"/>
          <w:sz w:val="24"/>
          <w:szCs w:val="24"/>
          <w:lang w:eastAsia="cs-CZ"/>
        </w:rPr>
        <w:t>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 případě, že soudce ze svého přiděleného spisu </w:t>
      </w:r>
      <w:r w:rsidRPr="000F1F29">
        <w:rPr>
          <w:rFonts w:ascii="Garamond" w:eastAsia="Times New Roman" w:hAnsi="Garamond" w:cs="Times New Roman"/>
          <w:b/>
          <w:sz w:val="24"/>
          <w:szCs w:val="24"/>
          <w:lang w:eastAsia="cs-CZ"/>
        </w:rPr>
        <w:t xml:space="preserve">vyloučí část k samostatnému projednání </w:t>
      </w:r>
      <w:r w:rsidRPr="000F1F29">
        <w:rPr>
          <w:rFonts w:ascii="Garamond" w:eastAsia="Times New Roman" w:hAnsi="Garamond" w:cs="Times New Roman"/>
          <w:sz w:val="24"/>
          <w:szCs w:val="24"/>
          <w:lang w:eastAsia="cs-CZ"/>
        </w:rPr>
        <w:t>a rozhodnutí, bude mu tento vyloučený spis přidělen</w:t>
      </w:r>
      <w:r w:rsidR="006B6678" w:rsidRPr="000F1F29">
        <w:rPr>
          <w:rFonts w:ascii="Garamond" w:eastAsia="Times New Roman" w:hAnsi="Garamond" w:cs="Times New Roman"/>
          <w:sz w:val="24"/>
          <w:szCs w:val="24"/>
          <w:lang w:eastAsia="cs-CZ"/>
        </w:rPr>
        <w:t>,</w:t>
      </w:r>
      <w:r w:rsidRPr="000F1F29">
        <w:rPr>
          <w:rFonts w:ascii="Garamond" w:eastAsia="Times New Roman" w:hAnsi="Garamond" w:cs="Times New Roman"/>
          <w:sz w:val="24"/>
          <w:szCs w:val="24"/>
          <w:lang w:eastAsia="cs-CZ"/>
        </w:rPr>
        <w:t xml:space="preserve"> a taková věc </w:t>
      </w:r>
      <w:r w:rsidR="00465D5A" w:rsidRPr="000F1F29">
        <w:rPr>
          <w:rFonts w:ascii="Garamond" w:eastAsia="Times New Roman" w:hAnsi="Garamond" w:cs="Times New Roman"/>
          <w:sz w:val="24"/>
          <w:szCs w:val="24"/>
          <w:lang w:eastAsia="cs-CZ"/>
        </w:rPr>
        <w:t>ne</w:t>
      </w:r>
      <w:r w:rsidRPr="000F1F29">
        <w:rPr>
          <w:rFonts w:ascii="Garamond" w:eastAsia="Times New Roman" w:hAnsi="Garamond" w:cs="Times New Roman"/>
          <w:sz w:val="24"/>
          <w:szCs w:val="24"/>
          <w:lang w:eastAsia="cs-CZ"/>
        </w:rPr>
        <w:t>bude zohledněna v nápadu.</w:t>
      </w:r>
    </w:p>
    <w:p w14:paraId="38CE9395" w14:textId="77777777" w:rsidR="007C50B0" w:rsidRPr="000F1F29" w:rsidRDefault="007C50B0" w:rsidP="00B40AEF">
      <w:pPr>
        <w:pStyle w:val="Odstavecseseznamem"/>
        <w:numPr>
          <w:ilvl w:val="0"/>
          <w:numId w:val="3"/>
        </w:numPr>
        <w:spacing w:after="120"/>
        <w:jc w:val="both"/>
        <w:rPr>
          <w:rFonts w:ascii="Garamond" w:hAnsi="Garamond"/>
        </w:rPr>
      </w:pPr>
      <w:r w:rsidRPr="000F1F29">
        <w:rPr>
          <w:rFonts w:ascii="Garamond" w:hAnsi="Garamond"/>
        </w:rPr>
        <w:t xml:space="preserve">V případě, že ve věci bude rozhodnuto o </w:t>
      </w:r>
      <w:r w:rsidRPr="000F1F29">
        <w:rPr>
          <w:rFonts w:ascii="Garamond" w:hAnsi="Garamond"/>
          <w:b/>
          <w:bCs/>
        </w:rPr>
        <w:t>vyloučení z projednávání</w:t>
      </w:r>
      <w:r w:rsidRPr="000F1F29">
        <w:rPr>
          <w:rFonts w:ascii="Garamond" w:hAnsi="Garamond"/>
        </w:rPr>
        <w:t xml:space="preserve">, bude věc přidělena zastupujícímu soudci, vyššímu soudnímu úředníkovi příp. dalším soudním osobám </w:t>
      </w:r>
      <w:r w:rsidR="00A13D9C" w:rsidRPr="000F1F29">
        <w:rPr>
          <w:rFonts w:ascii="Garamond" w:hAnsi="Garamond"/>
        </w:rPr>
        <w:t>dle následujícího bodu</w:t>
      </w:r>
      <w:r w:rsidRPr="000F1F29">
        <w:rPr>
          <w:rFonts w:ascii="Garamond" w:hAnsi="Garamond"/>
        </w:rPr>
        <w:t xml:space="preserve">. </w:t>
      </w:r>
      <w:r w:rsidRPr="000F1F29">
        <w:rPr>
          <w:rFonts w:ascii="Garamond" w:hAnsi="Garamond"/>
          <w:b/>
          <w:bCs/>
        </w:rPr>
        <w:t>Změna řešitele z důvodu vyloučení z projednávání a rozhodování ve věci</w:t>
      </w:r>
      <w:r w:rsidRPr="000F1F29">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0F1F29">
        <w:rPr>
          <w:rFonts w:ascii="Garamond" w:hAnsi="Garamond"/>
        </w:rPr>
        <w:t>u kterých byla změna provedena.</w:t>
      </w:r>
    </w:p>
    <w:p w14:paraId="68007DAA" w14:textId="77777777" w:rsidR="00DE6774" w:rsidRPr="000F1F29"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Má-li referent za to, že vyřizovaná </w:t>
      </w:r>
      <w:r w:rsidRPr="000F1F29">
        <w:rPr>
          <w:rFonts w:ascii="Garamond" w:eastAsia="Times New Roman" w:hAnsi="Garamond" w:cs="Times New Roman"/>
          <w:b/>
          <w:sz w:val="24"/>
          <w:szCs w:val="24"/>
          <w:lang w:eastAsia="cs-CZ"/>
        </w:rPr>
        <w:t xml:space="preserve">věc </w:t>
      </w:r>
      <w:r w:rsidRPr="000F1F29">
        <w:rPr>
          <w:rFonts w:ascii="Garamond" w:eastAsia="Times New Roman" w:hAnsi="Garamond" w:cs="Times New Roman"/>
          <w:sz w:val="24"/>
          <w:szCs w:val="24"/>
          <w:lang w:eastAsia="cs-CZ"/>
        </w:rPr>
        <w:t xml:space="preserve">byla do soudního oddělení </w:t>
      </w:r>
      <w:r w:rsidRPr="000F1F29">
        <w:rPr>
          <w:rFonts w:ascii="Garamond" w:eastAsia="Times New Roman" w:hAnsi="Garamond" w:cs="Times New Roman"/>
          <w:b/>
          <w:sz w:val="24"/>
          <w:szCs w:val="24"/>
          <w:lang w:eastAsia="cs-CZ"/>
        </w:rPr>
        <w:t>přidělena v rozporu s rozvrhem práce</w:t>
      </w:r>
      <w:r w:rsidRPr="000F1F29">
        <w:rPr>
          <w:rFonts w:ascii="Garamond" w:eastAsia="Times New Roman" w:hAnsi="Garamond" w:cs="Times New Roman"/>
          <w:sz w:val="24"/>
          <w:szCs w:val="24"/>
          <w:lang w:eastAsia="cs-CZ"/>
        </w:rPr>
        <w:t xml:space="preserve"> (v důsledku omylu či administrativního pochybení, případně nerespektování specializace), </w:t>
      </w:r>
      <w:r w:rsidRPr="000F1F29">
        <w:rPr>
          <w:rFonts w:ascii="Garamond" w:eastAsia="Times New Roman" w:hAnsi="Garamond" w:cs="Times New Roman"/>
          <w:b/>
          <w:sz w:val="24"/>
          <w:szCs w:val="24"/>
          <w:lang w:eastAsia="cs-CZ"/>
        </w:rPr>
        <w:t>z důvodu podjatosti</w:t>
      </w:r>
      <w:r w:rsidRPr="000F1F29">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0F1F29">
        <w:rPr>
          <w:rFonts w:ascii="Garamond" w:hAnsi="Garamond"/>
          <w:sz w:val="24"/>
          <w:szCs w:val="24"/>
        </w:rPr>
        <w:t>předsedkyni senátu pověřené výkonem činností II. místopředsedkyně soudu</w:t>
      </w:r>
      <w:r w:rsidRPr="000F1F29">
        <w:rPr>
          <w:rFonts w:ascii="Garamond" w:eastAsia="Times New Roman" w:hAnsi="Garamond" w:cs="Times New Roman"/>
          <w:sz w:val="24"/>
          <w:szCs w:val="24"/>
          <w:lang w:eastAsia="cs-CZ"/>
        </w:rPr>
        <w:t xml:space="preserve"> věci opatrovnické a exekuční, kteří věc předloží předsedkyni soudu s písemným návrhem </w:t>
      </w:r>
      <w:r w:rsidRPr="000F1F29">
        <w:rPr>
          <w:rFonts w:ascii="Garamond" w:hAnsi="Garamond"/>
          <w:sz w:val="24"/>
          <w:szCs w:val="24"/>
        </w:rPr>
        <w:t>s přihlédnutím k případným specializacím</w:t>
      </w:r>
      <w:r w:rsidRPr="000F1F29">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0F1F29" w:rsidRDefault="00DE6774" w:rsidP="00DE6774">
      <w:pPr>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Pokud je </w:t>
      </w:r>
      <w:r w:rsidRPr="000F1F29">
        <w:rPr>
          <w:rFonts w:ascii="Garamond" w:eastAsia="Times New Roman" w:hAnsi="Garamond" w:cs="Times New Roman"/>
          <w:b/>
          <w:sz w:val="24"/>
          <w:szCs w:val="24"/>
          <w:lang w:eastAsia="cs-CZ"/>
        </w:rPr>
        <w:t>věc již přidělena do jiného soudního oddělení</w:t>
      </w:r>
      <w:r w:rsidRPr="000F1F29">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U věci, v níž Nejvyšší soud ČR nebo Ústavní soud ČR</w:t>
      </w:r>
      <w:r w:rsidRPr="000F1F29">
        <w:rPr>
          <w:rFonts w:ascii="Garamond" w:eastAsia="Times New Roman" w:hAnsi="Garamond" w:cs="Times New Roman"/>
          <w:b/>
          <w:sz w:val="24"/>
          <w:szCs w:val="24"/>
          <w:lang w:eastAsia="cs-CZ"/>
        </w:rPr>
        <w:t xml:space="preserve"> zrušil rozhodnutí</w:t>
      </w:r>
      <w:r w:rsidRPr="000F1F29">
        <w:rPr>
          <w:rFonts w:ascii="Garamond" w:eastAsia="Times New Roman" w:hAnsi="Garamond" w:cs="Times New Roman"/>
          <w:sz w:val="24"/>
          <w:szCs w:val="24"/>
          <w:lang w:eastAsia="cs-CZ"/>
        </w:rPr>
        <w:t xml:space="preserve">, bude řešitelem soudce, který zrušené rozhodnutí v prvním stupni vydal. Pokud tento soudce již na soudě </w:t>
      </w:r>
      <w:r w:rsidRPr="000F1F29">
        <w:rPr>
          <w:rFonts w:ascii="Garamond" w:eastAsia="Times New Roman" w:hAnsi="Garamond" w:cs="Times New Roman"/>
          <w:sz w:val="24"/>
          <w:szCs w:val="24"/>
          <w:lang w:eastAsia="cs-CZ"/>
        </w:rPr>
        <w:lastRenderedPageBreak/>
        <w:t>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0F1F29"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U </w:t>
      </w:r>
      <w:r w:rsidRPr="000F1F29">
        <w:rPr>
          <w:rFonts w:ascii="Garamond" w:eastAsia="Times New Roman" w:hAnsi="Garamond" w:cs="Times New Roman"/>
          <w:b/>
          <w:sz w:val="24"/>
          <w:szCs w:val="24"/>
          <w:lang w:eastAsia="cs-CZ"/>
        </w:rPr>
        <w:t>žalob na obnovu řízení</w:t>
      </w:r>
      <w:r w:rsidRPr="000F1F29">
        <w:rPr>
          <w:rFonts w:ascii="Garamond" w:eastAsia="Times New Roman" w:hAnsi="Garamond" w:cs="Times New Roman"/>
          <w:sz w:val="24"/>
          <w:szCs w:val="24"/>
          <w:lang w:eastAsia="cs-CZ"/>
        </w:rPr>
        <w:t xml:space="preserve"> </w:t>
      </w:r>
      <w:r w:rsidR="000D1622" w:rsidRPr="000F1F29">
        <w:rPr>
          <w:rFonts w:ascii="Garamond" w:eastAsia="Times New Roman" w:hAnsi="Garamond" w:cs="Times New Roman"/>
          <w:sz w:val="24"/>
          <w:szCs w:val="24"/>
          <w:lang w:eastAsia="cs-CZ"/>
        </w:rPr>
        <w:t xml:space="preserve">(v občanskoprávním řízení) </w:t>
      </w:r>
      <w:r w:rsidRPr="000F1F29">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AAB468A" w:rsidR="00DA5FD9" w:rsidRPr="000F1F29" w:rsidRDefault="00DA5FD9" w:rsidP="00453AA9">
      <w:pPr>
        <w:pStyle w:val="Odstavecseseznamem"/>
        <w:numPr>
          <w:ilvl w:val="0"/>
          <w:numId w:val="3"/>
        </w:numPr>
        <w:spacing w:after="120"/>
        <w:ind w:left="714" w:hanging="357"/>
        <w:jc w:val="both"/>
        <w:rPr>
          <w:rFonts w:ascii="Garamond" w:hAnsi="Garamond"/>
        </w:rPr>
      </w:pPr>
      <w:r w:rsidRPr="000F1F29">
        <w:rPr>
          <w:rFonts w:ascii="Garamond" w:hAnsi="Garamond"/>
        </w:rPr>
        <w:t xml:space="preserve">V případě </w:t>
      </w:r>
      <w:r w:rsidRPr="000F1F29">
        <w:rPr>
          <w:rFonts w:ascii="Garamond" w:hAnsi="Garamond"/>
          <w:b/>
          <w:bCs/>
        </w:rPr>
        <w:t xml:space="preserve">dlouhodobé nepřítomnosti soudce </w:t>
      </w:r>
      <w:r w:rsidRPr="000F1F29">
        <w:rPr>
          <w:rFonts w:ascii="Garamond" w:hAnsi="Garamond"/>
        </w:rPr>
        <w:t>delší než 3 měsíce, budou neskončené věci nepřítomného soudce dočasně předány všem zastupujícím soudcům v pořadí jejich zastupování dle nápadu od nejstarší po nejmladší věc kolovacím způsobem. Výjimkou budou specializované věci, které budou p</w:t>
      </w:r>
      <w:r w:rsidR="008200C1" w:rsidRPr="000F1F29">
        <w:rPr>
          <w:rFonts w:ascii="Garamond" w:hAnsi="Garamond"/>
        </w:rPr>
        <w:t>řednostně dočasně předány soudcům, kteří danou specializaci vyřizují v pořadí zastupování</w:t>
      </w:r>
      <w:r w:rsidRPr="000F1F29">
        <w:rPr>
          <w:rFonts w:ascii="Garamond" w:hAnsi="Garamond"/>
        </w:rPr>
        <w:t>.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w:t>
      </w:r>
      <w:r w:rsidR="007648DA" w:rsidRPr="000F1F29">
        <w:rPr>
          <w:rFonts w:ascii="Garamond" w:hAnsi="Garamond"/>
        </w:rPr>
        <w:t>.</w:t>
      </w:r>
      <w:r w:rsidRPr="000F1F29">
        <w:rPr>
          <w:rFonts w:ascii="Garamond" w:hAnsi="Garamond"/>
        </w:rPr>
        <w:t xml:space="preserve"> </w:t>
      </w:r>
    </w:p>
    <w:p w14:paraId="2477D99B" w14:textId="031159E1" w:rsidR="004200D1" w:rsidRPr="000F1F29" w:rsidRDefault="004200D1" w:rsidP="00453AA9">
      <w:pPr>
        <w:spacing w:after="120" w:line="240" w:lineRule="auto"/>
        <w:ind w:left="709"/>
        <w:jc w:val="both"/>
        <w:rPr>
          <w:rFonts w:ascii="Garamond" w:hAnsi="Garamond"/>
          <w:sz w:val="24"/>
          <w:szCs w:val="24"/>
        </w:rPr>
      </w:pPr>
      <w:r w:rsidRPr="000F1F29">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0F1F29">
        <w:rPr>
          <w:rFonts w:ascii="Garamond" w:hAnsi="Garamond"/>
          <w:sz w:val="24"/>
          <w:szCs w:val="24"/>
        </w:rPr>
        <w:t xml:space="preserve">s přihlédnutím ke stavu nevyřízených věcí v soudním oddělení nového soudce </w:t>
      </w:r>
      <w:r w:rsidRPr="000F1F29">
        <w:rPr>
          <w:rFonts w:ascii="Garamond" w:hAnsi="Garamond"/>
          <w:sz w:val="24"/>
          <w:szCs w:val="24"/>
        </w:rPr>
        <w:t>dočasně předány tomuto soudci, a to včetně věcí, které v budoucnu obživnou.</w:t>
      </w:r>
    </w:p>
    <w:p w14:paraId="24E3E674" w14:textId="77777777" w:rsidR="00DA5FD9" w:rsidRPr="000F1F29" w:rsidRDefault="00DA5FD9" w:rsidP="00453AA9">
      <w:pPr>
        <w:spacing w:after="120" w:line="240" w:lineRule="auto"/>
        <w:ind w:left="360" w:firstLine="348"/>
        <w:jc w:val="both"/>
        <w:rPr>
          <w:rFonts w:ascii="Garamond" w:hAnsi="Garamond"/>
          <w:sz w:val="24"/>
          <w:szCs w:val="24"/>
        </w:rPr>
      </w:pPr>
      <w:r w:rsidRPr="000F1F29">
        <w:rPr>
          <w:rFonts w:ascii="Garamond" w:hAnsi="Garamond"/>
          <w:sz w:val="24"/>
          <w:szCs w:val="24"/>
        </w:rPr>
        <w:t xml:space="preserve">Zastupující soudci konají v dočasně předaných věcech </w:t>
      </w:r>
      <w:r w:rsidR="007C6576" w:rsidRPr="000F1F29">
        <w:rPr>
          <w:rFonts w:ascii="Garamond" w:hAnsi="Garamond"/>
          <w:sz w:val="24"/>
          <w:szCs w:val="24"/>
        </w:rPr>
        <w:t>úkony směřující k vyřízení věci.</w:t>
      </w:r>
    </w:p>
    <w:p w14:paraId="560CAD22" w14:textId="77777777" w:rsidR="004200D1" w:rsidRPr="000F1F29" w:rsidRDefault="004200D1" w:rsidP="00453AA9">
      <w:pPr>
        <w:spacing w:after="120" w:line="240" w:lineRule="auto"/>
        <w:ind w:left="709"/>
        <w:jc w:val="both"/>
        <w:rPr>
          <w:rFonts w:ascii="Garamond" w:hAnsi="Garamond"/>
          <w:sz w:val="24"/>
          <w:szCs w:val="24"/>
        </w:rPr>
      </w:pPr>
      <w:r w:rsidRPr="000F1F29">
        <w:rPr>
          <w:rFonts w:ascii="Garamond" w:hAnsi="Garamond"/>
          <w:sz w:val="24"/>
          <w:szCs w:val="24"/>
        </w:rPr>
        <w:t>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kolovací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332D0FA5" w:rsidR="004200D1" w:rsidRPr="000F1F29" w:rsidRDefault="004200D1" w:rsidP="00453AA9">
      <w:pPr>
        <w:spacing w:after="120" w:line="240" w:lineRule="auto"/>
        <w:ind w:left="708"/>
        <w:jc w:val="both"/>
        <w:rPr>
          <w:rFonts w:ascii="Garamond" w:hAnsi="Garamond"/>
          <w:sz w:val="24"/>
          <w:szCs w:val="24"/>
        </w:rPr>
      </w:pPr>
      <w:r w:rsidRPr="000F1F29">
        <w:rPr>
          <w:rFonts w:ascii="Garamond" w:hAnsi="Garamond"/>
          <w:sz w:val="24"/>
          <w:szCs w:val="24"/>
        </w:rPr>
        <w:t>Po ukončení dlouhodobé nepřítomnosti soudce budou všechny dočasně předané a do ukončení dlouhodobé nepřítomnosti soudce neskončené věci včetně věcí, které budou zrušeny v rámci opravného prostředku, vráceny soudci, který byl dlouhodobě nepřítomen.</w:t>
      </w:r>
    </w:p>
    <w:p w14:paraId="2C8C1DDA" w14:textId="02E1793E" w:rsidR="00A931EE" w:rsidRPr="000F1F29" w:rsidRDefault="00A931EE" w:rsidP="00A931EE">
      <w:pPr>
        <w:pStyle w:val="Odstavecseseznamem"/>
        <w:numPr>
          <w:ilvl w:val="0"/>
          <w:numId w:val="3"/>
        </w:numPr>
        <w:spacing w:after="120"/>
        <w:jc w:val="both"/>
        <w:rPr>
          <w:rFonts w:ascii="Garamond" w:hAnsi="Garamond"/>
        </w:rPr>
      </w:pPr>
      <w:r w:rsidRPr="000F1F29">
        <w:rPr>
          <w:rFonts w:ascii="Garamond" w:hAnsi="Garamond"/>
        </w:rPr>
        <w:t xml:space="preserve">Shora uvedené pravidlo neplatí u </w:t>
      </w:r>
      <w:r w:rsidRPr="000F1F29">
        <w:rPr>
          <w:rFonts w:ascii="Garamond" w:hAnsi="Garamond"/>
          <w:b/>
          <w:bCs/>
        </w:rPr>
        <w:t>vazebních věcí, věcí zkráceného přípravného řízení se zadrženou osobou a věcí podmíněného propuštění</w:t>
      </w:r>
      <w:r w:rsidRPr="000F1F29">
        <w:rPr>
          <w:rFonts w:ascii="Garamond" w:hAnsi="Garamond"/>
        </w:rPr>
        <w:t>, které budou přiděleny ihned po nástupu soudce na dlouhodobou nepřítomnost dle následujícího bodu.</w:t>
      </w:r>
    </w:p>
    <w:p w14:paraId="185D320C" w14:textId="2BA6A590" w:rsidR="00014750" w:rsidRPr="000F1F29" w:rsidRDefault="00014750" w:rsidP="00453AA9">
      <w:pPr>
        <w:pStyle w:val="Odstavecseseznamem"/>
        <w:numPr>
          <w:ilvl w:val="0"/>
          <w:numId w:val="3"/>
        </w:numPr>
        <w:tabs>
          <w:tab w:val="clear" w:pos="720"/>
          <w:tab w:val="num" w:pos="0"/>
        </w:tabs>
        <w:spacing w:after="120"/>
        <w:ind w:hanging="720"/>
        <w:jc w:val="both"/>
        <w:rPr>
          <w:rFonts w:ascii="Garamond" w:hAnsi="Garamond"/>
        </w:rPr>
      </w:pPr>
      <w:r w:rsidRPr="000F1F29">
        <w:rPr>
          <w:rFonts w:ascii="Garamond" w:hAnsi="Garamond"/>
        </w:rPr>
        <w:t xml:space="preserve">Pokud bude </w:t>
      </w:r>
      <w:r w:rsidRPr="000F1F29">
        <w:rPr>
          <w:rFonts w:ascii="Garamond" w:hAnsi="Garamond"/>
          <w:b/>
          <w:bCs/>
        </w:rPr>
        <w:t>rušeno soudní oddělení</w:t>
      </w:r>
      <w:r w:rsidRPr="000F1F29">
        <w:rPr>
          <w:rFonts w:ascii="Garamond" w:hAnsi="Garamond"/>
        </w:rPr>
        <w:t xml:space="preserve"> z dlouhodobého důvodu (mateřská dovolená, ukončení funkce, odchod do starobního důchodu, pře</w:t>
      </w:r>
      <w:r w:rsidR="00113A91" w:rsidRPr="000F1F29">
        <w:rPr>
          <w:rFonts w:ascii="Garamond" w:hAnsi="Garamond"/>
        </w:rPr>
        <w:t>ložení</w:t>
      </w:r>
      <w:r w:rsidRPr="000F1F29">
        <w:rPr>
          <w:rFonts w:ascii="Garamond" w:hAnsi="Garamond"/>
        </w:rPr>
        <w:t xml:space="preserve"> na jiný soud apod.), budou věci soudního oddělení změnou rozvrhu práce rozdělovány takto:</w:t>
      </w:r>
    </w:p>
    <w:p w14:paraId="4A55A770" w14:textId="77777777" w:rsidR="00014750" w:rsidRPr="000F1F29" w:rsidRDefault="00014750" w:rsidP="00D61228">
      <w:pPr>
        <w:numPr>
          <w:ilvl w:val="0"/>
          <w:numId w:val="20"/>
        </w:numPr>
        <w:spacing w:after="120" w:line="240" w:lineRule="auto"/>
        <w:ind w:left="1077"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0F1F29"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0F1F29"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se samostatně rozdělí jednotlivé agendy,</w:t>
      </w:r>
    </w:p>
    <w:p w14:paraId="5060B64A" w14:textId="77777777" w:rsidR="00014750" w:rsidRPr="000F1F29"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0F1F29" w:rsidRDefault="00014750" w:rsidP="00453AA9">
      <w:pPr>
        <w:numPr>
          <w:ilvl w:val="0"/>
          <w:numId w:val="21"/>
        </w:numPr>
        <w:spacing w:after="120" w:line="240" w:lineRule="auto"/>
        <w:ind w:left="1633"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69C47933" w14:textId="77777777" w:rsidR="00014750" w:rsidRPr="000F1F29" w:rsidRDefault="00014750" w:rsidP="00453AA9">
      <w:pPr>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 tyto samostatné řady budou přidělovány postupně kolovacím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5F006A7A" w14:textId="77777777" w:rsidR="00014750" w:rsidRPr="000F1F29" w:rsidRDefault="00014750" w:rsidP="00453AA9">
      <w:pPr>
        <w:spacing w:after="120" w:line="240" w:lineRule="auto"/>
        <w:ind w:left="709"/>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kolovací systém s dorovnáváním.</w:t>
      </w:r>
    </w:p>
    <w:p w14:paraId="2E01C2F5" w14:textId="77777777" w:rsidR="00014750" w:rsidRPr="000F1F29" w:rsidRDefault="00014750" w:rsidP="00453AA9">
      <w:pPr>
        <w:spacing w:after="120" w:line="240" w:lineRule="auto"/>
        <w:ind w:left="709"/>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U trestních věcí nebude zohledněna aktuální výše nápadu v době přidělování.</w:t>
      </w:r>
    </w:p>
    <w:p w14:paraId="7DF3B720" w14:textId="77777777" w:rsidR="00AC6E55" w:rsidRPr="000F1F29" w:rsidRDefault="00014750" w:rsidP="00453AA9">
      <w:pPr>
        <w:autoSpaceDE w:val="0"/>
        <w:autoSpaceDN w:val="0"/>
        <w:spacing w:after="120" w:line="240" w:lineRule="auto"/>
        <w:ind w:left="708"/>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0F1F29">
        <w:rPr>
          <w:rFonts w:ascii="Garamond" w:eastAsia="Times New Roman" w:hAnsi="Garamond" w:cs="Times New Roman"/>
          <w:sz w:val="24"/>
          <w:szCs w:val="24"/>
          <w:lang w:eastAsia="cs-CZ"/>
        </w:rPr>
        <w:t>ěci.</w:t>
      </w:r>
    </w:p>
    <w:p w14:paraId="75E76C6D" w14:textId="2DC8A72C" w:rsidR="00492687" w:rsidRPr="000F1F29" w:rsidRDefault="00492687" w:rsidP="00492687">
      <w:pPr>
        <w:ind w:left="708"/>
        <w:jc w:val="both"/>
        <w:rPr>
          <w:rFonts w:ascii="Garamond" w:hAnsi="Garamond"/>
          <w:sz w:val="24"/>
          <w:szCs w:val="24"/>
        </w:rPr>
      </w:pPr>
      <w:r w:rsidRPr="000F1F29">
        <w:rPr>
          <w:rFonts w:ascii="Garamond" w:hAnsi="Garamond"/>
          <w:sz w:val="24"/>
          <w:szCs w:val="24"/>
        </w:rPr>
        <w:t>V případě rušení soudního oddělení budou věci, které byly dočasně předány zastupujícímu soudci a tento v nich činil úkony směřující k vyřízení věci, tomuto soudci přiděleny. Pokud ve věcech nečinil úkony směřující k vyřízení věci, budou věci rušeného soudního oddělení rozděleny dle shora uvedeného pravidla.</w:t>
      </w:r>
    </w:p>
    <w:p w14:paraId="09C53BBE" w14:textId="77777777" w:rsidR="00F67B36"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Nemůže-li věc projednat a rozhodnout zákonný soudce, </w:t>
      </w:r>
      <w:r w:rsidR="00A93AD3" w:rsidRPr="000F1F29">
        <w:rPr>
          <w:rFonts w:ascii="Garamond" w:eastAsia="Times New Roman" w:hAnsi="Garamond" w:cs="Times New Roman"/>
          <w:sz w:val="24"/>
          <w:szCs w:val="24"/>
          <w:lang w:eastAsia="cs-CZ"/>
        </w:rPr>
        <w:t xml:space="preserve">a nejde-li o dlouhodobou nepřítomnost, </w:t>
      </w:r>
      <w:r w:rsidRPr="000F1F29">
        <w:rPr>
          <w:rFonts w:ascii="Garamond" w:eastAsia="Times New Roman" w:hAnsi="Garamond" w:cs="Times New Roman"/>
          <w:sz w:val="24"/>
          <w:szCs w:val="24"/>
          <w:lang w:eastAsia="cs-CZ"/>
        </w:rPr>
        <w:t xml:space="preserve">nastupuje </w:t>
      </w:r>
      <w:r w:rsidRPr="000F1F29">
        <w:rPr>
          <w:rFonts w:ascii="Garamond" w:eastAsia="Times New Roman" w:hAnsi="Garamond" w:cs="Times New Roman"/>
          <w:b/>
          <w:sz w:val="24"/>
          <w:szCs w:val="24"/>
          <w:lang w:eastAsia="cs-CZ"/>
        </w:rPr>
        <w:t>zastupování soudců</w:t>
      </w:r>
      <w:r w:rsidRPr="000F1F29">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0F1F29"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Pokud soudce již na soudu nepůsobí, provádí</w:t>
      </w:r>
      <w:r w:rsidRPr="000F1F29">
        <w:rPr>
          <w:rFonts w:ascii="Garamond" w:eastAsia="Times New Roman" w:hAnsi="Garamond" w:cs="Times New Roman"/>
          <w:b/>
          <w:sz w:val="24"/>
          <w:szCs w:val="24"/>
          <w:lang w:eastAsia="cs-CZ"/>
        </w:rPr>
        <w:t xml:space="preserve"> následné úkony ve věcech pravomocně skončených</w:t>
      </w:r>
      <w:r w:rsidRPr="000F1F29">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0F1F29"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Bezodkladnost rozhodnutí o návrhu na předběžné opatření</w:t>
      </w:r>
      <w:r w:rsidRPr="000F1F29">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0F1F2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 xml:space="preserve">V případě jeho okamžité nedosažitelnosti bezodkladnost rozhodnutí posoudí </w:t>
      </w:r>
      <w:r w:rsidRPr="000F1F29">
        <w:rPr>
          <w:rFonts w:ascii="Garamond" w:eastAsia="Times New Roman" w:hAnsi="Garamond" w:cs="Times New Roman"/>
          <w:b/>
          <w:sz w:val="24"/>
          <w:szCs w:val="24"/>
          <w:lang w:eastAsia="cs-CZ"/>
        </w:rPr>
        <w:t>zastupující soudci</w:t>
      </w:r>
      <w:r w:rsidRPr="000F1F29">
        <w:rPr>
          <w:rFonts w:ascii="Garamond" w:eastAsia="Times New Roman" w:hAnsi="Garamond" w:cs="Times New Roman"/>
          <w:sz w:val="24"/>
          <w:szCs w:val="24"/>
          <w:lang w:eastAsia="cs-CZ"/>
        </w:rPr>
        <w:t xml:space="preserve"> v pořadí určeném rozvrhem práce.</w:t>
      </w:r>
    </w:p>
    <w:p w14:paraId="237158A7" w14:textId="2EDD204C" w:rsidR="00147952" w:rsidRPr="000F1F29" w:rsidRDefault="00147952" w:rsidP="00147952">
      <w:pPr>
        <w:autoSpaceDE w:val="0"/>
        <w:autoSpaceDN w:val="0"/>
        <w:spacing w:after="120"/>
        <w:ind w:left="709"/>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0F1F29">
        <w:rPr>
          <w:rFonts w:ascii="Garamond" w:eastAsia="Times New Roman" w:hAnsi="Garamond" w:cs="Times New Roman"/>
          <w:b/>
          <w:sz w:val="24"/>
          <w:szCs w:val="24"/>
          <w:lang w:eastAsia="cs-CZ"/>
        </w:rPr>
        <w:t>soudce držící dosažitelnost</w:t>
      </w:r>
      <w:r w:rsidRPr="000F1F29">
        <w:rPr>
          <w:rFonts w:ascii="Garamond" w:eastAsia="Times New Roman" w:hAnsi="Garamond" w:cs="Times New Roman"/>
          <w:sz w:val="24"/>
          <w:szCs w:val="24"/>
          <w:lang w:eastAsia="cs-CZ"/>
        </w:rPr>
        <w:t xml:space="preserve"> dle rozpisu dosažitelnosti.</w:t>
      </w:r>
    </w:p>
    <w:p w14:paraId="4929346B" w14:textId="77777777" w:rsidR="00F67B36" w:rsidRPr="000F1F2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 xml:space="preserve">V případě okamžité nedosažitelnosti soudce držícího dosažitelnost </w:t>
      </w:r>
      <w:r w:rsidR="00584AF3" w:rsidRPr="000F1F29">
        <w:rPr>
          <w:rFonts w:ascii="Garamond" w:eastAsia="Times New Roman" w:hAnsi="Garamond" w:cs="Times New Roman"/>
          <w:sz w:val="24"/>
          <w:szCs w:val="24"/>
          <w:lang w:eastAsia="cs-CZ"/>
        </w:rPr>
        <w:t>v mimopracovní době</w:t>
      </w:r>
      <w:r w:rsidRPr="000F1F29">
        <w:rPr>
          <w:rFonts w:ascii="Garamond" w:eastAsia="Times New Roman" w:hAnsi="Garamond" w:cs="Times New Roman"/>
          <w:sz w:val="24"/>
          <w:szCs w:val="24"/>
          <w:lang w:eastAsia="cs-CZ"/>
        </w:rPr>
        <w:t xml:space="preserve"> posoudí </w:t>
      </w:r>
      <w:r w:rsidRPr="000F1F29">
        <w:rPr>
          <w:rFonts w:ascii="Garamond" w:eastAsia="Times New Roman" w:hAnsi="Garamond" w:cs="Times New Roman"/>
          <w:b/>
          <w:sz w:val="24"/>
          <w:szCs w:val="24"/>
          <w:lang w:eastAsia="cs-CZ"/>
        </w:rPr>
        <w:t>bezodkladnost soudci</w:t>
      </w:r>
      <w:r w:rsidRPr="000F1F29">
        <w:rPr>
          <w:rFonts w:ascii="Garamond" w:eastAsia="Times New Roman" w:hAnsi="Garamond" w:cs="Times New Roman"/>
          <w:sz w:val="24"/>
          <w:szCs w:val="24"/>
          <w:lang w:eastAsia="cs-CZ"/>
        </w:rPr>
        <w:t xml:space="preserve"> ostatních agend v pořadí čísel soudních oddělení od nejnižšího.</w:t>
      </w:r>
    </w:p>
    <w:p w14:paraId="4CCCBF24" w14:textId="7F5C0EC2" w:rsidR="00F67B36" w:rsidRPr="000F1F2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 xml:space="preserve">Pokud posuzující soudce dospěje k názoru, že </w:t>
      </w:r>
      <w:r w:rsidRPr="000F1F29">
        <w:rPr>
          <w:rFonts w:ascii="Garamond" w:eastAsia="Times New Roman" w:hAnsi="Garamond" w:cs="Times New Roman"/>
          <w:b/>
          <w:sz w:val="24"/>
          <w:szCs w:val="24"/>
          <w:lang w:eastAsia="cs-CZ"/>
        </w:rPr>
        <w:t>o návrhu je třeba rozhodnout bezodkladně</w:t>
      </w:r>
      <w:r w:rsidRPr="000F1F29">
        <w:rPr>
          <w:rFonts w:ascii="Garamond" w:eastAsia="Times New Roman" w:hAnsi="Garamond" w:cs="Times New Roman"/>
          <w:sz w:val="24"/>
          <w:szCs w:val="24"/>
          <w:lang w:eastAsia="cs-CZ"/>
        </w:rPr>
        <w:t xml:space="preserve">, popř. během dnů pracovního volna či klidu uběhne lhůta pro rozhodnutí o </w:t>
      </w:r>
      <w:r w:rsidRPr="000F1F29">
        <w:rPr>
          <w:rFonts w:ascii="Garamond" w:eastAsia="Times New Roman" w:hAnsi="Garamond" w:cs="Times New Roman"/>
          <w:sz w:val="24"/>
          <w:szCs w:val="24"/>
          <w:lang w:eastAsia="cs-CZ"/>
        </w:rPr>
        <w:lastRenderedPageBreak/>
        <w:t xml:space="preserve">předběžném opatření dle § </w:t>
      </w:r>
      <w:r w:rsidR="009E114B" w:rsidRPr="000F1F29">
        <w:rPr>
          <w:rFonts w:ascii="Garamond" w:eastAsia="Times New Roman" w:hAnsi="Garamond" w:cs="Times New Roman"/>
          <w:sz w:val="24"/>
          <w:szCs w:val="24"/>
          <w:lang w:eastAsia="cs-CZ"/>
        </w:rPr>
        <w:t xml:space="preserve">75c odst. 2 o. s. ř. </w:t>
      </w:r>
      <w:r w:rsidRPr="000F1F29">
        <w:rPr>
          <w:rFonts w:ascii="Garamond" w:eastAsia="Times New Roman" w:hAnsi="Garamond" w:cs="Times New Roman"/>
          <w:sz w:val="24"/>
          <w:szCs w:val="24"/>
          <w:lang w:eastAsia="cs-CZ"/>
        </w:rPr>
        <w:t>(civilní řízení) nebo dle § 45</w:t>
      </w:r>
      <w:r w:rsidR="00806119" w:rsidRPr="000F1F29">
        <w:rPr>
          <w:rFonts w:ascii="Garamond" w:eastAsia="Times New Roman" w:hAnsi="Garamond" w:cs="Times New Roman"/>
          <w:sz w:val="24"/>
          <w:szCs w:val="24"/>
          <w:lang w:eastAsia="cs-CZ"/>
        </w:rPr>
        <w:t>2</w:t>
      </w:r>
      <w:r w:rsidRPr="000F1F29">
        <w:rPr>
          <w:rFonts w:ascii="Garamond" w:eastAsia="Times New Roman" w:hAnsi="Garamond" w:cs="Times New Roman"/>
          <w:sz w:val="24"/>
          <w:szCs w:val="24"/>
          <w:lang w:eastAsia="cs-CZ"/>
        </w:rPr>
        <w:t xml:space="preserve"> z. ř. s (opatrovnické řízení), rozhodne.</w:t>
      </w:r>
    </w:p>
    <w:p w14:paraId="65CDB2D9" w14:textId="77777777" w:rsidR="00F67B36" w:rsidRPr="000F1F2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
          <w:sz w:val="24"/>
          <w:szCs w:val="24"/>
          <w:lang w:eastAsia="cs-CZ"/>
        </w:rPr>
        <w:t>V ostatních případech</w:t>
      </w:r>
      <w:r w:rsidRPr="000F1F29">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0F1F29"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 xml:space="preserve">Při zastupování u předběžných opatření se </w:t>
      </w:r>
      <w:r w:rsidRPr="000F1F29">
        <w:rPr>
          <w:rFonts w:ascii="Garamond" w:eastAsia="Times New Roman" w:hAnsi="Garamond" w:cs="Times New Roman"/>
          <w:b/>
          <w:sz w:val="24"/>
          <w:szCs w:val="24"/>
          <w:lang w:eastAsia="cs-CZ"/>
        </w:rPr>
        <w:t>nepřihlíží ke specializaci</w:t>
      </w:r>
      <w:r w:rsidRPr="000F1F29">
        <w:rPr>
          <w:rFonts w:ascii="Garamond" w:eastAsia="Times New Roman" w:hAnsi="Garamond" w:cs="Times New Roman"/>
          <w:sz w:val="24"/>
          <w:szCs w:val="24"/>
          <w:lang w:eastAsia="cs-CZ"/>
        </w:rPr>
        <w:t>.</w:t>
      </w:r>
    </w:p>
    <w:p w14:paraId="5451A8AD" w14:textId="77777777" w:rsidR="00F67B36" w:rsidRPr="000F1F29"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Úkony ohledně evropského exekučního titulu</w:t>
      </w:r>
      <w:r w:rsidRPr="000F1F29">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0F1F29"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EvETC (druh exekučního titulu civilní), EvETT (druh exekučního titulu trestní), EvETP (druh exekučního titulu opatrovnický) nebo EvETD (druh exekučního titulu dědický). Nápad do těchto oddílů bude přidělován průběžně podle pořadí soudních oddělení bez omezení kalendářním rokem.</w:t>
      </w:r>
    </w:p>
    <w:p w14:paraId="3BD7D398" w14:textId="2E885015" w:rsidR="00156464" w:rsidRPr="000F1F29" w:rsidRDefault="004842C3" w:rsidP="00156464">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0F1F29">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0F1F29" w:rsidRDefault="00F63845" w:rsidP="00F63845">
      <w:pPr>
        <w:pStyle w:val="Odstavecseseznamem"/>
        <w:numPr>
          <w:ilvl w:val="0"/>
          <w:numId w:val="3"/>
        </w:numPr>
        <w:spacing w:after="120"/>
        <w:jc w:val="both"/>
        <w:rPr>
          <w:rFonts w:ascii="Garamond" w:hAnsi="Garamond"/>
          <w:b/>
          <w:bCs/>
        </w:rPr>
      </w:pPr>
      <w:bookmarkStart w:id="22" w:name="_Hlk210287410"/>
      <w:r w:rsidRPr="000F1F29">
        <w:rPr>
          <w:rFonts w:ascii="Garamond" w:hAnsi="Garamond"/>
          <w:b/>
          <w:bCs/>
        </w:rPr>
        <w:t>Agenda přípravného řízení</w:t>
      </w:r>
    </w:p>
    <w:p w14:paraId="39DFCA40" w14:textId="3D99D47D" w:rsidR="00F63845" w:rsidRPr="000F1F29" w:rsidRDefault="00F63845" w:rsidP="00F63845">
      <w:pPr>
        <w:pStyle w:val="Odstavecseseznamem"/>
        <w:spacing w:after="120"/>
        <w:ind w:left="720" w:firstLine="0"/>
        <w:jc w:val="both"/>
        <w:rPr>
          <w:rFonts w:ascii="Garamond" w:hAnsi="Garamond"/>
        </w:rPr>
      </w:pPr>
      <w:r w:rsidRPr="000F1F29">
        <w:rPr>
          <w:rFonts w:ascii="Garamond" w:hAnsi="Garamond"/>
        </w:rPr>
        <w:t>Agendu přípravného řízení vykonávají soudci dle rozpisu dosažitelnosti.</w:t>
      </w:r>
    </w:p>
    <w:p w14:paraId="595EBDA9" w14:textId="77777777" w:rsidR="00F63845" w:rsidRPr="000F1F29" w:rsidRDefault="00F63845" w:rsidP="00F63845">
      <w:pPr>
        <w:pStyle w:val="Odstavecseseznamem"/>
        <w:spacing w:after="120"/>
        <w:ind w:left="720" w:firstLine="0"/>
        <w:jc w:val="both"/>
        <w:rPr>
          <w:rFonts w:ascii="Garamond" w:hAnsi="Garamond"/>
        </w:rPr>
      </w:pPr>
      <w:r w:rsidRPr="000F1F29">
        <w:rPr>
          <w:rFonts w:ascii="Garamond" w:hAnsi="Garamond"/>
        </w:rPr>
        <w:t xml:space="preserve">Agendu řízení o příkazech k zatčení </w:t>
      </w:r>
      <w:r w:rsidRPr="000F1F29">
        <w:rPr>
          <w:rFonts w:ascii="Garamond" w:hAnsi="Garamond"/>
          <w:b/>
          <w:bCs/>
        </w:rPr>
        <w:t>mimo základní pracovní dobu</w:t>
      </w:r>
      <w:r w:rsidRPr="000F1F29">
        <w:rPr>
          <w:rFonts w:ascii="Garamond" w:hAnsi="Garamond"/>
        </w:rPr>
        <w:t xml:space="preserve"> vykonávají soudci dle rozpisu dosažitelnosti.</w:t>
      </w:r>
    </w:p>
    <w:p w14:paraId="419EF834" w14:textId="77777777" w:rsidR="00F63845" w:rsidRPr="000F1F29" w:rsidRDefault="00F63845" w:rsidP="00F63845">
      <w:pPr>
        <w:pStyle w:val="Odstavecseseznamem"/>
        <w:spacing w:after="120"/>
        <w:ind w:left="720" w:firstLine="0"/>
        <w:jc w:val="both"/>
        <w:rPr>
          <w:rFonts w:ascii="Garamond" w:hAnsi="Garamond"/>
        </w:rPr>
      </w:pPr>
      <w:r w:rsidRPr="000F1F29">
        <w:rPr>
          <w:rFonts w:ascii="Garamond" w:hAnsi="Garamond"/>
        </w:rPr>
        <w:t xml:space="preserve">Všechny </w:t>
      </w:r>
      <w:r w:rsidRPr="000F1F29">
        <w:rPr>
          <w:rFonts w:ascii="Garamond" w:hAnsi="Garamond"/>
          <w:bCs/>
        </w:rPr>
        <w:t>úkony přípravného řízení</w:t>
      </w:r>
      <w:r w:rsidRPr="000F1F29">
        <w:rPr>
          <w:rFonts w:ascii="Garamond" w:hAnsi="Garamond"/>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0F1F29" w:rsidRDefault="00F63845" w:rsidP="00F63845">
      <w:pPr>
        <w:pStyle w:val="Odstavecseseznamem"/>
        <w:spacing w:after="120"/>
        <w:ind w:left="720" w:firstLine="0"/>
        <w:jc w:val="both"/>
        <w:rPr>
          <w:rFonts w:ascii="Garamond" w:hAnsi="Garamond"/>
        </w:rPr>
      </w:pPr>
      <w:r w:rsidRPr="000F1F29">
        <w:rPr>
          <w:rFonts w:ascii="Garamond" w:hAnsi="Garamond"/>
        </w:rPr>
        <w:t xml:space="preserve">Pokud v průběhu jednoho kalendářního dne budou u soudu v rámci </w:t>
      </w:r>
      <w:r w:rsidRPr="000F1F29">
        <w:rPr>
          <w:rFonts w:ascii="Garamond" w:hAnsi="Garamond"/>
          <w:bCs/>
        </w:rPr>
        <w:t xml:space="preserve">agendy přípravného řízení </w:t>
      </w:r>
      <w:r w:rsidRPr="000F1F29">
        <w:rPr>
          <w:rFonts w:ascii="Garamond" w:hAnsi="Garamond"/>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2"/>
    <w:p w14:paraId="79BF8E63" w14:textId="781496E9" w:rsidR="00916C07" w:rsidRPr="000F1F29" w:rsidRDefault="00916C07" w:rsidP="00916C07">
      <w:pPr>
        <w:pStyle w:val="Odstavecseseznamem"/>
        <w:numPr>
          <w:ilvl w:val="0"/>
          <w:numId w:val="3"/>
        </w:numPr>
        <w:spacing w:after="120"/>
        <w:jc w:val="both"/>
        <w:rPr>
          <w:rFonts w:ascii="Garamond" w:hAnsi="Garamond"/>
          <w:b/>
          <w:bCs/>
        </w:rPr>
      </w:pPr>
      <w:r w:rsidRPr="000F1F29">
        <w:rPr>
          <w:rFonts w:ascii="Garamond" w:hAnsi="Garamond"/>
          <w:b/>
          <w:bCs/>
        </w:rPr>
        <w:t>Agenda zkráceného přípravného řízení se zadrženou osobou:</w:t>
      </w:r>
    </w:p>
    <w:p w14:paraId="09DD4EA2" w14:textId="0868AB17" w:rsidR="00916C07" w:rsidRPr="000F1F2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F1F29">
        <w:rPr>
          <w:rFonts w:ascii="Garamond" w:eastAsia="Aptos" w:hAnsi="Garamond" w:cs="Garamond"/>
          <w:b/>
          <w:bCs/>
          <w:sz w:val="24"/>
          <w:szCs w:val="24"/>
          <w14:ligatures w14:val="standardContextual"/>
        </w:rPr>
        <w:t>V základní pracovní době</w:t>
      </w:r>
      <w:r w:rsidRPr="000F1F29">
        <w:rPr>
          <w:rFonts w:ascii="Garamond" w:eastAsia="Aptos" w:hAnsi="Garamond" w:cs="Garamond"/>
          <w:sz w:val="24"/>
          <w:szCs w:val="24"/>
          <w14:ligatures w14:val="standardContextual"/>
        </w:rPr>
        <w:t xml:space="preserve"> rozhodují ve zkráceném přípravném řízení s osobou zadrženou </w:t>
      </w:r>
      <w:bookmarkStart w:id="23" w:name="_Hlk201214154"/>
      <w:r w:rsidRPr="000F1F29">
        <w:rPr>
          <w:rFonts w:ascii="Garamond" w:eastAsia="Aptos" w:hAnsi="Garamond" w:cs="Garamond"/>
          <w:sz w:val="24"/>
          <w:szCs w:val="24"/>
          <w14:ligatures w14:val="standardContextual"/>
        </w:rPr>
        <w:t>podle § 314b odst. 2 trestního řádu</w:t>
      </w:r>
      <w:bookmarkEnd w:id="23"/>
      <w:r w:rsidRPr="000F1F29">
        <w:rPr>
          <w:rFonts w:ascii="Garamond" w:eastAsia="Aptos" w:hAnsi="Garamond" w:cs="Garamond"/>
          <w:sz w:val="24"/>
          <w:szCs w:val="24"/>
          <w14:ligatures w14:val="standardContextual"/>
        </w:rPr>
        <w:t xml:space="preserve">, soudci </w:t>
      </w:r>
      <w:bookmarkStart w:id="24" w:name="_Hlk201139439"/>
      <w:r w:rsidRPr="000F1F29">
        <w:rPr>
          <w:rFonts w:ascii="Garamond" w:eastAsia="Aptos" w:hAnsi="Garamond" w:cs="Garamond"/>
          <w:sz w:val="24"/>
          <w:szCs w:val="24"/>
          <w14:ligatures w14:val="standardContextual"/>
        </w:rPr>
        <w:t>soudních oddělení 2, 3, 4 a 17 v souladu s bodem ad 3. Obecných pravidel pro přidělování nápadu.</w:t>
      </w:r>
      <w:bookmarkEnd w:id="24"/>
    </w:p>
    <w:p w14:paraId="47196267" w14:textId="4BA4C929" w:rsidR="00916C07" w:rsidRPr="000F1F2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F1F29">
        <w:rPr>
          <w:rFonts w:ascii="Garamond" w:eastAsia="Aptos" w:hAnsi="Garamond" w:cs="Garamond"/>
          <w:sz w:val="24"/>
          <w:szCs w:val="24"/>
          <w14:ligatures w14:val="standardContextual"/>
        </w:rPr>
        <w:t xml:space="preserve">Pokud napadne taková věc </w:t>
      </w:r>
      <w:r w:rsidRPr="000F1F29">
        <w:rPr>
          <w:rFonts w:ascii="Garamond" w:eastAsia="Aptos" w:hAnsi="Garamond" w:cs="Garamond"/>
          <w:b/>
          <w:bCs/>
          <w:sz w:val="24"/>
          <w:szCs w:val="24"/>
          <w14:ligatures w14:val="standardContextual"/>
        </w:rPr>
        <w:t>od pondělí do čtvrtka mimo základní pracovní dobu</w:t>
      </w:r>
      <w:r w:rsidRPr="000F1F29">
        <w:rPr>
          <w:rFonts w:ascii="Garamond" w:eastAsia="Aptos" w:hAnsi="Garamond" w:cs="Garamond"/>
          <w:sz w:val="24"/>
          <w:szCs w:val="24"/>
          <w14:ligatures w14:val="standardContextual"/>
        </w:rPr>
        <w:t xml:space="preserve">, budou rozhodovat soudci soudních oddělení 2, 3, 4 a 17 v souladu s bodem ad 3. Obecných pravidel pro přidělování nápadu. </w:t>
      </w:r>
    </w:p>
    <w:p w14:paraId="5835AD39" w14:textId="77777777" w:rsidR="00916C07" w:rsidRPr="000F1F2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F1F29">
        <w:rPr>
          <w:rFonts w:ascii="Garamond" w:eastAsia="Aptos" w:hAnsi="Garamond" w:cs="Garamond"/>
          <w:sz w:val="24"/>
          <w:szCs w:val="24"/>
          <w14:ligatures w14:val="standardContextual"/>
        </w:rPr>
        <w:t xml:space="preserve">V případě nepřítomnosti příslušného soudce na pracovišti, </w:t>
      </w:r>
      <w:r w:rsidRPr="000F1F29">
        <w:rPr>
          <w:rFonts w:ascii="Garamond" w:eastAsia="Times New Roman" w:hAnsi="Garamond" w:cs="Times New Roman"/>
          <w:sz w:val="24"/>
          <w:szCs w:val="24"/>
          <w:lang w:eastAsia="cs-CZ"/>
          <w14:ligatures w14:val="standardContextual"/>
        </w:rPr>
        <w:t>věc napadne soudci v pořadí soudních oddělení následujících po soudci T, jenž je nepřítomen na pracovišti.</w:t>
      </w:r>
      <w:r w:rsidRPr="000F1F29">
        <w:rPr>
          <w:rFonts w:ascii="Garamond" w:eastAsia="Aptos" w:hAnsi="Garamond" w:cs="Garamond"/>
          <w:sz w:val="24"/>
          <w:szCs w:val="24"/>
          <w14:ligatures w14:val="standardContextual"/>
        </w:rPr>
        <w:t xml:space="preserve"> </w:t>
      </w:r>
    </w:p>
    <w:p w14:paraId="13F35D2A" w14:textId="5A427C00" w:rsidR="00916C07" w:rsidRPr="000F1F2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F1F29">
        <w:rPr>
          <w:rFonts w:ascii="Garamond" w:eastAsia="Aptos" w:hAnsi="Garamond" w:cs="Garamond"/>
          <w:sz w:val="24"/>
          <w:szCs w:val="24"/>
          <w14:ligatures w14:val="standardContextual"/>
        </w:rPr>
        <w:lastRenderedPageBreak/>
        <w:t xml:space="preserve">Není-li na pracovišti přítomen žádný z trestních soudců, věc se zapíše do   soudních oddělení 2, 3, 4 a 17 v souladu </w:t>
      </w:r>
      <w:r w:rsidR="00D61228" w:rsidRPr="000F1F29">
        <w:rPr>
          <w:rFonts w:ascii="Garamond" w:eastAsia="Aptos" w:hAnsi="Garamond" w:cs="Garamond"/>
          <w:sz w:val="24"/>
          <w:szCs w:val="24"/>
          <w14:ligatures w14:val="standardContextual"/>
        </w:rPr>
        <w:t>s bodem</w:t>
      </w:r>
      <w:r w:rsidRPr="000F1F29">
        <w:rPr>
          <w:rFonts w:ascii="Garamond" w:eastAsia="Aptos" w:hAnsi="Garamond" w:cs="Garamond"/>
          <w:sz w:val="24"/>
          <w:szCs w:val="24"/>
          <w14:ligatures w14:val="standardContextual"/>
        </w:rPr>
        <w:t xml:space="preserve"> ad 3. Obecných pravidel pro přidělování </w:t>
      </w:r>
      <w:r w:rsidR="00003998" w:rsidRPr="000F1F29">
        <w:rPr>
          <w:rFonts w:ascii="Garamond" w:eastAsia="Aptos" w:hAnsi="Garamond" w:cs="Garamond"/>
          <w:sz w:val="24"/>
          <w:szCs w:val="24"/>
          <w14:ligatures w14:val="standardContextual"/>
        </w:rPr>
        <w:t>nápadu, a</w:t>
      </w:r>
      <w:r w:rsidRPr="000F1F29">
        <w:rPr>
          <w:rFonts w:ascii="Garamond" w:eastAsia="Aptos" w:hAnsi="Garamond" w:cs="Garamond"/>
          <w:sz w:val="24"/>
          <w:szCs w:val="24"/>
          <w14:ligatures w14:val="standardContextual"/>
        </w:rPr>
        <w:t xml:space="preserve"> úkony dle § 314b odst. 2 tr. řádu (vyjma rozhodnutí ve věci), činí soudce dle rozpisu dosažitelnosti. </w:t>
      </w:r>
    </w:p>
    <w:p w14:paraId="7D60535E" w14:textId="27FDA4BD" w:rsidR="00916C07" w:rsidRPr="000F1F29"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bookmarkStart w:id="25" w:name="_Hlk206059894"/>
      <w:r w:rsidRPr="000F1F29">
        <w:rPr>
          <w:rFonts w:ascii="Garamond" w:eastAsia="Aptos" w:hAnsi="Garamond" w:cs="Garamond"/>
          <w:sz w:val="24"/>
          <w:szCs w:val="24"/>
          <w14:ligatures w14:val="standardContextual"/>
        </w:rPr>
        <w:t xml:space="preserve">V případě </w:t>
      </w:r>
      <w:r w:rsidRPr="000F1F29">
        <w:rPr>
          <w:rFonts w:ascii="Garamond" w:eastAsia="Aptos" w:hAnsi="Garamond" w:cs="Garamond"/>
          <w:b/>
          <w:bCs/>
          <w:sz w:val="24"/>
          <w:szCs w:val="24"/>
          <w14:ligatures w14:val="standardContextual"/>
        </w:rPr>
        <w:t xml:space="preserve">vyloučení všech </w:t>
      </w:r>
      <w:r w:rsidR="00257F0B" w:rsidRPr="000F1F29">
        <w:rPr>
          <w:rFonts w:ascii="Garamond" w:eastAsia="Aptos" w:hAnsi="Garamond" w:cs="Garamond"/>
          <w:b/>
          <w:bCs/>
          <w:sz w:val="24"/>
          <w:szCs w:val="24"/>
          <w14:ligatures w14:val="standardContextual"/>
        </w:rPr>
        <w:t xml:space="preserve">trestních </w:t>
      </w:r>
      <w:r w:rsidR="00003998" w:rsidRPr="000F1F29">
        <w:rPr>
          <w:rFonts w:ascii="Garamond" w:eastAsia="Aptos" w:hAnsi="Garamond" w:cs="Garamond"/>
          <w:b/>
          <w:bCs/>
          <w:sz w:val="24"/>
          <w:szCs w:val="24"/>
          <w14:ligatures w14:val="standardContextual"/>
        </w:rPr>
        <w:t>soudců se</w:t>
      </w:r>
      <w:r w:rsidRPr="000F1F29">
        <w:rPr>
          <w:rFonts w:ascii="Garamond" w:eastAsia="Aptos" w:hAnsi="Garamond" w:cs="Garamond"/>
          <w:sz w:val="24"/>
          <w:szCs w:val="24"/>
          <w14:ligatures w14:val="standardContextual"/>
        </w:rPr>
        <w:t xml:space="preserve"> věc zapíše do soudního oddělení 0 T a </w:t>
      </w:r>
      <w:r w:rsidRPr="000F1F29">
        <w:rPr>
          <w:rFonts w:ascii="Garamond" w:eastAsia="Aptos" w:hAnsi="Garamond" w:cs="Garamond"/>
          <w:b/>
          <w:bCs/>
          <w:sz w:val="24"/>
          <w:szCs w:val="24"/>
          <w14:ligatures w14:val="standardContextual"/>
        </w:rPr>
        <w:t>veškeré</w:t>
      </w:r>
      <w:r w:rsidRPr="000F1F29">
        <w:rPr>
          <w:rFonts w:ascii="Garamond" w:eastAsia="Aptos" w:hAnsi="Garamond" w:cs="Garamond"/>
          <w:sz w:val="24"/>
          <w:szCs w:val="24"/>
          <w14:ligatures w14:val="standardContextual"/>
        </w:rPr>
        <w:t xml:space="preserve"> úkony podle § 314b odst. 2 trestního řádu činí soudce vykonávající dosažitelnost.</w:t>
      </w:r>
    </w:p>
    <w:bookmarkEnd w:id="25"/>
    <w:p w14:paraId="74683414" w14:textId="5AEF16E2" w:rsidR="00916C07" w:rsidRPr="000F1F29" w:rsidRDefault="00916C07" w:rsidP="00916C07">
      <w:pPr>
        <w:spacing w:after="120" w:line="240" w:lineRule="auto"/>
        <w:ind w:left="708"/>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Je-li mimo základní pracovní dobu od pátku do nejbližšího pracovního dne nebo během dnů pracovní</w:t>
      </w:r>
      <w:r w:rsidR="008379FF" w:rsidRPr="000F1F29">
        <w:rPr>
          <w:rFonts w:ascii="Garamond" w:eastAsia="Times New Roman" w:hAnsi="Garamond" w:cs="Times New Roman"/>
          <w:b/>
          <w:bCs/>
          <w:sz w:val="24"/>
          <w:szCs w:val="24"/>
          <w:lang w:eastAsia="cs-CZ"/>
        </w:rPr>
        <w:t>h</w:t>
      </w:r>
      <w:r w:rsidRPr="000F1F29">
        <w:rPr>
          <w:rFonts w:ascii="Garamond" w:eastAsia="Times New Roman" w:hAnsi="Garamond" w:cs="Times New Roman"/>
          <w:b/>
          <w:bCs/>
          <w:sz w:val="24"/>
          <w:szCs w:val="24"/>
          <w:lang w:eastAsia="cs-CZ"/>
        </w:rPr>
        <w:t xml:space="preserve">o volna a klidu </w:t>
      </w:r>
      <w:r w:rsidRPr="000F1F29">
        <w:rPr>
          <w:rFonts w:ascii="Garamond" w:eastAsia="Times New Roman" w:hAnsi="Garamond" w:cs="Times New Roman"/>
          <w:sz w:val="24"/>
          <w:szCs w:val="24"/>
          <w:lang w:eastAsia="cs-CZ"/>
        </w:rPr>
        <w:t xml:space="preserve">pověřen dosažitelností soudce </w:t>
      </w:r>
      <w:r w:rsidRPr="000F1F29">
        <w:rPr>
          <w:rFonts w:ascii="Garamond" w:eastAsia="Times New Roman" w:hAnsi="Garamond" w:cs="Times New Roman"/>
          <w:b/>
          <w:bCs/>
          <w:sz w:val="24"/>
          <w:szCs w:val="24"/>
          <w:lang w:eastAsia="cs-CZ"/>
        </w:rPr>
        <w:t xml:space="preserve">jiného úseku soudu než </w:t>
      </w:r>
      <w:r w:rsidR="00D61228" w:rsidRPr="000F1F29">
        <w:rPr>
          <w:rFonts w:ascii="Garamond" w:eastAsia="Times New Roman" w:hAnsi="Garamond" w:cs="Times New Roman"/>
          <w:b/>
          <w:bCs/>
          <w:sz w:val="24"/>
          <w:szCs w:val="24"/>
          <w:lang w:eastAsia="cs-CZ"/>
        </w:rPr>
        <w:t>T,</w:t>
      </w:r>
      <w:r w:rsidR="00D61228" w:rsidRPr="000F1F29">
        <w:rPr>
          <w:rFonts w:ascii="Garamond" w:eastAsia="Times New Roman" w:hAnsi="Garamond" w:cs="Times New Roman"/>
          <w:sz w:val="24"/>
          <w:szCs w:val="24"/>
          <w:lang w:eastAsia="cs-CZ"/>
        </w:rPr>
        <w:t xml:space="preserve"> nápad</w:t>
      </w:r>
      <w:r w:rsidRPr="000F1F29">
        <w:rPr>
          <w:rFonts w:ascii="Garamond" w:eastAsia="Times New Roman" w:hAnsi="Garamond" w:cs="Times New Roman"/>
          <w:sz w:val="24"/>
          <w:szCs w:val="24"/>
          <w:lang w:eastAsia="cs-CZ"/>
        </w:rPr>
        <w:t xml:space="preserve"> ve věci zkráceného přípravného řízení se zadrženou osobou zapíše do soudních oddělení 2, 3, 4 a 17 v souladu s</w:t>
      </w:r>
      <w:r w:rsidR="000D1357"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 xml:space="preserve">bodem ad 3. Obecných pravidel pro přidělování nápadu, a úkony dle § 314b odst. 2 tr. řádu (vyjma rozhodnutí ve věci) činí soudce dle rozpisu dosažitelnosti. V nejbližší pracovní den soudce vykonávající dosažitelnost předloží věc soudnímu oddělení, jemuž věc napadla, k rozhodnutí ve věci samé. Je-li pověřen dosažitelností </w:t>
      </w:r>
      <w:r w:rsidR="00593530" w:rsidRPr="000F1F29">
        <w:rPr>
          <w:rFonts w:ascii="Garamond" w:eastAsia="Times New Roman" w:hAnsi="Garamond" w:cs="Times New Roman"/>
          <w:sz w:val="24"/>
          <w:szCs w:val="24"/>
          <w:lang w:eastAsia="cs-CZ"/>
        </w:rPr>
        <w:t xml:space="preserve">trestní </w:t>
      </w:r>
      <w:r w:rsidR="00003998" w:rsidRPr="000F1F29">
        <w:rPr>
          <w:rFonts w:ascii="Garamond" w:eastAsia="Times New Roman" w:hAnsi="Garamond" w:cs="Times New Roman"/>
          <w:sz w:val="24"/>
          <w:szCs w:val="24"/>
          <w:lang w:eastAsia="cs-CZ"/>
        </w:rPr>
        <w:t>soudce, nápad</w:t>
      </w:r>
      <w:r w:rsidRPr="000F1F29">
        <w:rPr>
          <w:rFonts w:ascii="Garamond" w:eastAsia="Times New Roman" w:hAnsi="Garamond" w:cs="Times New Roman"/>
          <w:sz w:val="24"/>
          <w:szCs w:val="24"/>
          <w:lang w:eastAsia="cs-CZ"/>
        </w:rPr>
        <w:t xml:space="preserve"> se ve věci zkráceného přípravného řízení s osobou </w:t>
      </w:r>
      <w:r w:rsidR="00D61228" w:rsidRPr="000F1F29">
        <w:rPr>
          <w:rFonts w:ascii="Garamond" w:eastAsia="Times New Roman" w:hAnsi="Garamond" w:cs="Times New Roman"/>
          <w:sz w:val="24"/>
          <w:szCs w:val="24"/>
          <w:lang w:eastAsia="cs-CZ"/>
        </w:rPr>
        <w:t>zadrženou mimo</w:t>
      </w:r>
      <w:r w:rsidRPr="000F1F29">
        <w:rPr>
          <w:rFonts w:ascii="Garamond" w:eastAsia="Times New Roman" w:hAnsi="Garamond" w:cs="Times New Roman"/>
          <w:sz w:val="24"/>
          <w:szCs w:val="24"/>
          <w:lang w:eastAsia="cs-CZ"/>
        </w:rPr>
        <w:t xml:space="preserve"> základní pracovní dobu zapíše do soudního oddělení takového soudce.</w:t>
      </w:r>
    </w:p>
    <w:p w14:paraId="6C6B2D77" w14:textId="7240E7A0" w:rsidR="00916C07" w:rsidRPr="000F1F29" w:rsidRDefault="00916C07" w:rsidP="00916C07">
      <w:pPr>
        <w:spacing w:after="120" w:line="240" w:lineRule="auto"/>
        <w:ind w:left="708"/>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w:t>
      </w:r>
      <w:r w:rsidRPr="000F1F29">
        <w:rPr>
          <w:rFonts w:ascii="Garamond" w:eastAsia="Times New Roman" w:hAnsi="Garamond" w:cs="Times New Roman"/>
          <w:b/>
          <w:bCs/>
          <w:sz w:val="24"/>
          <w:szCs w:val="24"/>
          <w:lang w:eastAsia="cs-CZ"/>
        </w:rPr>
        <w:t>více než čtyři návrhy</w:t>
      </w:r>
      <w:r w:rsidRPr="000F1F29">
        <w:rPr>
          <w:rFonts w:ascii="Garamond" w:eastAsia="Times New Roman" w:hAnsi="Garamond" w:cs="Times New Roman"/>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bodem ad 3. Obecných pravidel pro přidělování nápadu, v pořadí čísel senátů následujících po </w:t>
      </w:r>
      <w:r w:rsidR="007F3B94" w:rsidRPr="000F1F29">
        <w:rPr>
          <w:rFonts w:ascii="Garamond" w:eastAsia="Times New Roman" w:hAnsi="Garamond" w:cs="Times New Roman"/>
          <w:sz w:val="24"/>
          <w:szCs w:val="24"/>
          <w:lang w:eastAsia="cs-CZ"/>
        </w:rPr>
        <w:t xml:space="preserve">trestním </w:t>
      </w:r>
      <w:r w:rsidRPr="000F1F29">
        <w:rPr>
          <w:rFonts w:ascii="Garamond" w:eastAsia="Times New Roman" w:hAnsi="Garamond" w:cs="Times New Roman"/>
          <w:sz w:val="24"/>
          <w:szCs w:val="24"/>
          <w:lang w:eastAsia="cs-CZ"/>
        </w:rPr>
        <w:t>soudci, jemuž napadly první čtyři návrhy.</w:t>
      </w:r>
    </w:p>
    <w:p w14:paraId="330D3BDA" w14:textId="4574CE5E" w:rsidR="00A931EE" w:rsidRPr="000F1F29" w:rsidRDefault="00916C07" w:rsidP="00A931EE">
      <w:pPr>
        <w:spacing w:after="120" w:line="240" w:lineRule="auto"/>
        <w:ind w:left="708"/>
        <w:jc w:val="both"/>
        <w:rPr>
          <w:rFonts w:ascii="Garamond" w:eastAsia="Times New Roman" w:hAnsi="Garamond" w:cs="Times New Roman"/>
          <w:sz w:val="24"/>
          <w:szCs w:val="24"/>
          <w:lang w:eastAsia="cs-CZ"/>
        </w:rPr>
      </w:pPr>
      <w:r w:rsidRPr="000F1F29">
        <w:rPr>
          <w:rFonts w:ascii="Garamond" w:eastAsia="Times New Roman" w:hAnsi="Garamond" w:cs="Times New Roman"/>
          <w:b/>
          <w:bCs/>
          <w:sz w:val="24"/>
          <w:szCs w:val="24"/>
          <w:lang w:eastAsia="cs-CZ"/>
        </w:rPr>
        <w:t xml:space="preserve">Pokud takoví soudci nebudou moci věc rozhodnout </w:t>
      </w:r>
      <w:r w:rsidRPr="000F1F29">
        <w:rPr>
          <w:rFonts w:ascii="Garamond" w:eastAsia="Times New Roman" w:hAnsi="Garamond" w:cs="Times New Roman"/>
          <w:sz w:val="24"/>
          <w:szCs w:val="24"/>
          <w:lang w:eastAsia="cs-CZ"/>
        </w:rPr>
        <w:t xml:space="preserve">(podjatost všech </w:t>
      </w:r>
      <w:r w:rsidR="007F3B94" w:rsidRPr="000F1F29">
        <w:rPr>
          <w:rFonts w:ascii="Garamond" w:eastAsia="Times New Roman" w:hAnsi="Garamond" w:cs="Times New Roman"/>
          <w:sz w:val="24"/>
          <w:szCs w:val="24"/>
          <w:lang w:eastAsia="cs-CZ"/>
        </w:rPr>
        <w:t xml:space="preserve">trestních </w:t>
      </w:r>
      <w:r w:rsidRPr="000F1F29">
        <w:rPr>
          <w:rFonts w:ascii="Garamond" w:eastAsia="Times New Roman" w:hAnsi="Garamond" w:cs="Times New Roman"/>
          <w:sz w:val="24"/>
          <w:szCs w:val="24"/>
          <w:lang w:eastAsia="cs-CZ"/>
        </w:rPr>
        <w:t xml:space="preserve">soudců), každý další návrh bude zapsán do senátu 0 T, příslušnými soudci k provedení </w:t>
      </w:r>
      <w:r w:rsidRPr="000F1F29">
        <w:rPr>
          <w:rFonts w:ascii="Garamond" w:eastAsia="Times New Roman" w:hAnsi="Garamond" w:cs="Times New Roman"/>
          <w:b/>
          <w:bCs/>
          <w:sz w:val="24"/>
          <w:szCs w:val="24"/>
          <w:lang w:eastAsia="cs-CZ"/>
        </w:rPr>
        <w:t xml:space="preserve">veškerých </w:t>
      </w:r>
      <w:r w:rsidRPr="000F1F29">
        <w:rPr>
          <w:rFonts w:ascii="Garamond" w:eastAsia="Times New Roman" w:hAnsi="Garamond" w:cs="Times New Roman"/>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036B873D" w14:textId="77777777" w:rsidR="00A931EE" w:rsidRPr="000F1F29" w:rsidRDefault="00A931EE" w:rsidP="00A931EE">
      <w:pPr>
        <w:pStyle w:val="Odstavecseseznamem"/>
        <w:numPr>
          <w:ilvl w:val="0"/>
          <w:numId w:val="3"/>
        </w:numPr>
        <w:spacing w:after="120"/>
        <w:jc w:val="both"/>
        <w:rPr>
          <w:rFonts w:ascii="Garamond" w:hAnsi="Garamond"/>
        </w:rPr>
      </w:pPr>
      <w:r w:rsidRPr="000F1F29">
        <w:rPr>
          <w:rFonts w:ascii="Garamond" w:hAnsi="Garamond"/>
          <w:b/>
          <w:bCs/>
        </w:rPr>
        <w:t>V řízení o rozvod manželství</w:t>
      </w:r>
      <w:r w:rsidRPr="000F1F29">
        <w:rPr>
          <w:rFonts w:ascii="Garamond" w:hAnsi="Garamond"/>
        </w:rPr>
        <w:t xml:space="preserve"> v případech, kdy manželé nemají žádné společné nezletilé dítě, bude rozhodovat soudce občanskoprávního oddělení. </w:t>
      </w:r>
    </w:p>
    <w:p w14:paraId="4F2FD2C0" w14:textId="77777777" w:rsidR="00A931EE" w:rsidRPr="000F1F29" w:rsidRDefault="00A931EE" w:rsidP="00A931EE">
      <w:pPr>
        <w:spacing w:after="120" w:line="240" w:lineRule="auto"/>
        <w:ind w:left="708"/>
        <w:jc w:val="both"/>
        <w:rPr>
          <w:rFonts w:ascii="Garamond" w:hAnsi="Garamond"/>
          <w:sz w:val="24"/>
          <w:szCs w:val="24"/>
        </w:rPr>
      </w:pPr>
      <w:r w:rsidRPr="000F1F29">
        <w:rPr>
          <w:rFonts w:ascii="Garamond" w:hAnsi="Garamond"/>
          <w:b/>
          <w:bCs/>
          <w:sz w:val="24"/>
          <w:szCs w:val="24"/>
        </w:rPr>
        <w:t>V řízení o rozvod manželství</w:t>
      </w:r>
      <w:r w:rsidRPr="000F1F29">
        <w:rPr>
          <w:rFonts w:ascii="Garamond" w:hAnsi="Garamond"/>
          <w:sz w:val="24"/>
          <w:szCs w:val="24"/>
        </w:rPr>
        <w:t xml:space="preserve"> v případech, kdy manželé mají alespoň jedno společné nezletilé dítě, bude rozhodovat soudce opatrovnického oddělení. </w:t>
      </w:r>
    </w:p>
    <w:p w14:paraId="510D2508" w14:textId="4970A679" w:rsidR="00A931EE" w:rsidRPr="000F1F29" w:rsidRDefault="00A931EE" w:rsidP="00ED551E">
      <w:pPr>
        <w:ind w:left="708"/>
        <w:jc w:val="both"/>
        <w:rPr>
          <w:rFonts w:ascii="Garamond" w:hAnsi="Garamond"/>
          <w:sz w:val="24"/>
          <w:szCs w:val="24"/>
        </w:rPr>
      </w:pPr>
      <w:r w:rsidRPr="000F1F29">
        <w:rPr>
          <w:rFonts w:ascii="Garamond" w:hAnsi="Garamond"/>
          <w:sz w:val="24"/>
          <w:szCs w:val="24"/>
        </w:rPr>
        <w:t>Případy, v nichž bude po 1. 1. 2026 podán návrh na rozvod manželství účastníků, kteří mají alespoň jedno společné nezletilé dítě a o péči a výživě tohoto nezletilého již</w:t>
      </w:r>
      <w:r w:rsidR="00ED551E" w:rsidRPr="000F1F29">
        <w:rPr>
          <w:rFonts w:ascii="Garamond" w:hAnsi="Garamond"/>
          <w:sz w:val="24"/>
          <w:szCs w:val="24"/>
        </w:rPr>
        <w:t xml:space="preserve"> </w:t>
      </w:r>
      <w:r w:rsidRPr="000F1F29">
        <w:rPr>
          <w:rFonts w:ascii="Garamond" w:hAnsi="Garamond"/>
          <w:sz w:val="24"/>
          <w:szCs w:val="24"/>
        </w:rPr>
        <w:t>bude</w:t>
      </w:r>
      <w:r w:rsidR="00ED551E" w:rsidRPr="000F1F29">
        <w:rPr>
          <w:rFonts w:ascii="Garamond" w:hAnsi="Garamond"/>
          <w:sz w:val="24"/>
          <w:szCs w:val="24"/>
        </w:rPr>
        <w:t xml:space="preserve"> </w:t>
      </w:r>
      <w:r w:rsidRPr="000F1F29">
        <w:rPr>
          <w:rFonts w:ascii="Garamond" w:hAnsi="Garamond"/>
          <w:sz w:val="24"/>
          <w:szCs w:val="24"/>
        </w:rPr>
        <w:t xml:space="preserve">byť i </w:t>
      </w:r>
      <w:r w:rsidRPr="000F1F29">
        <w:rPr>
          <w:rFonts w:ascii="Garamond" w:hAnsi="Garamond"/>
          <w:b/>
          <w:bCs/>
          <w:sz w:val="24"/>
          <w:szCs w:val="24"/>
        </w:rPr>
        <w:t>nepravomocně</w:t>
      </w:r>
      <w:r w:rsidRPr="000F1F29">
        <w:rPr>
          <w:rFonts w:ascii="Garamond" w:hAnsi="Garamond"/>
          <w:sz w:val="24"/>
          <w:szCs w:val="24"/>
        </w:rPr>
        <w:t xml:space="preserve"> rozhodnuto, bude rozhodovat soudce opatrovnického oddělení kolovacím způsobem dle bodu 2. Obecných zásad pro přidělování nápadu.  </w:t>
      </w:r>
    </w:p>
    <w:p w14:paraId="005295E0" w14:textId="579F261D" w:rsidR="00A931EE" w:rsidRPr="000F1F29" w:rsidRDefault="00A931EE" w:rsidP="00A931EE">
      <w:pPr>
        <w:pStyle w:val="Odstavecseseznamem"/>
        <w:ind w:left="720" w:firstLine="0"/>
        <w:rPr>
          <w:rFonts w:ascii="Garamond" w:hAnsi="Garamond"/>
        </w:rPr>
      </w:pPr>
      <w:r w:rsidRPr="000F1F29">
        <w:rPr>
          <w:rFonts w:ascii="Garamond" w:hAnsi="Garamond"/>
        </w:rPr>
        <w:t>Případy, v nichž byl do 31. 12. 2025 podán návrh na rozvod manželství účastníků, kteří mají alespoň jedno společné nezletilé dítě, vyřídí soudce, kterému byla věc přidělena dle stávajícího rozvrhu práce.</w:t>
      </w:r>
    </w:p>
    <w:p w14:paraId="1A2B3BBF" w14:textId="22E6C202" w:rsidR="00A931EE" w:rsidRPr="000F1F29" w:rsidRDefault="00A931EE" w:rsidP="00A931EE">
      <w:pPr>
        <w:pStyle w:val="Odstavecseseznamem"/>
        <w:spacing w:after="120"/>
        <w:ind w:left="720" w:firstLine="0"/>
        <w:jc w:val="both"/>
        <w:rPr>
          <w:rFonts w:ascii="Garamond" w:hAnsi="Garamond"/>
        </w:rPr>
      </w:pPr>
    </w:p>
    <w:p w14:paraId="598DCBBE" w14:textId="77777777" w:rsidR="00FE181C" w:rsidRPr="000F1F29" w:rsidRDefault="00FE181C">
      <w:pPr>
        <w:rPr>
          <w:rFonts w:ascii="Garamond" w:eastAsia="Times New Roman" w:hAnsi="Garamond" w:cs="Times New Roman"/>
          <w:b/>
          <w:bCs/>
          <w:sz w:val="28"/>
          <w:szCs w:val="28"/>
          <w:lang w:eastAsia="cs-CZ"/>
        </w:rPr>
      </w:pPr>
      <w:bookmarkStart w:id="26" w:name="_Toc392248837"/>
      <w:bookmarkStart w:id="27" w:name="_Toc394669737"/>
      <w:bookmarkStart w:id="28" w:name="_Toc466378004"/>
      <w:bookmarkStart w:id="29" w:name="_Toc54253785"/>
      <w:r w:rsidRPr="000F1F29">
        <w:rPr>
          <w:rFonts w:ascii="Garamond" w:eastAsia="Times New Roman" w:hAnsi="Garamond" w:cs="Times New Roman"/>
          <w:b/>
          <w:bCs/>
          <w:sz w:val="28"/>
          <w:szCs w:val="28"/>
          <w:lang w:eastAsia="cs-CZ"/>
        </w:rPr>
        <w:br w:type="page"/>
      </w:r>
    </w:p>
    <w:p w14:paraId="1EB21222" w14:textId="5F76B2F5" w:rsidR="00F67B36" w:rsidRPr="000F1F29"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30" w:name="_Toc215471750"/>
      <w:r w:rsidRPr="000F1F29">
        <w:rPr>
          <w:rFonts w:ascii="Garamond" w:eastAsia="Times New Roman" w:hAnsi="Garamond" w:cs="Times New Roman"/>
          <w:b/>
          <w:bCs/>
          <w:sz w:val="28"/>
          <w:szCs w:val="28"/>
          <w:lang w:eastAsia="cs-CZ"/>
        </w:rPr>
        <w:lastRenderedPageBreak/>
        <w:t xml:space="preserve">Trestní </w:t>
      </w:r>
      <w:bookmarkEnd w:id="26"/>
      <w:bookmarkEnd w:id="27"/>
      <w:bookmarkEnd w:id="28"/>
      <w:bookmarkEnd w:id="29"/>
      <w:bookmarkEnd w:id="30"/>
      <w:r w:rsidR="005566C4" w:rsidRPr="000F1F29">
        <w:rPr>
          <w:rFonts w:ascii="Garamond" w:eastAsia="Times New Roman" w:hAnsi="Garamond" w:cs="Times New Roman"/>
          <w:b/>
          <w:bCs/>
          <w:sz w:val="28"/>
          <w:szCs w:val="28"/>
          <w:lang w:eastAsia="cs-CZ"/>
        </w:rPr>
        <w:t>oddělení</w:t>
      </w:r>
    </w:p>
    <w:p w14:paraId="306E5B26" w14:textId="77777777" w:rsidR="00F67B36" w:rsidRPr="000F1F2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1" w:name="_Toc392248838"/>
      <w:bookmarkStart w:id="32" w:name="_Toc394669738"/>
      <w:bookmarkStart w:id="33" w:name="_Toc404155024"/>
      <w:bookmarkStart w:id="34" w:name="_Toc466378005"/>
      <w:bookmarkStart w:id="35" w:name="_Toc54253786"/>
      <w:bookmarkStart w:id="36" w:name="_Toc215471751"/>
      <w:r w:rsidRPr="000F1F29">
        <w:rPr>
          <w:rFonts w:ascii="Garamond" w:eastAsia="Times New Roman" w:hAnsi="Garamond" w:cs="Times New Roman"/>
          <w:b/>
          <w:bCs/>
          <w:sz w:val="28"/>
          <w:szCs w:val="28"/>
          <w:lang w:eastAsia="cs-CZ"/>
        </w:rPr>
        <w:t>Obecné zásady pro přidělování a zápis trestní agendy</w:t>
      </w:r>
      <w:bookmarkEnd w:id="31"/>
      <w:bookmarkEnd w:id="32"/>
      <w:bookmarkEnd w:id="33"/>
      <w:bookmarkEnd w:id="34"/>
      <w:bookmarkEnd w:id="35"/>
      <w:bookmarkEnd w:id="36"/>
    </w:p>
    <w:p w14:paraId="14AB8E82" w14:textId="77777777" w:rsidR="009A1190" w:rsidRPr="000F1F29"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7" w:name="_Toc404155025"/>
      <w:bookmarkStart w:id="38" w:name="_Toc466378006"/>
      <w:bookmarkStart w:id="39" w:name="_Toc392248839"/>
      <w:bookmarkStart w:id="40" w:name="_Toc394669739"/>
      <w:r w:rsidRPr="000F1F29">
        <w:rPr>
          <w:rFonts w:ascii="Garamond" w:eastAsia="Times New Roman" w:hAnsi="Garamond" w:cs="Times New Roman"/>
          <w:b/>
          <w:sz w:val="24"/>
          <w:szCs w:val="24"/>
          <w:lang w:eastAsia="cs-CZ"/>
        </w:rPr>
        <w:t>Specializace</w:t>
      </w:r>
      <w:r w:rsidRPr="000F1F29">
        <w:rPr>
          <w:rFonts w:ascii="Garamond" w:eastAsia="Times New Roman" w:hAnsi="Garamond" w:cs="Times New Roman"/>
          <w:sz w:val="24"/>
          <w:szCs w:val="24"/>
          <w:lang w:eastAsia="cs-CZ"/>
        </w:rPr>
        <w:t xml:space="preserve"> v trestní agendě:</w:t>
      </w:r>
    </w:p>
    <w:p w14:paraId="1486D291" w14:textId="77777777"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Korupce</w:t>
      </w:r>
      <w:r w:rsidRPr="000F1F29">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Vazba –</w:t>
      </w:r>
      <w:r w:rsidRPr="000F1F29">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Váha –</w:t>
      </w:r>
      <w:r w:rsidRPr="000F1F29">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Váha II –</w:t>
      </w:r>
      <w:r w:rsidRPr="000F1F29">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Cizina –</w:t>
      </w:r>
      <w:r w:rsidRPr="000F1F29">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0F68654D"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ZKROBV </w:t>
      </w:r>
      <w:r w:rsidRPr="000F1F29">
        <w:rPr>
          <w:rFonts w:ascii="Garamond" w:eastAsia="Times New Roman" w:hAnsi="Garamond" w:cs="Times New Roman"/>
          <w:sz w:val="24"/>
          <w:szCs w:val="24"/>
          <w:lang w:eastAsia="cs-CZ"/>
        </w:rPr>
        <w:t xml:space="preserve">– rozhodování ve věcech zkráceného přípravného řízení </w:t>
      </w:r>
      <w:r w:rsidR="00D60610" w:rsidRPr="000F1F29">
        <w:rPr>
          <w:rFonts w:ascii="Garamond" w:eastAsia="Times New Roman" w:hAnsi="Garamond" w:cs="Times New Roman"/>
          <w:sz w:val="24"/>
          <w:szCs w:val="24"/>
          <w:lang w:eastAsia="cs-CZ"/>
        </w:rPr>
        <w:t>se zadrženou osobou</w:t>
      </w:r>
    </w:p>
    <w:p w14:paraId="40515A66" w14:textId="77777777" w:rsidR="009A1190" w:rsidRPr="000F1F29"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ZMJST </w:t>
      </w:r>
      <w:r w:rsidRPr="000F1F29">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0F1F29" w:rsidRDefault="009A1190" w:rsidP="009A1190">
      <w:pPr>
        <w:spacing w:after="120" w:line="240" w:lineRule="auto"/>
        <w:ind w:left="709"/>
        <w:jc w:val="both"/>
        <w:rPr>
          <w:rFonts w:ascii="Garamond" w:eastAsia="Times New Roman" w:hAnsi="Garamond" w:cs="Times New Roman"/>
          <w:sz w:val="24"/>
          <w:szCs w:val="24"/>
          <w:lang w:eastAsia="cs-CZ"/>
        </w:rPr>
      </w:pPr>
      <w:r w:rsidRPr="000F1F29">
        <w:rPr>
          <w:rFonts w:ascii="Garamond" w:eastAsia="Times New Roman" w:hAnsi="Garamond" w:cs="Times New Roman"/>
          <w:b/>
          <w:bCs/>
          <w:sz w:val="24"/>
          <w:szCs w:val="24"/>
          <w:lang w:eastAsia="cs-CZ"/>
        </w:rPr>
        <w:t>Priority specializací jsou v následujícím pořadí</w:t>
      </w:r>
      <w:r w:rsidRPr="000F1F29">
        <w:rPr>
          <w:rFonts w:ascii="Garamond" w:eastAsia="Times New Roman" w:hAnsi="Garamond" w:cs="Times New Roman"/>
          <w:sz w:val="24"/>
          <w:szCs w:val="24"/>
          <w:lang w:eastAsia="cs-CZ"/>
        </w:rPr>
        <w:t>: 1. korupce, 2. vazba, 3. váha, váha II, 4. cizina, 5.  ZKROBV, 6. ZMJST.</w:t>
      </w:r>
    </w:p>
    <w:p w14:paraId="567A6A3A" w14:textId="5FD07E00" w:rsidR="009A1190" w:rsidRPr="000F1F29"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Nápad specializací </w:t>
      </w:r>
      <w:r w:rsidRPr="000F1F29">
        <w:rPr>
          <w:rFonts w:ascii="Garamond" w:eastAsia="Times New Roman" w:hAnsi="Garamond" w:cs="Times New Roman"/>
          <w:sz w:val="24"/>
          <w:szCs w:val="24"/>
          <w:lang w:eastAsia="cs-CZ"/>
        </w:rPr>
        <w:t>KORUPCE,</w:t>
      </w:r>
      <w:r w:rsidRPr="000F1F29">
        <w:rPr>
          <w:rFonts w:ascii="Garamond" w:eastAsia="Times New Roman" w:hAnsi="Garamond" w:cs="Times New Roman"/>
          <w:b/>
          <w:sz w:val="24"/>
          <w:szCs w:val="24"/>
          <w:lang w:eastAsia="cs-CZ"/>
        </w:rPr>
        <w:t xml:space="preserve"> </w:t>
      </w:r>
      <w:r w:rsidRPr="000F1F29">
        <w:rPr>
          <w:rFonts w:ascii="Garamond" w:eastAsia="Times New Roman" w:hAnsi="Garamond" w:cs="Times New Roman"/>
          <w:sz w:val="24"/>
          <w:szCs w:val="24"/>
          <w:lang w:eastAsia="cs-CZ"/>
        </w:rPr>
        <w:t xml:space="preserve">VAZBA, VÁHA, </w:t>
      </w:r>
      <w:r w:rsidR="00DC633C" w:rsidRPr="000F1F29">
        <w:rPr>
          <w:rFonts w:ascii="Garamond" w:eastAsia="Times New Roman" w:hAnsi="Garamond" w:cs="Times New Roman"/>
          <w:sz w:val="24"/>
          <w:szCs w:val="24"/>
          <w:lang w:eastAsia="cs-CZ"/>
        </w:rPr>
        <w:t xml:space="preserve">ZKROBV, </w:t>
      </w:r>
      <w:r w:rsidRPr="000F1F29">
        <w:rPr>
          <w:rFonts w:ascii="Garamond" w:eastAsia="Times New Roman" w:hAnsi="Garamond" w:cs="Times New Roman"/>
          <w:sz w:val="24"/>
          <w:szCs w:val="24"/>
          <w:lang w:eastAsia="cs-CZ"/>
        </w:rPr>
        <w:t>VÁHA II a CIZINA a do rejstříku Td, specializace VÝSLECH A CIZINA budou přidělovány průběžně podle pořadí soudních oddělení bez omezení kalendářním rokem.</w:t>
      </w:r>
    </w:p>
    <w:p w14:paraId="7F9C26CC" w14:textId="77777777" w:rsidR="009A1190" w:rsidRPr="000F1F29"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Věc návrhu na zabrání věci</w:t>
      </w:r>
      <w:r w:rsidRPr="000F1F29">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14:paraId="455D6D84" w14:textId="77777777" w:rsidR="009A1190" w:rsidRPr="000F1F2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 xml:space="preserve">V případě, že soudce činil </w:t>
      </w:r>
      <w:r w:rsidRPr="000F1F29">
        <w:rPr>
          <w:rFonts w:ascii="Garamond" w:eastAsia="Times New Roman" w:hAnsi="Garamond" w:cs="Times New Roman"/>
          <w:b/>
          <w:sz w:val="24"/>
          <w:szCs w:val="24"/>
          <w:lang w:eastAsia="cs-CZ"/>
        </w:rPr>
        <w:t>úkony přípravného řízení po sdělení obvinění</w:t>
      </w:r>
      <w:r w:rsidRPr="000F1F29">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0F1F2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0F1F29">
        <w:rPr>
          <w:rFonts w:ascii="Garamond" w:eastAsia="Times New Roman" w:hAnsi="Garamond" w:cs="Times New Roman"/>
          <w:b/>
          <w:bCs/>
          <w:sz w:val="24"/>
          <w:szCs w:val="24"/>
          <w:lang w:eastAsia="cs-CZ"/>
        </w:rPr>
        <w:t>Podaná obžaloba nebo návrh na potrestání a s tím zároveň podaný návrh na schválení dohody o vině a trestu</w:t>
      </w:r>
      <w:r w:rsidRPr="000F1F29">
        <w:rPr>
          <w:rFonts w:ascii="Garamond" w:eastAsia="Times New Roman" w:hAnsi="Garamond" w:cs="Times New Roman"/>
          <w:sz w:val="24"/>
          <w:szCs w:val="24"/>
          <w:lang w:eastAsia="cs-CZ"/>
        </w:rPr>
        <w:t>, které státní zastupitelství eviduje pod jednou spisovou značkou, se zapíší pod dvě samostatné spisové značky. K vyřízení se přidělí jednomu soudci.</w:t>
      </w:r>
    </w:p>
    <w:p w14:paraId="114C2916" w14:textId="77777777" w:rsidR="009A1190" w:rsidRPr="000F1F29"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U </w:t>
      </w:r>
      <w:r w:rsidRPr="000F1F29">
        <w:rPr>
          <w:rFonts w:ascii="Garamond" w:eastAsia="Times New Roman" w:hAnsi="Garamond" w:cs="Times New Roman"/>
          <w:b/>
          <w:bCs/>
          <w:sz w:val="24"/>
          <w:szCs w:val="24"/>
          <w:lang w:eastAsia="cs-CZ"/>
        </w:rPr>
        <w:t>návrhu na povolení obnovy řízení</w:t>
      </w:r>
      <w:r w:rsidRPr="000F1F29">
        <w:rPr>
          <w:rFonts w:ascii="Garamond" w:eastAsia="Times New Roman" w:hAnsi="Garamond" w:cs="Times New Roman"/>
          <w:sz w:val="24"/>
          <w:szCs w:val="24"/>
          <w:lang w:eastAsia="cs-CZ"/>
        </w:rPr>
        <w:t xml:space="preserve"> bude řešitelem zastupující soudce. Pokud bude rozhodnuto o povolení obnovy řízení, bude o věci rozhodovat řešitel, který ve věci rozhodoval v původním řízení.</w:t>
      </w:r>
    </w:p>
    <w:p w14:paraId="13A9F8DC" w14:textId="348FB8C4" w:rsidR="006D4655" w:rsidRPr="000F1F29" w:rsidRDefault="009A1190" w:rsidP="008F2939">
      <w:pPr>
        <w:numPr>
          <w:ilvl w:val="0"/>
          <w:numId w:val="1"/>
        </w:numPr>
        <w:spacing w:after="360" w:line="240" w:lineRule="auto"/>
        <w:ind w:left="782" w:hanging="357"/>
        <w:jc w:val="both"/>
        <w:rPr>
          <w:rFonts w:ascii="Garamond" w:hAnsi="Garamond"/>
          <w:sz w:val="24"/>
          <w:szCs w:val="24"/>
          <w:lang w:eastAsia="cs-CZ"/>
        </w:rPr>
      </w:pPr>
      <w:bookmarkStart w:id="41" w:name="_Hlk179387984"/>
      <w:r w:rsidRPr="000F1F29">
        <w:rPr>
          <w:rFonts w:ascii="Garamond" w:hAnsi="Garamond"/>
          <w:b/>
          <w:bCs/>
          <w:sz w:val="24"/>
          <w:szCs w:val="24"/>
          <w:lang w:eastAsia="cs-CZ"/>
        </w:rPr>
        <w:t>V případě nepřítomnosti soudce</w:t>
      </w:r>
      <w:r w:rsidRPr="000F1F29">
        <w:rPr>
          <w:rFonts w:ascii="Garamond" w:hAnsi="Garamond"/>
          <w:sz w:val="24"/>
          <w:szCs w:val="24"/>
          <w:lang w:eastAsia="cs-CZ"/>
        </w:rPr>
        <w:t xml:space="preserve"> na pracovišti po dobu delší než 10 pracovních dnů se do takového soudního oddělení počínaje 1. dnem nepřítomnosti soudce do konce nepřítomnosti soudce na pracovišti zastavuje nápad specializace Vazba</w:t>
      </w:r>
      <w:r w:rsidR="00842B61" w:rsidRPr="000F1F29">
        <w:rPr>
          <w:rFonts w:ascii="Garamond" w:hAnsi="Garamond"/>
          <w:sz w:val="24"/>
          <w:szCs w:val="24"/>
          <w:lang w:eastAsia="cs-CZ"/>
        </w:rPr>
        <w:t xml:space="preserve">, </w:t>
      </w:r>
      <w:r w:rsidR="006D4655" w:rsidRPr="000F1F29">
        <w:rPr>
          <w:rFonts w:ascii="Garamond" w:hAnsi="Garamond"/>
          <w:sz w:val="24"/>
          <w:szCs w:val="24"/>
        </w:rPr>
        <w:t xml:space="preserve">v případě </w:t>
      </w:r>
      <w:r w:rsidR="006D4655" w:rsidRPr="000F1F29">
        <w:rPr>
          <w:rFonts w:ascii="Garamond" w:hAnsi="Garamond"/>
          <w:sz w:val="24"/>
          <w:szCs w:val="24"/>
        </w:rPr>
        <w:lastRenderedPageBreak/>
        <w:t xml:space="preserve">plánované nepřítomnosti na pracovišti se nápad zastaví </w:t>
      </w:r>
      <w:r w:rsidR="00946DA4" w:rsidRPr="000F1F29">
        <w:rPr>
          <w:rFonts w:ascii="Garamond" w:hAnsi="Garamond"/>
          <w:sz w:val="24"/>
          <w:szCs w:val="24"/>
        </w:rPr>
        <w:t>10</w:t>
      </w:r>
      <w:r w:rsidR="006D4655" w:rsidRPr="000F1F29">
        <w:rPr>
          <w:rFonts w:ascii="Garamond" w:hAnsi="Garamond"/>
          <w:sz w:val="24"/>
          <w:szCs w:val="24"/>
        </w:rPr>
        <w:t xml:space="preserve"> pracovních dnů před takovou nepřítomností na pracovišti.</w:t>
      </w:r>
    </w:p>
    <w:bookmarkEnd w:id="41"/>
    <w:p w14:paraId="3C443482" w14:textId="77777777" w:rsidR="00F67B36" w:rsidRPr="000F1F29" w:rsidRDefault="00F67B36" w:rsidP="0044271F">
      <w:pPr>
        <w:spacing w:after="12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TRESTNÍ ODDĚLENÍ</w:t>
      </w:r>
      <w:bookmarkEnd w:id="37"/>
      <w:bookmarkEnd w:id="38"/>
    </w:p>
    <w:p w14:paraId="1F9F455B" w14:textId="77777777" w:rsidR="00F67B36" w:rsidRPr="000F1F2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2" w:name="_Toc392248841"/>
      <w:bookmarkStart w:id="43" w:name="_Toc394669741"/>
      <w:bookmarkStart w:id="44" w:name="_Toc404155026"/>
      <w:bookmarkStart w:id="45" w:name="_Toc466378007"/>
      <w:bookmarkStart w:id="46" w:name="_Toc54253787"/>
      <w:bookmarkStart w:id="47" w:name="_Toc215471752"/>
      <w:r w:rsidRPr="000F1F29">
        <w:rPr>
          <w:rFonts w:ascii="Garamond" w:eastAsia="Times New Roman" w:hAnsi="Garamond" w:cs="Times New Roman"/>
          <w:b/>
          <w:bCs/>
          <w:sz w:val="28"/>
          <w:szCs w:val="28"/>
          <w:lang w:eastAsia="cs-CZ"/>
        </w:rPr>
        <w:t>Složení týmů</w:t>
      </w:r>
      <w:bookmarkEnd w:id="42"/>
      <w:bookmarkEnd w:id="43"/>
      <w:bookmarkEnd w:id="44"/>
      <w:bookmarkEnd w:id="45"/>
      <w:bookmarkEnd w:id="46"/>
      <w:bookmarkEnd w:id="47"/>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0F1F29" w:rsidRPr="000F1F29" w14:paraId="6C26F931" w14:textId="77777777" w:rsidTr="00472A56">
        <w:tc>
          <w:tcPr>
            <w:tcW w:w="851" w:type="dxa"/>
          </w:tcPr>
          <w:p w14:paraId="3C347DA4" w14:textId="77777777" w:rsidR="00F67B36" w:rsidRPr="000F1F2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8" w:name="_Hlk176253188"/>
            <w:r w:rsidRPr="000F1F29">
              <w:rPr>
                <w:rFonts w:ascii="Garamond" w:eastAsia="Times New Roman" w:hAnsi="Garamond" w:cs="Times New Roman"/>
                <w:b/>
                <w:bCs/>
                <w:sz w:val="24"/>
                <w:szCs w:val="24"/>
                <w:lang w:eastAsia="cs-CZ"/>
              </w:rPr>
              <w:t>Tým</w:t>
            </w:r>
          </w:p>
        </w:tc>
        <w:tc>
          <w:tcPr>
            <w:tcW w:w="1418" w:type="dxa"/>
          </w:tcPr>
          <w:p w14:paraId="44C4BE4A" w14:textId="77777777" w:rsidR="00F67B36" w:rsidRPr="000F1F2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Soudní oddělení</w:t>
            </w:r>
          </w:p>
        </w:tc>
        <w:tc>
          <w:tcPr>
            <w:tcW w:w="2835" w:type="dxa"/>
          </w:tcPr>
          <w:p w14:paraId="4AC5022F" w14:textId="77777777" w:rsidR="00F67B36" w:rsidRPr="000F1F2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0F1F2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Vyšší soudní úředník</w:t>
            </w:r>
          </w:p>
          <w:p w14:paraId="0DBD2267" w14:textId="77777777" w:rsidR="00F67B36" w:rsidRPr="000F1F2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4C03ACF" w:rsidR="00F67B36" w:rsidRPr="000F1F29"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Rejstřík</w:t>
            </w:r>
            <w:r w:rsidR="00C96AFF" w:rsidRPr="000F1F29">
              <w:rPr>
                <w:rFonts w:ascii="Garamond" w:eastAsia="Times New Roman" w:hAnsi="Garamond" w:cs="Times New Roman"/>
                <w:b/>
                <w:bCs/>
                <w:sz w:val="24"/>
                <w:szCs w:val="24"/>
                <w:lang w:eastAsia="cs-CZ"/>
              </w:rPr>
              <w:t>ová vedoucí</w:t>
            </w:r>
            <w:r w:rsidRPr="000F1F29">
              <w:rPr>
                <w:rFonts w:ascii="Garamond" w:eastAsia="Times New Roman" w:hAnsi="Garamond" w:cs="Times New Roman"/>
                <w:b/>
                <w:bCs/>
                <w:sz w:val="24"/>
                <w:szCs w:val="24"/>
                <w:lang w:eastAsia="cs-CZ"/>
              </w:rPr>
              <w:t>, protokolující úřednice</w:t>
            </w:r>
          </w:p>
        </w:tc>
      </w:tr>
      <w:tr w:rsidR="000F1F29" w:rsidRPr="000F1F29" w14:paraId="4F4A67D0" w14:textId="77777777" w:rsidTr="00472A56">
        <w:tc>
          <w:tcPr>
            <w:tcW w:w="851" w:type="dxa"/>
          </w:tcPr>
          <w:p w14:paraId="2E32AF42"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 tým</w:t>
            </w:r>
          </w:p>
        </w:tc>
        <w:tc>
          <w:tcPr>
            <w:tcW w:w="1418" w:type="dxa"/>
          </w:tcPr>
          <w:p w14:paraId="697A4486"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2 T, 2 Nt </w:t>
            </w:r>
          </w:p>
        </w:tc>
        <w:tc>
          <w:tcPr>
            <w:tcW w:w="2835" w:type="dxa"/>
          </w:tcPr>
          <w:p w14:paraId="12A3C8CF" w14:textId="57EB9679"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Mgr. Veronika </w:t>
            </w:r>
            <w:r w:rsidR="00704CD0" w:rsidRPr="000F1F29">
              <w:rPr>
                <w:rFonts w:ascii="Garamond" w:eastAsia="Times New Roman" w:hAnsi="Garamond" w:cs="Times New Roman"/>
                <w:bCs/>
                <w:sz w:val="24"/>
                <w:szCs w:val="24"/>
                <w:lang w:eastAsia="cs-CZ"/>
              </w:rPr>
              <w:t xml:space="preserve">Cejnar </w:t>
            </w:r>
            <w:r w:rsidRPr="000F1F29">
              <w:rPr>
                <w:rFonts w:ascii="Garamond" w:eastAsia="Times New Roman" w:hAnsi="Garamond" w:cs="Times New Roman"/>
                <w:bCs/>
                <w:sz w:val="24"/>
                <w:szCs w:val="24"/>
                <w:lang w:eastAsia="cs-CZ"/>
              </w:rPr>
              <w:t>Tomanová</w:t>
            </w:r>
          </w:p>
        </w:tc>
        <w:tc>
          <w:tcPr>
            <w:tcW w:w="2409" w:type="dxa"/>
          </w:tcPr>
          <w:p w14:paraId="305B77E7"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Jiřina Stehlíková</w:t>
            </w:r>
          </w:p>
        </w:tc>
        <w:tc>
          <w:tcPr>
            <w:tcW w:w="2977" w:type="dxa"/>
          </w:tcPr>
          <w:p w14:paraId="4013B66E"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Kristýna Valchová</w:t>
            </w:r>
          </w:p>
        </w:tc>
      </w:tr>
      <w:tr w:rsidR="000F1F29" w:rsidRPr="000F1F29" w14:paraId="2D1CB3E5" w14:textId="77777777" w:rsidTr="00472A56">
        <w:tc>
          <w:tcPr>
            <w:tcW w:w="851" w:type="dxa"/>
          </w:tcPr>
          <w:p w14:paraId="747D65D5"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2. tým</w:t>
            </w:r>
          </w:p>
        </w:tc>
        <w:tc>
          <w:tcPr>
            <w:tcW w:w="1418" w:type="dxa"/>
          </w:tcPr>
          <w:p w14:paraId="09B8A354"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3 T, 3 Nt</w:t>
            </w:r>
          </w:p>
        </w:tc>
        <w:tc>
          <w:tcPr>
            <w:tcW w:w="2835" w:type="dxa"/>
          </w:tcPr>
          <w:p w14:paraId="0B5E863D"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Tereza Teršová</w:t>
            </w:r>
          </w:p>
        </w:tc>
        <w:tc>
          <w:tcPr>
            <w:tcW w:w="2409" w:type="dxa"/>
          </w:tcPr>
          <w:p w14:paraId="445098E4"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Dagmar Kroupová</w:t>
            </w:r>
          </w:p>
          <w:p w14:paraId="12F7590F" w14:textId="77777777" w:rsidR="008F2939" w:rsidRPr="000F1F29"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Michal Pavčo </w:t>
            </w:r>
          </w:p>
          <w:p w14:paraId="63064EA6" w14:textId="05F494A6" w:rsidR="004A54A1" w:rsidRPr="000F1F29" w:rsidRDefault="004A54A1" w:rsidP="008F2939">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pro agendu PP</w:t>
            </w:r>
          </w:p>
        </w:tc>
        <w:tc>
          <w:tcPr>
            <w:tcW w:w="2977" w:type="dxa"/>
          </w:tcPr>
          <w:p w14:paraId="04041EC2"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Jana Vlášková</w:t>
            </w:r>
          </w:p>
        </w:tc>
      </w:tr>
      <w:tr w:rsidR="000F1F29" w:rsidRPr="000F1F29" w14:paraId="1BB1A373" w14:textId="77777777" w:rsidTr="00472A56">
        <w:tc>
          <w:tcPr>
            <w:tcW w:w="851" w:type="dxa"/>
          </w:tcPr>
          <w:p w14:paraId="412E339B"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3. tým</w:t>
            </w:r>
          </w:p>
        </w:tc>
        <w:tc>
          <w:tcPr>
            <w:tcW w:w="1418" w:type="dxa"/>
          </w:tcPr>
          <w:p w14:paraId="247E8BDD"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4 T, 4 Nt</w:t>
            </w:r>
          </w:p>
        </w:tc>
        <w:tc>
          <w:tcPr>
            <w:tcW w:w="2835" w:type="dxa"/>
          </w:tcPr>
          <w:p w14:paraId="25C86CDC"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Veronika Horniaková</w:t>
            </w:r>
          </w:p>
        </w:tc>
        <w:tc>
          <w:tcPr>
            <w:tcW w:w="2977" w:type="dxa"/>
          </w:tcPr>
          <w:p w14:paraId="7D5E09F9" w14:textId="77777777" w:rsidR="00F67B36" w:rsidRPr="000F1F29"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0F1F29">
              <w:rPr>
                <w:rFonts w:ascii="Garamond" w:eastAsia="Times New Roman" w:hAnsi="Garamond" w:cs="Times New Roman"/>
                <w:bCs/>
                <w:sz w:val="24"/>
                <w:szCs w:val="24"/>
                <w:lang w:eastAsia="cs-CZ"/>
              </w:rPr>
              <w:t>Jana Janatová</w:t>
            </w:r>
          </w:p>
        </w:tc>
      </w:tr>
      <w:tr w:rsidR="000F1F29" w:rsidRPr="000F1F29" w14:paraId="55E15513" w14:textId="77777777" w:rsidTr="00472A56">
        <w:tc>
          <w:tcPr>
            <w:tcW w:w="851" w:type="dxa"/>
          </w:tcPr>
          <w:p w14:paraId="08D82E59"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4. tým</w:t>
            </w:r>
          </w:p>
        </w:tc>
        <w:tc>
          <w:tcPr>
            <w:tcW w:w="1418" w:type="dxa"/>
          </w:tcPr>
          <w:p w14:paraId="6876CF51"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17 T, 17 Nt</w:t>
            </w:r>
          </w:p>
        </w:tc>
        <w:tc>
          <w:tcPr>
            <w:tcW w:w="2835" w:type="dxa"/>
          </w:tcPr>
          <w:p w14:paraId="30FC3F1A" w14:textId="77777777" w:rsidR="00F67B36" w:rsidRPr="000F1F29"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Michal Pavčo</w:t>
            </w:r>
          </w:p>
        </w:tc>
        <w:tc>
          <w:tcPr>
            <w:tcW w:w="2977" w:type="dxa"/>
          </w:tcPr>
          <w:p w14:paraId="1CAA8C9E" w14:textId="77777777" w:rsidR="00F67B36" w:rsidRPr="000F1F29"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Veronika Jobová</w:t>
            </w:r>
          </w:p>
        </w:tc>
      </w:tr>
    </w:tbl>
    <w:p w14:paraId="7B96536E" w14:textId="3ED4FD68" w:rsidR="00D21528" w:rsidRPr="000F1F29"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215471753"/>
      <w:bookmarkStart w:id="53" w:name="_Toc392248842"/>
      <w:bookmarkEnd w:id="39"/>
      <w:bookmarkEnd w:id="40"/>
      <w:bookmarkEnd w:id="48"/>
      <w:r w:rsidRPr="000F1F29">
        <w:rPr>
          <w:rFonts w:ascii="Garamond" w:eastAsia="Times New Roman" w:hAnsi="Garamond" w:cs="Times New Roman"/>
          <w:b/>
          <w:bCs/>
          <w:sz w:val="28"/>
          <w:szCs w:val="28"/>
          <w:lang w:eastAsia="cs-CZ"/>
        </w:rPr>
        <w:t>Soudci trestní</w:t>
      </w:r>
      <w:r w:rsidR="0065191F" w:rsidRPr="000F1F29">
        <w:rPr>
          <w:rFonts w:ascii="Garamond" w:eastAsia="Times New Roman" w:hAnsi="Garamond" w:cs="Times New Roman"/>
          <w:b/>
          <w:bCs/>
          <w:sz w:val="28"/>
          <w:szCs w:val="28"/>
          <w:lang w:eastAsia="cs-CZ"/>
        </w:rPr>
        <w:t>ho</w:t>
      </w:r>
      <w:r w:rsidRPr="000F1F29">
        <w:rPr>
          <w:rFonts w:ascii="Garamond" w:eastAsia="Times New Roman" w:hAnsi="Garamond" w:cs="Times New Roman"/>
          <w:b/>
          <w:bCs/>
          <w:sz w:val="28"/>
          <w:szCs w:val="28"/>
          <w:lang w:eastAsia="cs-CZ"/>
        </w:rPr>
        <w:t xml:space="preserve"> </w:t>
      </w:r>
      <w:bookmarkEnd w:id="49"/>
      <w:bookmarkEnd w:id="50"/>
      <w:bookmarkEnd w:id="51"/>
      <w:bookmarkEnd w:id="52"/>
      <w:r w:rsidR="0065191F" w:rsidRPr="000F1F29">
        <w:rPr>
          <w:rFonts w:ascii="Garamond" w:eastAsia="Times New Roman" w:hAnsi="Garamond" w:cs="Times New Roman"/>
          <w:b/>
          <w:bCs/>
          <w:sz w:val="28"/>
          <w:szCs w:val="28"/>
          <w:lang w:eastAsia="cs-CZ"/>
        </w:rPr>
        <w:t>oddělení</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F1F29" w:rsidRPr="000F1F29" w14:paraId="7AF982B7" w14:textId="77777777" w:rsidTr="002E646A">
        <w:trPr>
          <w:jc w:val="center"/>
        </w:trPr>
        <w:tc>
          <w:tcPr>
            <w:tcW w:w="1418" w:type="dxa"/>
            <w:tcBorders>
              <w:top w:val="single" w:sz="2" w:space="0" w:color="auto"/>
              <w:bottom w:val="single" w:sz="12" w:space="0" w:color="auto"/>
            </w:tcBorders>
            <w:vAlign w:val="center"/>
          </w:tcPr>
          <w:p w14:paraId="02C75C46" w14:textId="77777777" w:rsidR="00164A17" w:rsidRPr="000F1F29" w:rsidRDefault="00164A17" w:rsidP="00164A17">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0F1F29" w:rsidRDefault="00164A17" w:rsidP="00164A17">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Výše</w:t>
            </w:r>
          </w:p>
          <w:p w14:paraId="628320BC" w14:textId="77777777" w:rsidR="00164A17" w:rsidRPr="000F1F29" w:rsidRDefault="00164A17" w:rsidP="00164A17">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0F1F29" w:rsidRDefault="00164A17" w:rsidP="00164A17">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0F1F29" w:rsidRDefault="00164A17" w:rsidP="00164A17">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Soudce/</w:t>
            </w:r>
            <w:r w:rsidRPr="000F1F29">
              <w:rPr>
                <w:rFonts w:ascii="Garamond" w:eastAsia="Times New Roman" w:hAnsi="Garamond" w:cs="Times New Roman"/>
                <w:sz w:val="24"/>
                <w:szCs w:val="24"/>
                <w:lang w:eastAsia="cs-CZ"/>
              </w:rPr>
              <w:t xml:space="preserve">zástupci/  </w:t>
            </w:r>
          </w:p>
        </w:tc>
      </w:tr>
      <w:tr w:rsidR="000F1F29" w:rsidRPr="000F1F29" w14:paraId="3552DFD5" w14:textId="77777777" w:rsidTr="002E646A">
        <w:trPr>
          <w:jc w:val="center"/>
        </w:trPr>
        <w:tc>
          <w:tcPr>
            <w:tcW w:w="1418" w:type="dxa"/>
            <w:tcBorders>
              <w:top w:val="single" w:sz="12" w:space="0" w:color="auto"/>
              <w:left w:val="single" w:sz="12" w:space="0" w:color="auto"/>
              <w:bottom w:val="single" w:sz="4" w:space="0" w:color="auto"/>
            </w:tcBorders>
          </w:tcPr>
          <w:p w14:paraId="5118924D"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0 Nt</w:t>
            </w:r>
          </w:p>
        </w:tc>
        <w:tc>
          <w:tcPr>
            <w:tcW w:w="1531" w:type="dxa"/>
            <w:tcBorders>
              <w:top w:val="single" w:sz="12" w:space="0" w:color="auto"/>
              <w:bottom w:val="single" w:sz="4" w:space="0" w:color="auto"/>
            </w:tcBorders>
          </w:tcPr>
          <w:p w14:paraId="36B17C80"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5201FCE3" w14:textId="77777777" w:rsidR="00164A17" w:rsidRPr="000F1F29" w:rsidRDefault="00164A17" w:rsidP="00164A17">
            <w:pPr>
              <w:spacing w:after="0" w:line="240" w:lineRule="auto"/>
              <w:ind w:firstLine="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0F1F29" w:rsidRDefault="00164A17" w:rsidP="00164A17">
            <w:pPr>
              <w:spacing w:after="12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dle rozpisu dosažitelnosti  </w:t>
            </w:r>
          </w:p>
          <w:p w14:paraId="4E4C4868" w14:textId="77777777" w:rsidR="00164A17" w:rsidRPr="000F1F29" w:rsidRDefault="00164A17" w:rsidP="00164A17">
            <w:pPr>
              <w:spacing w:after="0" w:line="240" w:lineRule="auto"/>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zástup</w:t>
            </w:r>
          </w:p>
          <w:p w14:paraId="5F8289D5" w14:textId="77777777" w:rsidR="00164A17" w:rsidRPr="000F1F29" w:rsidRDefault="00164A17" w:rsidP="00164A17">
            <w:pPr>
              <w:spacing w:after="0" w:line="240" w:lineRule="auto"/>
              <w:jc w:val="center"/>
              <w:rPr>
                <w:rFonts w:ascii="Garamond" w:eastAsia="Times New Roman" w:hAnsi="Garamond" w:cs="Times New Roman"/>
                <w:b/>
                <w:sz w:val="24"/>
                <w:szCs w:val="24"/>
                <w:lang w:eastAsia="cs-CZ"/>
              </w:rPr>
            </w:pPr>
          </w:p>
          <w:p w14:paraId="2DEE983B" w14:textId="637F85F4" w:rsidR="00164A17" w:rsidRPr="000F1F29" w:rsidRDefault="00164A17" w:rsidP="00164A17">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následující soudci dle rozpisu dosažitelnosti</w:t>
            </w:r>
          </w:p>
        </w:tc>
      </w:tr>
      <w:tr w:rsidR="00164A17" w:rsidRPr="000F1F29" w14:paraId="3702CDD6" w14:textId="77777777" w:rsidTr="002E646A">
        <w:trPr>
          <w:jc w:val="center"/>
        </w:trPr>
        <w:tc>
          <w:tcPr>
            <w:tcW w:w="1418" w:type="dxa"/>
            <w:tcBorders>
              <w:top w:val="single" w:sz="4" w:space="0" w:color="auto"/>
              <w:left w:val="single" w:sz="12" w:space="0" w:color="auto"/>
              <w:bottom w:val="single" w:sz="12" w:space="0" w:color="auto"/>
            </w:tcBorders>
          </w:tcPr>
          <w:p w14:paraId="4761C465"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0 T</w:t>
            </w:r>
          </w:p>
        </w:tc>
        <w:tc>
          <w:tcPr>
            <w:tcW w:w="1531" w:type="dxa"/>
            <w:tcBorders>
              <w:top w:val="single" w:sz="4" w:space="0" w:color="auto"/>
              <w:bottom w:val="single" w:sz="12" w:space="0" w:color="auto"/>
            </w:tcBorders>
          </w:tcPr>
          <w:p w14:paraId="0CB8449D"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69" w:type="dxa"/>
            <w:tcBorders>
              <w:top w:val="single" w:sz="4" w:space="0" w:color="auto"/>
              <w:bottom w:val="single" w:sz="12" w:space="0" w:color="auto"/>
            </w:tcBorders>
          </w:tcPr>
          <w:p w14:paraId="142D006C" w14:textId="77777777" w:rsidR="00164A17" w:rsidRPr="000F1F29" w:rsidRDefault="00164A17" w:rsidP="00164A17">
            <w:pPr>
              <w:spacing w:after="0" w:line="240" w:lineRule="auto"/>
              <w:ind w:firstLine="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úkony dle § 314b odst. 2 tr. řádu </w:t>
            </w:r>
          </w:p>
        </w:tc>
        <w:tc>
          <w:tcPr>
            <w:tcW w:w="3401" w:type="dxa"/>
            <w:tcBorders>
              <w:top w:val="single" w:sz="4" w:space="0" w:color="auto"/>
              <w:bottom w:val="single" w:sz="12" w:space="0" w:color="auto"/>
              <w:right w:val="single" w:sz="12" w:space="0" w:color="auto"/>
            </w:tcBorders>
          </w:tcPr>
          <w:p w14:paraId="1D75EA5B" w14:textId="5A31B958" w:rsidR="00164A17" w:rsidRPr="000F1F29" w:rsidRDefault="00164A17" w:rsidP="00164A17">
            <w:pPr>
              <w:spacing w:after="12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soudci dle rozpisu dosažitelnosti</w:t>
            </w:r>
            <w:r w:rsidRPr="000F1F29">
              <w:rPr>
                <w:rFonts w:ascii="Garamond" w:eastAsia="Times New Roman" w:hAnsi="Garamond" w:cs="Times New Roman"/>
                <w:sz w:val="24"/>
                <w:szCs w:val="24"/>
                <w:lang w:eastAsia="cs-CZ"/>
              </w:rPr>
              <w:t xml:space="preserve"> dle bodu 28.  Obecných pravidel pro přidělování </w:t>
            </w:r>
            <w:r w:rsidR="008F2939" w:rsidRPr="000F1F29">
              <w:rPr>
                <w:rFonts w:ascii="Garamond" w:eastAsia="Times New Roman" w:hAnsi="Garamond" w:cs="Times New Roman"/>
                <w:sz w:val="24"/>
                <w:szCs w:val="24"/>
                <w:lang w:eastAsia="cs-CZ"/>
              </w:rPr>
              <w:t>nápadu</w:t>
            </w:r>
            <w:r w:rsidR="008F2939" w:rsidRPr="000F1F29">
              <w:rPr>
                <w:rFonts w:ascii="Garamond" w:eastAsia="Times New Roman" w:hAnsi="Garamond" w:cs="Times New Roman"/>
                <w:bCs/>
                <w:sz w:val="24"/>
                <w:szCs w:val="24"/>
                <w:lang w:eastAsia="cs-CZ"/>
              </w:rPr>
              <w:t xml:space="preserve"> s</w:t>
            </w:r>
            <w:r w:rsidRPr="000F1F29">
              <w:rPr>
                <w:rFonts w:ascii="Garamond" w:eastAsia="Times New Roman" w:hAnsi="Garamond" w:cs="Times New Roman"/>
                <w:bCs/>
                <w:sz w:val="24"/>
                <w:szCs w:val="24"/>
                <w:lang w:eastAsia="cs-CZ"/>
              </w:rPr>
              <w:t xml:space="preserve"> výjimkou </w:t>
            </w:r>
            <w:r w:rsidR="00603E35" w:rsidRPr="000F1F29">
              <w:rPr>
                <w:rFonts w:ascii="Garamond" w:eastAsia="Times New Roman" w:hAnsi="Garamond" w:cs="Times New Roman"/>
                <w:bCs/>
                <w:sz w:val="24"/>
                <w:szCs w:val="24"/>
                <w:lang w:eastAsia="cs-CZ"/>
              </w:rPr>
              <w:t xml:space="preserve">trestních </w:t>
            </w:r>
            <w:r w:rsidRPr="000F1F29">
              <w:rPr>
                <w:rFonts w:ascii="Garamond" w:eastAsia="Times New Roman" w:hAnsi="Garamond" w:cs="Times New Roman"/>
                <w:bCs/>
                <w:sz w:val="24"/>
                <w:szCs w:val="24"/>
                <w:lang w:eastAsia="cs-CZ"/>
              </w:rPr>
              <w:t xml:space="preserve">soudců, pokud se nejedná o vyloučení všech </w:t>
            </w:r>
            <w:r w:rsidR="000F2FE7" w:rsidRPr="000F1F29">
              <w:rPr>
                <w:rFonts w:ascii="Garamond" w:eastAsia="Times New Roman" w:hAnsi="Garamond" w:cs="Times New Roman"/>
                <w:bCs/>
                <w:sz w:val="24"/>
                <w:szCs w:val="24"/>
                <w:lang w:eastAsia="cs-CZ"/>
              </w:rPr>
              <w:t xml:space="preserve">trestních </w:t>
            </w:r>
            <w:r w:rsidRPr="000F1F29">
              <w:rPr>
                <w:rFonts w:ascii="Garamond" w:eastAsia="Times New Roman" w:hAnsi="Garamond" w:cs="Times New Roman"/>
                <w:bCs/>
                <w:sz w:val="24"/>
                <w:szCs w:val="24"/>
                <w:lang w:eastAsia="cs-CZ"/>
              </w:rPr>
              <w:t xml:space="preserve">soudců </w:t>
            </w:r>
          </w:p>
          <w:p w14:paraId="4FAC6499" w14:textId="77777777" w:rsidR="00164A17" w:rsidRPr="000F1F29" w:rsidRDefault="00164A17" w:rsidP="00164A17">
            <w:pPr>
              <w:spacing w:after="0" w:line="240" w:lineRule="auto"/>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zástup</w:t>
            </w:r>
          </w:p>
          <w:p w14:paraId="239C1C9F" w14:textId="77777777" w:rsidR="00164A17" w:rsidRPr="000F1F29" w:rsidRDefault="00164A17" w:rsidP="00164A17">
            <w:pPr>
              <w:spacing w:after="12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následující soudci dle rozpisu dosažitelnosti</w:t>
            </w:r>
          </w:p>
        </w:tc>
      </w:tr>
    </w:tbl>
    <w:p w14:paraId="54608969" w14:textId="77777777" w:rsidR="00D21528" w:rsidRPr="000F1F29"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0F1F29" w:rsidRPr="000F1F29" w14:paraId="3411713D" w14:textId="77777777" w:rsidTr="002E646A">
        <w:trPr>
          <w:jc w:val="center"/>
        </w:trPr>
        <w:tc>
          <w:tcPr>
            <w:tcW w:w="1418" w:type="dxa"/>
            <w:vMerge w:val="restart"/>
            <w:tcBorders>
              <w:top w:val="single" w:sz="12" w:space="0" w:color="auto"/>
            </w:tcBorders>
          </w:tcPr>
          <w:p w14:paraId="76053169"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br w:type="page"/>
            </w:r>
            <w:r w:rsidRPr="000F1F29">
              <w:rPr>
                <w:rFonts w:ascii="Garamond" w:eastAsia="Times New Roman" w:hAnsi="Garamond" w:cs="Times New Roman"/>
                <w:b/>
                <w:sz w:val="24"/>
                <w:szCs w:val="24"/>
                <w:lang w:eastAsia="cs-CZ"/>
              </w:rPr>
              <w:t>2 T</w:t>
            </w:r>
          </w:p>
        </w:tc>
        <w:tc>
          <w:tcPr>
            <w:tcW w:w="1500" w:type="dxa"/>
            <w:tcBorders>
              <w:top w:val="single" w:sz="12" w:space="0" w:color="auto"/>
            </w:tcBorders>
          </w:tcPr>
          <w:p w14:paraId="4045854D"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969" w:type="dxa"/>
            <w:tcBorders>
              <w:top w:val="single" w:sz="12" w:space="0" w:color="auto"/>
            </w:tcBorders>
          </w:tcPr>
          <w:p w14:paraId="4617B410"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0F1F29" w:rsidRDefault="00164A17" w:rsidP="00164A17">
            <w:pPr>
              <w:spacing w:after="240" w:line="240" w:lineRule="auto"/>
              <w:ind w:left="34" w:hanging="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Mgr. Veronika Cejnar Tomanová</w:t>
            </w:r>
          </w:p>
          <w:p w14:paraId="075EF149"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Tereza Teršová</w:t>
            </w:r>
          </w:p>
          <w:p w14:paraId="605B21A2"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JUDr. Marcela Horváthová</w:t>
            </w:r>
          </w:p>
          <w:p w14:paraId="232632D3" w14:textId="77777777" w:rsidR="00164A17" w:rsidRPr="000F1F29" w:rsidRDefault="00164A17" w:rsidP="00164A17">
            <w:pPr>
              <w:spacing w:after="24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Miroslava Purkertová</w:t>
            </w:r>
          </w:p>
          <w:p w14:paraId="0B787C82" w14:textId="77777777" w:rsidR="00164A17" w:rsidRPr="000F1F29" w:rsidRDefault="00164A17" w:rsidP="00164A17">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přísedící dle přílohy č. 2</w:t>
            </w:r>
          </w:p>
          <w:p w14:paraId="284D2F04" w14:textId="77777777" w:rsidR="00164A17" w:rsidRPr="000F1F29" w:rsidRDefault="00164A17" w:rsidP="00164A17">
            <w:pPr>
              <w:spacing w:after="0" w:line="240" w:lineRule="auto"/>
              <w:ind w:firstLine="170"/>
              <w:jc w:val="center"/>
              <w:rPr>
                <w:rFonts w:ascii="Garamond" w:eastAsia="Times New Roman" w:hAnsi="Garamond" w:cs="Times New Roman"/>
                <w:sz w:val="24"/>
                <w:szCs w:val="24"/>
                <w:lang w:eastAsia="cs-CZ"/>
              </w:rPr>
            </w:pPr>
          </w:p>
        </w:tc>
      </w:tr>
      <w:tr w:rsidR="000F1F29" w:rsidRPr="000F1F29" w14:paraId="49EEEBBA" w14:textId="77777777" w:rsidTr="002E646A">
        <w:trPr>
          <w:jc w:val="center"/>
        </w:trPr>
        <w:tc>
          <w:tcPr>
            <w:tcW w:w="1418" w:type="dxa"/>
            <w:vMerge/>
          </w:tcPr>
          <w:p w14:paraId="1C320143"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567217C"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100</w:t>
            </w:r>
          </w:p>
        </w:tc>
        <w:tc>
          <w:tcPr>
            <w:tcW w:w="3969" w:type="dxa"/>
          </w:tcPr>
          <w:p w14:paraId="207C6A17"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KORUPCE</w:t>
            </w:r>
          </w:p>
        </w:tc>
        <w:tc>
          <w:tcPr>
            <w:tcW w:w="3483" w:type="dxa"/>
            <w:vMerge/>
          </w:tcPr>
          <w:p w14:paraId="5FFEB83D"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1ABE47EA" w14:textId="77777777" w:rsidTr="002E646A">
        <w:trPr>
          <w:jc w:val="center"/>
        </w:trPr>
        <w:tc>
          <w:tcPr>
            <w:tcW w:w="1418" w:type="dxa"/>
            <w:vMerge/>
          </w:tcPr>
          <w:p w14:paraId="6DD62A2A"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C1C872A"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100</w:t>
            </w:r>
          </w:p>
        </w:tc>
        <w:tc>
          <w:tcPr>
            <w:tcW w:w="3969" w:type="dxa"/>
          </w:tcPr>
          <w:p w14:paraId="7D7A4479"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VAZBA</w:t>
            </w:r>
          </w:p>
        </w:tc>
        <w:tc>
          <w:tcPr>
            <w:tcW w:w="3483" w:type="dxa"/>
            <w:vMerge/>
          </w:tcPr>
          <w:p w14:paraId="56A1DD94"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38C2175B" w14:textId="77777777" w:rsidTr="002E646A">
        <w:trPr>
          <w:jc w:val="center"/>
        </w:trPr>
        <w:tc>
          <w:tcPr>
            <w:tcW w:w="1418" w:type="dxa"/>
            <w:vMerge/>
          </w:tcPr>
          <w:p w14:paraId="10D9AAFC"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09814A43"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100</w:t>
            </w:r>
          </w:p>
        </w:tc>
        <w:tc>
          <w:tcPr>
            <w:tcW w:w="3969" w:type="dxa"/>
          </w:tcPr>
          <w:p w14:paraId="400A8F1B"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VÁHA, VÁHA II</w:t>
            </w:r>
          </w:p>
        </w:tc>
        <w:tc>
          <w:tcPr>
            <w:tcW w:w="3483" w:type="dxa"/>
            <w:vMerge/>
          </w:tcPr>
          <w:p w14:paraId="7020E36F"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6E3AD56F" w14:textId="77777777" w:rsidTr="002E646A">
        <w:trPr>
          <w:jc w:val="center"/>
        </w:trPr>
        <w:tc>
          <w:tcPr>
            <w:tcW w:w="1418" w:type="dxa"/>
            <w:vMerge/>
          </w:tcPr>
          <w:p w14:paraId="0906C59E"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3D803C8"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95</w:t>
            </w:r>
          </w:p>
        </w:tc>
        <w:tc>
          <w:tcPr>
            <w:tcW w:w="3969" w:type="dxa"/>
          </w:tcPr>
          <w:p w14:paraId="7115F123"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w:t>
            </w:r>
          </w:p>
        </w:tc>
        <w:tc>
          <w:tcPr>
            <w:tcW w:w="3483" w:type="dxa"/>
            <w:vMerge/>
          </w:tcPr>
          <w:p w14:paraId="71D0B19D"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6C76938D" w14:textId="77777777" w:rsidTr="002E646A">
        <w:trPr>
          <w:jc w:val="center"/>
        </w:trPr>
        <w:tc>
          <w:tcPr>
            <w:tcW w:w="1418" w:type="dxa"/>
            <w:vMerge/>
          </w:tcPr>
          <w:p w14:paraId="621AF7D6"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3FA2B7F7"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95</w:t>
            </w:r>
          </w:p>
        </w:tc>
        <w:tc>
          <w:tcPr>
            <w:tcW w:w="3969" w:type="dxa"/>
          </w:tcPr>
          <w:p w14:paraId="607855CC"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ZMJST</w:t>
            </w:r>
          </w:p>
        </w:tc>
        <w:tc>
          <w:tcPr>
            <w:tcW w:w="3483" w:type="dxa"/>
            <w:vMerge/>
          </w:tcPr>
          <w:p w14:paraId="03804F80"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3C2CD16E" w14:textId="77777777" w:rsidTr="002E646A">
        <w:trPr>
          <w:jc w:val="center"/>
        </w:trPr>
        <w:tc>
          <w:tcPr>
            <w:tcW w:w="1418" w:type="dxa"/>
            <w:vMerge/>
          </w:tcPr>
          <w:p w14:paraId="1C076EF4"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4383B50"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100</w:t>
            </w:r>
          </w:p>
        </w:tc>
        <w:tc>
          <w:tcPr>
            <w:tcW w:w="3969" w:type="dxa"/>
          </w:tcPr>
          <w:p w14:paraId="5C486080"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ZKROBV</w:t>
            </w:r>
          </w:p>
        </w:tc>
        <w:tc>
          <w:tcPr>
            <w:tcW w:w="3483" w:type="dxa"/>
            <w:vMerge/>
          </w:tcPr>
          <w:p w14:paraId="5FAAF2AD"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42ACFE0F" w14:textId="77777777" w:rsidTr="002E646A">
        <w:trPr>
          <w:jc w:val="center"/>
        </w:trPr>
        <w:tc>
          <w:tcPr>
            <w:tcW w:w="1418" w:type="dxa"/>
          </w:tcPr>
          <w:p w14:paraId="1E6B4919"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2 Nt</w:t>
            </w:r>
          </w:p>
        </w:tc>
        <w:tc>
          <w:tcPr>
            <w:tcW w:w="1500" w:type="dxa"/>
          </w:tcPr>
          <w:p w14:paraId="14DFF949"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95</w:t>
            </w:r>
          </w:p>
        </w:tc>
        <w:tc>
          <w:tcPr>
            <w:tcW w:w="3969" w:type="dxa"/>
          </w:tcPr>
          <w:p w14:paraId="6F6B17A5"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7A7702A2"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222E664B" w14:textId="77777777" w:rsidTr="002E646A">
        <w:trPr>
          <w:jc w:val="center"/>
        </w:trPr>
        <w:tc>
          <w:tcPr>
            <w:tcW w:w="1418" w:type="dxa"/>
          </w:tcPr>
          <w:p w14:paraId="019B4D03"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2 Td</w:t>
            </w:r>
          </w:p>
        </w:tc>
        <w:tc>
          <w:tcPr>
            <w:tcW w:w="1500" w:type="dxa"/>
          </w:tcPr>
          <w:p w14:paraId="3DE60B1C"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95</w:t>
            </w:r>
          </w:p>
        </w:tc>
        <w:tc>
          <w:tcPr>
            <w:tcW w:w="3969" w:type="dxa"/>
          </w:tcPr>
          <w:p w14:paraId="3D4512A8"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 VÝSLECH</w:t>
            </w:r>
          </w:p>
        </w:tc>
        <w:tc>
          <w:tcPr>
            <w:tcW w:w="3483" w:type="dxa"/>
            <w:vMerge/>
          </w:tcPr>
          <w:p w14:paraId="1DE98209"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0F1F29" w14:paraId="2325BF71" w14:textId="77777777" w:rsidTr="002E646A">
        <w:trPr>
          <w:jc w:val="center"/>
        </w:trPr>
        <w:tc>
          <w:tcPr>
            <w:tcW w:w="1418" w:type="dxa"/>
            <w:tcBorders>
              <w:bottom w:val="single" w:sz="12" w:space="0" w:color="auto"/>
            </w:tcBorders>
          </w:tcPr>
          <w:p w14:paraId="6917089C" w14:textId="77777777" w:rsidR="00164A17" w:rsidRPr="000F1F29" w:rsidRDefault="00164A17" w:rsidP="00164A17">
            <w:pPr>
              <w:spacing w:after="0" w:line="240" w:lineRule="auto"/>
              <w:ind w:left="212" w:firstLine="4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2 Nc</w:t>
            </w:r>
          </w:p>
        </w:tc>
        <w:tc>
          <w:tcPr>
            <w:tcW w:w="1500" w:type="dxa"/>
            <w:tcBorders>
              <w:bottom w:val="single" w:sz="12" w:space="0" w:color="auto"/>
            </w:tcBorders>
          </w:tcPr>
          <w:p w14:paraId="33B23FCF" w14:textId="77777777" w:rsidR="00164A17" w:rsidRPr="000F1F29" w:rsidRDefault="00164A17" w:rsidP="00164A17">
            <w:pPr>
              <w:spacing w:after="0" w:line="240" w:lineRule="auto"/>
              <w:ind w:hanging="25"/>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969" w:type="dxa"/>
            <w:tcBorders>
              <w:bottom w:val="single" w:sz="12" w:space="0" w:color="auto"/>
            </w:tcBorders>
          </w:tcPr>
          <w:p w14:paraId="5846BAB2" w14:textId="77777777" w:rsidR="00164A17" w:rsidRPr="000F1F29" w:rsidRDefault="00164A17" w:rsidP="00164A17">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oddíl EvET, specializace EvETT</w:t>
            </w:r>
          </w:p>
        </w:tc>
        <w:tc>
          <w:tcPr>
            <w:tcW w:w="3483" w:type="dxa"/>
            <w:vMerge/>
            <w:tcBorders>
              <w:bottom w:val="single" w:sz="12" w:space="0" w:color="auto"/>
            </w:tcBorders>
          </w:tcPr>
          <w:p w14:paraId="2C7517FB"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r>
    </w:tbl>
    <w:p w14:paraId="43274518" w14:textId="77777777" w:rsidR="00164A17" w:rsidRPr="000F1F29"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0F1F29" w:rsidRPr="000F1F29" w14:paraId="6FCF8822" w14:textId="77777777" w:rsidTr="002E646A">
        <w:trPr>
          <w:jc w:val="center"/>
        </w:trPr>
        <w:tc>
          <w:tcPr>
            <w:tcW w:w="1418" w:type="dxa"/>
            <w:vMerge w:val="restart"/>
            <w:tcBorders>
              <w:top w:val="single" w:sz="12" w:space="0" w:color="auto"/>
            </w:tcBorders>
          </w:tcPr>
          <w:p w14:paraId="6314EA5A"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lastRenderedPageBreak/>
              <w:t>3 T</w:t>
            </w:r>
          </w:p>
        </w:tc>
        <w:tc>
          <w:tcPr>
            <w:tcW w:w="1460" w:type="dxa"/>
            <w:tcBorders>
              <w:top w:val="single" w:sz="12" w:space="0" w:color="auto"/>
            </w:tcBorders>
          </w:tcPr>
          <w:p w14:paraId="346F6858"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50</w:t>
            </w:r>
          </w:p>
        </w:tc>
        <w:tc>
          <w:tcPr>
            <w:tcW w:w="3948" w:type="dxa"/>
            <w:tcBorders>
              <w:top w:val="single" w:sz="12" w:space="0" w:color="auto"/>
            </w:tcBorders>
          </w:tcPr>
          <w:p w14:paraId="3102D628" w14:textId="77777777" w:rsidR="00164A17" w:rsidRPr="000F1F29" w:rsidRDefault="00164A17" w:rsidP="00164A17">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Mgr. Tereza Teršová</w:t>
            </w:r>
          </w:p>
          <w:p w14:paraId="7656190F"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JUDr. Marcela Horváthová</w:t>
            </w:r>
          </w:p>
          <w:p w14:paraId="600C3867"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Miroslava Purkertová</w:t>
            </w:r>
          </w:p>
          <w:p w14:paraId="4FDCAD3F"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Veronika Cejnar Tomanová</w:t>
            </w:r>
          </w:p>
          <w:p w14:paraId="5FEF1DF4" w14:textId="77777777" w:rsidR="00164A17" w:rsidRPr="000F1F29" w:rsidRDefault="00164A17" w:rsidP="00164A17">
            <w:pPr>
              <w:spacing w:after="240" w:line="240" w:lineRule="auto"/>
              <w:ind w:left="198"/>
              <w:rPr>
                <w:rFonts w:ascii="Garamond" w:eastAsia="Times New Roman" w:hAnsi="Garamond" w:cs="Times New Roman"/>
                <w:sz w:val="24"/>
                <w:szCs w:val="24"/>
                <w:lang w:eastAsia="cs-CZ"/>
              </w:rPr>
            </w:pPr>
          </w:p>
          <w:p w14:paraId="735D1233" w14:textId="77777777" w:rsidR="00164A17" w:rsidRPr="000F1F29" w:rsidRDefault="00164A17" w:rsidP="00164A17">
            <w:pPr>
              <w:spacing w:after="120" w:line="240" w:lineRule="auto"/>
              <w:ind w:left="11"/>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Miroslava Purkertová jako první zastupující pro soudní oddělení 3 PP, 3 Ntm, 3 Cd (výkon trestního opatření ve věznici Odolov)</w:t>
            </w:r>
          </w:p>
          <w:p w14:paraId="54901255" w14:textId="77777777" w:rsidR="00164A17" w:rsidRPr="000F1F29" w:rsidRDefault="00164A17" w:rsidP="00164A17">
            <w:pPr>
              <w:spacing w:after="240" w:line="240" w:lineRule="auto"/>
              <w:ind w:left="198"/>
              <w:rPr>
                <w:rFonts w:ascii="Garamond" w:eastAsia="Times New Roman" w:hAnsi="Garamond" w:cs="Times New Roman"/>
                <w:sz w:val="24"/>
                <w:szCs w:val="24"/>
                <w:lang w:eastAsia="cs-CZ"/>
              </w:rPr>
            </w:pPr>
          </w:p>
          <w:p w14:paraId="361C1E9F"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přísedící dle přílohy č. 2</w:t>
            </w:r>
          </w:p>
        </w:tc>
      </w:tr>
      <w:tr w:rsidR="000F1F29" w:rsidRPr="000F1F29" w14:paraId="7BC70617" w14:textId="77777777" w:rsidTr="002E646A">
        <w:trPr>
          <w:jc w:val="center"/>
        </w:trPr>
        <w:tc>
          <w:tcPr>
            <w:tcW w:w="1418" w:type="dxa"/>
            <w:vMerge/>
          </w:tcPr>
          <w:p w14:paraId="07A68068"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1998D998"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48" w:type="dxa"/>
          </w:tcPr>
          <w:p w14:paraId="17E05E75"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VAZBA</w:t>
            </w:r>
          </w:p>
        </w:tc>
        <w:tc>
          <w:tcPr>
            <w:tcW w:w="3463" w:type="dxa"/>
            <w:vMerge/>
          </w:tcPr>
          <w:p w14:paraId="159477DD"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294B0710" w14:textId="77777777" w:rsidTr="002E646A">
        <w:trPr>
          <w:jc w:val="center"/>
        </w:trPr>
        <w:tc>
          <w:tcPr>
            <w:tcW w:w="1418" w:type="dxa"/>
            <w:vMerge/>
          </w:tcPr>
          <w:p w14:paraId="1D419206"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778BB8C8"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75</w:t>
            </w:r>
          </w:p>
        </w:tc>
        <w:tc>
          <w:tcPr>
            <w:tcW w:w="3948" w:type="dxa"/>
          </w:tcPr>
          <w:p w14:paraId="463CD13C"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VÁHA, VÁHA II</w:t>
            </w:r>
          </w:p>
        </w:tc>
        <w:tc>
          <w:tcPr>
            <w:tcW w:w="3463" w:type="dxa"/>
            <w:vMerge/>
          </w:tcPr>
          <w:p w14:paraId="2633B8F3"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02AF9413" w14:textId="77777777" w:rsidTr="002E646A">
        <w:trPr>
          <w:jc w:val="center"/>
        </w:trPr>
        <w:tc>
          <w:tcPr>
            <w:tcW w:w="1418" w:type="dxa"/>
            <w:vMerge/>
          </w:tcPr>
          <w:p w14:paraId="3E5AC0E9"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3AA78B27"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50</w:t>
            </w:r>
          </w:p>
        </w:tc>
        <w:tc>
          <w:tcPr>
            <w:tcW w:w="3948" w:type="dxa"/>
          </w:tcPr>
          <w:p w14:paraId="48922F35"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w:t>
            </w:r>
          </w:p>
        </w:tc>
        <w:tc>
          <w:tcPr>
            <w:tcW w:w="3463" w:type="dxa"/>
            <w:vMerge/>
          </w:tcPr>
          <w:p w14:paraId="2B29EE81"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730696D9" w14:textId="77777777" w:rsidTr="002E646A">
        <w:trPr>
          <w:jc w:val="center"/>
        </w:trPr>
        <w:tc>
          <w:tcPr>
            <w:tcW w:w="1418" w:type="dxa"/>
            <w:vMerge/>
          </w:tcPr>
          <w:p w14:paraId="24D03BC6"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6391EE7A"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50</w:t>
            </w:r>
          </w:p>
        </w:tc>
        <w:tc>
          <w:tcPr>
            <w:tcW w:w="3948" w:type="dxa"/>
          </w:tcPr>
          <w:p w14:paraId="70769D1A"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ZMJST</w:t>
            </w:r>
          </w:p>
        </w:tc>
        <w:tc>
          <w:tcPr>
            <w:tcW w:w="3463" w:type="dxa"/>
            <w:vMerge/>
          </w:tcPr>
          <w:p w14:paraId="1175E609"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32C2851A" w14:textId="77777777" w:rsidTr="002E646A">
        <w:trPr>
          <w:jc w:val="center"/>
        </w:trPr>
        <w:tc>
          <w:tcPr>
            <w:tcW w:w="1418" w:type="dxa"/>
            <w:vMerge/>
          </w:tcPr>
          <w:p w14:paraId="5ED5E9C8"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4F768DAC"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100</w:t>
            </w:r>
          </w:p>
        </w:tc>
        <w:tc>
          <w:tcPr>
            <w:tcW w:w="3948" w:type="dxa"/>
          </w:tcPr>
          <w:p w14:paraId="1225EE88"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ZKROBV</w:t>
            </w:r>
          </w:p>
        </w:tc>
        <w:tc>
          <w:tcPr>
            <w:tcW w:w="3463" w:type="dxa"/>
            <w:vMerge/>
          </w:tcPr>
          <w:p w14:paraId="543C9239"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507C9B3C" w14:textId="77777777" w:rsidTr="002E646A">
        <w:trPr>
          <w:jc w:val="center"/>
        </w:trPr>
        <w:tc>
          <w:tcPr>
            <w:tcW w:w="1418" w:type="dxa"/>
            <w:vMerge w:val="restart"/>
          </w:tcPr>
          <w:p w14:paraId="6B78FB9A"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3 Nt</w:t>
            </w:r>
          </w:p>
        </w:tc>
        <w:tc>
          <w:tcPr>
            <w:tcW w:w="1460" w:type="dxa"/>
          </w:tcPr>
          <w:p w14:paraId="1B5935E3"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50</w:t>
            </w:r>
          </w:p>
        </w:tc>
        <w:tc>
          <w:tcPr>
            <w:tcW w:w="3948" w:type="dxa"/>
          </w:tcPr>
          <w:p w14:paraId="48751184"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4E2DDCCE"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21F086F5" w14:textId="77777777" w:rsidTr="002E646A">
        <w:trPr>
          <w:jc w:val="center"/>
        </w:trPr>
        <w:tc>
          <w:tcPr>
            <w:tcW w:w="1418" w:type="dxa"/>
            <w:vMerge/>
          </w:tcPr>
          <w:p w14:paraId="575C22D0"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04B0737C"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48" w:type="dxa"/>
          </w:tcPr>
          <w:p w14:paraId="004B216F"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oddíl PP – jiné osoby a Výkon trestu</w:t>
            </w:r>
          </w:p>
        </w:tc>
        <w:tc>
          <w:tcPr>
            <w:tcW w:w="3463" w:type="dxa"/>
            <w:vMerge/>
          </w:tcPr>
          <w:p w14:paraId="5D4E5A71"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4F26C4DE" w14:textId="77777777" w:rsidTr="002E646A">
        <w:trPr>
          <w:jc w:val="center"/>
        </w:trPr>
        <w:tc>
          <w:tcPr>
            <w:tcW w:w="1418" w:type="dxa"/>
          </w:tcPr>
          <w:p w14:paraId="23762811"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3 PP</w:t>
            </w:r>
          </w:p>
        </w:tc>
        <w:tc>
          <w:tcPr>
            <w:tcW w:w="1460" w:type="dxa"/>
          </w:tcPr>
          <w:p w14:paraId="06EBDD76"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48" w:type="dxa"/>
          </w:tcPr>
          <w:p w14:paraId="219B9DB5" w14:textId="77777777" w:rsidR="00164A17" w:rsidRPr="000F1F29" w:rsidRDefault="00164A17" w:rsidP="00164A17">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9FDF82D"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0C7073A0" w14:textId="77777777" w:rsidTr="002E646A">
        <w:trPr>
          <w:jc w:val="center"/>
        </w:trPr>
        <w:tc>
          <w:tcPr>
            <w:tcW w:w="1418" w:type="dxa"/>
          </w:tcPr>
          <w:p w14:paraId="1D5B4F6B"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3 Td</w:t>
            </w:r>
          </w:p>
        </w:tc>
        <w:tc>
          <w:tcPr>
            <w:tcW w:w="1460" w:type="dxa"/>
          </w:tcPr>
          <w:p w14:paraId="53027C62"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50</w:t>
            </w:r>
          </w:p>
        </w:tc>
        <w:tc>
          <w:tcPr>
            <w:tcW w:w="3948" w:type="dxa"/>
          </w:tcPr>
          <w:p w14:paraId="216AA481"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 VÝSLECH</w:t>
            </w:r>
          </w:p>
        </w:tc>
        <w:tc>
          <w:tcPr>
            <w:tcW w:w="3463" w:type="dxa"/>
            <w:vMerge/>
          </w:tcPr>
          <w:p w14:paraId="1335A7BB"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3C9DF417" w14:textId="77777777" w:rsidTr="002E646A">
        <w:trPr>
          <w:jc w:val="center"/>
        </w:trPr>
        <w:tc>
          <w:tcPr>
            <w:tcW w:w="1418" w:type="dxa"/>
          </w:tcPr>
          <w:p w14:paraId="51106790"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3 Cd</w:t>
            </w:r>
          </w:p>
        </w:tc>
        <w:tc>
          <w:tcPr>
            <w:tcW w:w="1460" w:type="dxa"/>
          </w:tcPr>
          <w:p w14:paraId="7D61E01E"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48" w:type="dxa"/>
          </w:tcPr>
          <w:p w14:paraId="2EDFD2D0"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Odolov (dožádání cizina)</w:t>
            </w:r>
          </w:p>
        </w:tc>
        <w:tc>
          <w:tcPr>
            <w:tcW w:w="3463" w:type="dxa"/>
            <w:vMerge/>
          </w:tcPr>
          <w:p w14:paraId="5BA74F66"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0F1F29" w14:paraId="6430794D" w14:textId="77777777" w:rsidTr="002E646A">
        <w:trPr>
          <w:jc w:val="center"/>
        </w:trPr>
        <w:tc>
          <w:tcPr>
            <w:tcW w:w="1418" w:type="dxa"/>
          </w:tcPr>
          <w:p w14:paraId="12A9EFBF" w14:textId="77777777" w:rsidR="00164A17" w:rsidRPr="000F1F29" w:rsidRDefault="00164A17" w:rsidP="00164A17">
            <w:pPr>
              <w:spacing w:after="0" w:line="240" w:lineRule="auto"/>
              <w:ind w:left="212" w:firstLine="6"/>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3 Nc</w:t>
            </w:r>
          </w:p>
        </w:tc>
        <w:tc>
          <w:tcPr>
            <w:tcW w:w="1460" w:type="dxa"/>
          </w:tcPr>
          <w:p w14:paraId="1C5F409D"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50</w:t>
            </w:r>
          </w:p>
        </w:tc>
        <w:tc>
          <w:tcPr>
            <w:tcW w:w="3948" w:type="dxa"/>
          </w:tcPr>
          <w:p w14:paraId="0D3E92CB"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oddíl EvET, specializace EvETT</w:t>
            </w:r>
          </w:p>
        </w:tc>
        <w:tc>
          <w:tcPr>
            <w:tcW w:w="3463" w:type="dxa"/>
            <w:vMerge/>
          </w:tcPr>
          <w:p w14:paraId="34921B5C"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bl>
    <w:p w14:paraId="2312B18B" w14:textId="77777777" w:rsidR="00D21528" w:rsidRPr="000F1F29"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0F1F29" w:rsidRPr="000F1F29" w14:paraId="60294C20" w14:textId="77777777" w:rsidTr="002E646A">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0F1F29" w:rsidRDefault="00164A17" w:rsidP="00164A17">
            <w:pPr>
              <w:spacing w:after="0" w:line="240" w:lineRule="auto"/>
              <w:ind w:left="20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7DAC1921" w14:textId="77777777" w:rsidR="00164A17" w:rsidRPr="000F1F29" w:rsidRDefault="00164A17" w:rsidP="00164A17">
            <w:pPr>
              <w:spacing w:after="0" w:line="240" w:lineRule="auto"/>
              <w:ind w:firstLine="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0F1F29" w:rsidRDefault="00164A17" w:rsidP="00164A17">
            <w:pPr>
              <w:spacing w:after="0" w:line="240" w:lineRule="auto"/>
              <w:ind w:firstLine="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JUDr. Marcela Horváthová</w:t>
            </w:r>
          </w:p>
          <w:p w14:paraId="4A79F025"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Miroslava Purkertová</w:t>
            </w:r>
          </w:p>
          <w:p w14:paraId="42FEA35E"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Veronika Cejnar Tomanová</w:t>
            </w:r>
          </w:p>
          <w:p w14:paraId="3DCE2484" w14:textId="77777777" w:rsidR="00164A17" w:rsidRPr="000F1F29" w:rsidRDefault="00164A17" w:rsidP="00164A17">
            <w:pPr>
              <w:spacing w:after="24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Tereza Teršová</w:t>
            </w:r>
          </w:p>
          <w:p w14:paraId="285BADDA"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přísedící dle přílohy č. 2</w:t>
            </w:r>
          </w:p>
        </w:tc>
      </w:tr>
      <w:tr w:rsidR="000F1F29" w:rsidRPr="000F1F29" w14:paraId="605C28B2" w14:textId="77777777" w:rsidTr="002E646A">
        <w:trPr>
          <w:jc w:val="center"/>
        </w:trPr>
        <w:tc>
          <w:tcPr>
            <w:tcW w:w="1443" w:type="dxa"/>
            <w:vMerge/>
            <w:tcBorders>
              <w:left w:val="single" w:sz="12" w:space="0" w:color="auto"/>
              <w:right w:val="single" w:sz="2" w:space="0" w:color="auto"/>
            </w:tcBorders>
          </w:tcPr>
          <w:p w14:paraId="2B5A4FDA" w14:textId="77777777" w:rsidR="00164A17" w:rsidRPr="000F1F2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42B62B12" w14:textId="77777777" w:rsidR="00164A17" w:rsidRPr="000F1F29" w:rsidRDefault="00164A17" w:rsidP="00164A17">
            <w:pPr>
              <w:spacing w:after="0" w:line="240" w:lineRule="auto"/>
              <w:ind w:left="34"/>
              <w:jc w:val="center"/>
              <w:rPr>
                <w:rFonts w:ascii="Garamond" w:eastAsia="Times New Roman" w:hAnsi="Garamond" w:cs="Times New Roman"/>
                <w:iCs/>
                <w:sz w:val="24"/>
                <w:szCs w:val="24"/>
                <w:lang w:eastAsia="cs-CZ"/>
              </w:rPr>
            </w:pPr>
            <w:r w:rsidRPr="000F1F29">
              <w:rPr>
                <w:rFonts w:ascii="Garamond" w:eastAsia="Times New Roman" w:hAnsi="Garamond" w:cs="Times New Roman"/>
                <w:iCs/>
                <w:sz w:val="24"/>
                <w:szCs w:val="24"/>
                <w:lang w:eastAsia="cs-CZ"/>
              </w:rPr>
              <w:t>100</w:t>
            </w:r>
          </w:p>
        </w:tc>
        <w:tc>
          <w:tcPr>
            <w:tcW w:w="3849" w:type="dxa"/>
            <w:tcBorders>
              <w:top w:val="single" w:sz="2" w:space="0" w:color="auto"/>
            </w:tcBorders>
          </w:tcPr>
          <w:p w14:paraId="619F3950"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3D454F10" w14:textId="77777777" w:rsidTr="002E646A">
        <w:trPr>
          <w:jc w:val="center"/>
        </w:trPr>
        <w:tc>
          <w:tcPr>
            <w:tcW w:w="1443" w:type="dxa"/>
            <w:vMerge/>
            <w:tcBorders>
              <w:left w:val="single" w:sz="12" w:space="0" w:color="auto"/>
              <w:right w:val="single" w:sz="2" w:space="0" w:color="auto"/>
            </w:tcBorders>
          </w:tcPr>
          <w:p w14:paraId="4A922235" w14:textId="77777777" w:rsidR="00164A17" w:rsidRPr="000F1F2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3373A85"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58CCF667"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A15B172"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602612B2" w14:textId="77777777" w:rsidTr="002E646A">
        <w:trPr>
          <w:trHeight w:val="11"/>
          <w:jc w:val="center"/>
        </w:trPr>
        <w:tc>
          <w:tcPr>
            <w:tcW w:w="1443" w:type="dxa"/>
            <w:vMerge/>
            <w:tcBorders>
              <w:left w:val="single" w:sz="12" w:space="0" w:color="auto"/>
              <w:right w:val="single" w:sz="2" w:space="0" w:color="auto"/>
            </w:tcBorders>
          </w:tcPr>
          <w:p w14:paraId="26F6DAD4" w14:textId="77777777" w:rsidR="00164A17" w:rsidRPr="000F1F2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735AB77"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849" w:type="dxa"/>
          </w:tcPr>
          <w:p w14:paraId="10FFD3C4"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416BD062"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632AF909" w14:textId="77777777" w:rsidTr="002E646A">
        <w:trPr>
          <w:jc w:val="center"/>
        </w:trPr>
        <w:tc>
          <w:tcPr>
            <w:tcW w:w="1443" w:type="dxa"/>
            <w:vMerge/>
            <w:tcBorders>
              <w:left w:val="single" w:sz="12" w:space="0" w:color="auto"/>
              <w:right w:val="single" w:sz="2" w:space="0" w:color="auto"/>
            </w:tcBorders>
          </w:tcPr>
          <w:p w14:paraId="2FA8215D" w14:textId="77777777" w:rsidR="00164A17" w:rsidRPr="000F1F2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014B96F"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849" w:type="dxa"/>
          </w:tcPr>
          <w:p w14:paraId="161AD090"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1DBFD3BF"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13E72AEF" w14:textId="77777777" w:rsidTr="002E646A">
        <w:trPr>
          <w:jc w:val="center"/>
        </w:trPr>
        <w:tc>
          <w:tcPr>
            <w:tcW w:w="1443" w:type="dxa"/>
            <w:vMerge/>
            <w:tcBorders>
              <w:left w:val="single" w:sz="12" w:space="0" w:color="auto"/>
              <w:right w:val="single" w:sz="2" w:space="0" w:color="auto"/>
            </w:tcBorders>
          </w:tcPr>
          <w:p w14:paraId="02A0C662" w14:textId="77777777" w:rsidR="00164A17" w:rsidRPr="000F1F29"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CE75798"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021852B1"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A290D10"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0ED9477C" w14:textId="77777777" w:rsidTr="002E646A">
        <w:trPr>
          <w:jc w:val="center"/>
        </w:trPr>
        <w:tc>
          <w:tcPr>
            <w:tcW w:w="1443" w:type="dxa"/>
            <w:tcBorders>
              <w:left w:val="single" w:sz="12" w:space="0" w:color="auto"/>
            </w:tcBorders>
          </w:tcPr>
          <w:p w14:paraId="2666D0A4" w14:textId="77777777" w:rsidR="00164A17" w:rsidRPr="000F1F29" w:rsidRDefault="00164A17" w:rsidP="00164A17">
            <w:pPr>
              <w:spacing w:after="0" w:line="240" w:lineRule="auto"/>
              <w:ind w:left="20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4 Nt</w:t>
            </w:r>
          </w:p>
        </w:tc>
        <w:tc>
          <w:tcPr>
            <w:tcW w:w="1417" w:type="dxa"/>
          </w:tcPr>
          <w:p w14:paraId="515EF7CC"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849" w:type="dxa"/>
          </w:tcPr>
          <w:p w14:paraId="43552D3E"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0F1F29" w:rsidRPr="000F1F29" w14:paraId="2C9619E2" w14:textId="77777777" w:rsidTr="002E646A">
        <w:trPr>
          <w:jc w:val="center"/>
        </w:trPr>
        <w:tc>
          <w:tcPr>
            <w:tcW w:w="1443" w:type="dxa"/>
            <w:tcBorders>
              <w:left w:val="single" w:sz="12" w:space="0" w:color="auto"/>
            </w:tcBorders>
          </w:tcPr>
          <w:p w14:paraId="40982761" w14:textId="77777777" w:rsidR="00164A17" w:rsidRPr="000F1F29" w:rsidRDefault="00164A17" w:rsidP="00164A17">
            <w:pPr>
              <w:spacing w:after="0" w:line="240" w:lineRule="auto"/>
              <w:ind w:left="20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4 Td</w:t>
            </w:r>
          </w:p>
        </w:tc>
        <w:tc>
          <w:tcPr>
            <w:tcW w:w="1417" w:type="dxa"/>
          </w:tcPr>
          <w:p w14:paraId="282B8B15"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849" w:type="dxa"/>
          </w:tcPr>
          <w:p w14:paraId="29836C1D"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31D752F4"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0F1F29" w14:paraId="73C01716" w14:textId="77777777" w:rsidTr="002E646A">
        <w:trPr>
          <w:jc w:val="center"/>
        </w:trPr>
        <w:tc>
          <w:tcPr>
            <w:tcW w:w="1443" w:type="dxa"/>
            <w:tcBorders>
              <w:left w:val="single" w:sz="12" w:space="0" w:color="auto"/>
              <w:bottom w:val="single" w:sz="12" w:space="0" w:color="auto"/>
            </w:tcBorders>
          </w:tcPr>
          <w:p w14:paraId="156BB245" w14:textId="77777777" w:rsidR="00164A17" w:rsidRPr="000F1F29" w:rsidRDefault="00164A17" w:rsidP="00164A17">
            <w:pPr>
              <w:spacing w:after="0" w:line="240" w:lineRule="auto"/>
              <w:ind w:left="20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4 Nc</w:t>
            </w:r>
          </w:p>
        </w:tc>
        <w:tc>
          <w:tcPr>
            <w:tcW w:w="1417" w:type="dxa"/>
            <w:tcBorders>
              <w:bottom w:val="single" w:sz="12" w:space="0" w:color="auto"/>
            </w:tcBorders>
          </w:tcPr>
          <w:p w14:paraId="5FA2B943" w14:textId="77777777" w:rsidR="00164A17" w:rsidRPr="000F1F29" w:rsidRDefault="00164A17" w:rsidP="00164A17">
            <w:pPr>
              <w:spacing w:after="0" w:line="240" w:lineRule="auto"/>
              <w:ind w:left="34"/>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95</w:t>
            </w:r>
          </w:p>
        </w:tc>
        <w:tc>
          <w:tcPr>
            <w:tcW w:w="3849" w:type="dxa"/>
            <w:tcBorders>
              <w:bottom w:val="single" w:sz="12" w:space="0" w:color="auto"/>
            </w:tcBorders>
          </w:tcPr>
          <w:p w14:paraId="00AA2206" w14:textId="77777777" w:rsidR="00164A17" w:rsidRPr="000F1F29" w:rsidRDefault="00164A17" w:rsidP="00164A17">
            <w:pPr>
              <w:spacing w:after="0" w:line="240" w:lineRule="auto"/>
              <w:ind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oddíl EvET, specializace EvETT</w:t>
            </w:r>
          </w:p>
        </w:tc>
        <w:tc>
          <w:tcPr>
            <w:tcW w:w="3544" w:type="dxa"/>
            <w:vMerge/>
            <w:tcBorders>
              <w:bottom w:val="single" w:sz="12" w:space="0" w:color="auto"/>
              <w:right w:val="single" w:sz="12" w:space="0" w:color="auto"/>
            </w:tcBorders>
          </w:tcPr>
          <w:p w14:paraId="19E7FC20" w14:textId="77777777" w:rsidR="00164A17" w:rsidRPr="000F1F29" w:rsidRDefault="00164A17" w:rsidP="00164A17">
            <w:pPr>
              <w:spacing w:after="0" w:line="240" w:lineRule="auto"/>
              <w:ind w:firstLine="170"/>
              <w:rPr>
                <w:rFonts w:ascii="Garamond" w:eastAsia="Times New Roman" w:hAnsi="Garamond" w:cs="Times New Roman"/>
                <w:sz w:val="24"/>
                <w:szCs w:val="24"/>
                <w:lang w:eastAsia="cs-CZ"/>
              </w:rPr>
            </w:pPr>
          </w:p>
        </w:tc>
      </w:tr>
    </w:tbl>
    <w:p w14:paraId="1F31E1B6" w14:textId="77777777" w:rsidR="00D21528" w:rsidRPr="000F1F29"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0F1F29" w:rsidRPr="000F1F29" w14:paraId="4ED15962" w14:textId="77777777" w:rsidTr="002E646A">
        <w:trPr>
          <w:jc w:val="center"/>
        </w:trPr>
        <w:tc>
          <w:tcPr>
            <w:tcW w:w="1301" w:type="dxa"/>
            <w:vMerge w:val="restart"/>
            <w:tcBorders>
              <w:top w:val="single" w:sz="12" w:space="0" w:color="auto"/>
            </w:tcBorders>
          </w:tcPr>
          <w:p w14:paraId="30500633" w14:textId="77777777" w:rsidR="00164A17" w:rsidRPr="000F1F29" w:rsidRDefault="00164A17" w:rsidP="00164A17">
            <w:pPr>
              <w:spacing w:after="0" w:line="240" w:lineRule="auto"/>
              <w:ind w:left="58"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T</w:t>
            </w:r>
          </w:p>
        </w:tc>
        <w:tc>
          <w:tcPr>
            <w:tcW w:w="1559" w:type="dxa"/>
            <w:tcBorders>
              <w:top w:val="single" w:sz="12" w:space="0" w:color="auto"/>
            </w:tcBorders>
          </w:tcPr>
          <w:p w14:paraId="090A9B23"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25</w:t>
            </w:r>
          </w:p>
        </w:tc>
        <w:tc>
          <w:tcPr>
            <w:tcW w:w="3849" w:type="dxa"/>
            <w:tcBorders>
              <w:top w:val="single" w:sz="12" w:space="0" w:color="auto"/>
            </w:tcBorders>
          </w:tcPr>
          <w:p w14:paraId="76EE4190"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0F1F29" w:rsidRDefault="00164A17" w:rsidP="00164A17">
            <w:pPr>
              <w:spacing w:after="240" w:line="240" w:lineRule="auto"/>
              <w:ind w:left="11"/>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Mgr. Miroslava Purkertová</w:t>
            </w:r>
          </w:p>
          <w:p w14:paraId="5CF5FAE0" w14:textId="77777777" w:rsidR="00164A17" w:rsidRPr="000F1F29" w:rsidRDefault="00164A17" w:rsidP="00164A17">
            <w:pPr>
              <w:spacing w:after="0" w:line="240" w:lineRule="auto"/>
              <w:ind w:left="1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Veronika Cejnar Tomanová</w:t>
            </w:r>
          </w:p>
          <w:p w14:paraId="63A63A71" w14:textId="77777777" w:rsidR="00164A17" w:rsidRPr="000F1F29" w:rsidRDefault="00164A17" w:rsidP="00164A17">
            <w:pPr>
              <w:spacing w:after="0" w:line="240" w:lineRule="auto"/>
              <w:ind w:left="1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Tereza Teršová</w:t>
            </w:r>
          </w:p>
          <w:p w14:paraId="7B1CDD6F" w14:textId="77777777" w:rsidR="00164A17" w:rsidRPr="000F1F29" w:rsidRDefault="00164A17" w:rsidP="00164A17">
            <w:pPr>
              <w:spacing w:after="240" w:line="240" w:lineRule="auto"/>
              <w:ind w:left="1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JUDr. Marcela Horváthová</w:t>
            </w:r>
          </w:p>
          <w:p w14:paraId="1D67EA1B" w14:textId="15F42CEC" w:rsidR="00164A17" w:rsidRPr="000F1F29" w:rsidRDefault="00164A17" w:rsidP="00164A17">
            <w:pPr>
              <w:spacing w:after="120" w:line="240" w:lineRule="auto"/>
              <w:ind w:left="11"/>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Mgr. Tereza </w:t>
            </w:r>
            <w:r w:rsidR="00003998" w:rsidRPr="000F1F29">
              <w:rPr>
                <w:rFonts w:ascii="Garamond" w:eastAsia="Times New Roman" w:hAnsi="Garamond" w:cs="Times New Roman"/>
                <w:sz w:val="24"/>
                <w:szCs w:val="24"/>
                <w:lang w:eastAsia="cs-CZ"/>
              </w:rPr>
              <w:t>Teršová jako</w:t>
            </w:r>
            <w:r w:rsidRPr="000F1F29">
              <w:rPr>
                <w:rFonts w:ascii="Garamond" w:eastAsia="Times New Roman" w:hAnsi="Garamond" w:cs="Times New Roman"/>
                <w:sz w:val="24"/>
                <w:szCs w:val="24"/>
                <w:lang w:eastAsia="cs-CZ"/>
              </w:rPr>
              <w:t xml:space="preserve"> první zastupující pro soudní oddělení 17 PP, 17 Ntm, 17 Cd (výkon trestního opatření ve věznici Odolov)</w:t>
            </w:r>
          </w:p>
          <w:p w14:paraId="368CCE2C" w14:textId="77777777" w:rsidR="00164A17" w:rsidRPr="000F1F29" w:rsidRDefault="00164A17" w:rsidP="00164A17">
            <w:pPr>
              <w:spacing w:after="240" w:line="240" w:lineRule="auto"/>
              <w:ind w:left="11"/>
              <w:rPr>
                <w:rFonts w:ascii="Garamond" w:eastAsia="Times New Roman" w:hAnsi="Garamond" w:cs="Times New Roman"/>
                <w:sz w:val="24"/>
                <w:szCs w:val="24"/>
                <w:lang w:eastAsia="cs-CZ"/>
              </w:rPr>
            </w:pPr>
          </w:p>
          <w:p w14:paraId="52CE48F2" w14:textId="77777777" w:rsidR="00164A17" w:rsidRPr="000F1F29" w:rsidRDefault="00164A17" w:rsidP="00164A17">
            <w:pPr>
              <w:spacing w:after="0" w:line="240" w:lineRule="auto"/>
              <w:ind w:left="1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přísedící dle přílohy č. 2</w:t>
            </w:r>
          </w:p>
        </w:tc>
      </w:tr>
      <w:tr w:rsidR="000F1F29" w:rsidRPr="000F1F29" w14:paraId="0729BE2C" w14:textId="77777777" w:rsidTr="002E646A">
        <w:trPr>
          <w:jc w:val="center"/>
        </w:trPr>
        <w:tc>
          <w:tcPr>
            <w:tcW w:w="1301" w:type="dxa"/>
            <w:vMerge/>
          </w:tcPr>
          <w:p w14:paraId="505EECE7"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4B32DC3"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48EF757F"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KORUPCE</w:t>
            </w:r>
          </w:p>
        </w:tc>
        <w:tc>
          <w:tcPr>
            <w:tcW w:w="3544" w:type="dxa"/>
            <w:vMerge/>
          </w:tcPr>
          <w:p w14:paraId="257B52F1"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55D43D1B" w14:textId="77777777" w:rsidTr="002E646A">
        <w:trPr>
          <w:jc w:val="center"/>
        </w:trPr>
        <w:tc>
          <w:tcPr>
            <w:tcW w:w="1301" w:type="dxa"/>
            <w:vMerge/>
          </w:tcPr>
          <w:p w14:paraId="6771508F"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12C6F18"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20AEA9D6"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VAZBA</w:t>
            </w:r>
          </w:p>
        </w:tc>
        <w:tc>
          <w:tcPr>
            <w:tcW w:w="3544" w:type="dxa"/>
            <w:vMerge/>
          </w:tcPr>
          <w:p w14:paraId="67B64078"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15B71F6A" w14:textId="77777777" w:rsidTr="002E646A">
        <w:trPr>
          <w:jc w:val="center"/>
        </w:trPr>
        <w:tc>
          <w:tcPr>
            <w:tcW w:w="1301" w:type="dxa"/>
            <w:vMerge/>
          </w:tcPr>
          <w:p w14:paraId="4A39208E"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CA2C912"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50</w:t>
            </w:r>
          </w:p>
        </w:tc>
        <w:tc>
          <w:tcPr>
            <w:tcW w:w="3849" w:type="dxa"/>
          </w:tcPr>
          <w:p w14:paraId="5C087714"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VÁHA, VÁHA II</w:t>
            </w:r>
          </w:p>
        </w:tc>
        <w:tc>
          <w:tcPr>
            <w:tcW w:w="3544" w:type="dxa"/>
            <w:vMerge/>
          </w:tcPr>
          <w:p w14:paraId="4BCD154E"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5A82F15A" w14:textId="77777777" w:rsidTr="002E646A">
        <w:trPr>
          <w:jc w:val="center"/>
        </w:trPr>
        <w:tc>
          <w:tcPr>
            <w:tcW w:w="1301" w:type="dxa"/>
            <w:vMerge/>
          </w:tcPr>
          <w:p w14:paraId="2D3CE353"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E9BB60"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25</w:t>
            </w:r>
          </w:p>
        </w:tc>
        <w:tc>
          <w:tcPr>
            <w:tcW w:w="3849" w:type="dxa"/>
          </w:tcPr>
          <w:p w14:paraId="08C60BA6"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w:t>
            </w:r>
          </w:p>
        </w:tc>
        <w:tc>
          <w:tcPr>
            <w:tcW w:w="3544" w:type="dxa"/>
            <w:vMerge/>
          </w:tcPr>
          <w:p w14:paraId="30B99481"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54436B17" w14:textId="77777777" w:rsidTr="002E646A">
        <w:trPr>
          <w:jc w:val="center"/>
        </w:trPr>
        <w:tc>
          <w:tcPr>
            <w:tcW w:w="1301" w:type="dxa"/>
            <w:vMerge/>
          </w:tcPr>
          <w:p w14:paraId="6C71F763"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B2C8E2B"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25</w:t>
            </w:r>
          </w:p>
        </w:tc>
        <w:tc>
          <w:tcPr>
            <w:tcW w:w="3849" w:type="dxa"/>
          </w:tcPr>
          <w:p w14:paraId="2756F58B"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ZMJST</w:t>
            </w:r>
          </w:p>
        </w:tc>
        <w:tc>
          <w:tcPr>
            <w:tcW w:w="3544" w:type="dxa"/>
            <w:vMerge/>
          </w:tcPr>
          <w:p w14:paraId="4E169AF4"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1421DDA2" w14:textId="77777777" w:rsidTr="002E646A">
        <w:trPr>
          <w:jc w:val="center"/>
        </w:trPr>
        <w:tc>
          <w:tcPr>
            <w:tcW w:w="1301" w:type="dxa"/>
            <w:vMerge/>
          </w:tcPr>
          <w:p w14:paraId="39703323"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2066A121"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1C40398B"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ZKROBV</w:t>
            </w:r>
          </w:p>
        </w:tc>
        <w:tc>
          <w:tcPr>
            <w:tcW w:w="3544" w:type="dxa"/>
            <w:vMerge/>
          </w:tcPr>
          <w:p w14:paraId="66EC5911"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4D7DBB71" w14:textId="77777777" w:rsidTr="002E646A">
        <w:trPr>
          <w:jc w:val="center"/>
        </w:trPr>
        <w:tc>
          <w:tcPr>
            <w:tcW w:w="1301" w:type="dxa"/>
            <w:vMerge w:val="restart"/>
          </w:tcPr>
          <w:p w14:paraId="72405E60"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Nt</w:t>
            </w:r>
          </w:p>
          <w:p w14:paraId="2A717081"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p w14:paraId="5CF5C06E"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p w14:paraId="5AE4254F" w14:textId="77777777" w:rsidR="00164A17" w:rsidRPr="000F1F29" w:rsidRDefault="00164A17" w:rsidP="00164A17">
            <w:pPr>
              <w:spacing w:after="0" w:line="240" w:lineRule="auto"/>
              <w:rPr>
                <w:rFonts w:ascii="Garamond" w:eastAsia="Times New Roman" w:hAnsi="Garamond" w:cs="Times New Roman"/>
                <w:sz w:val="24"/>
                <w:szCs w:val="24"/>
                <w:lang w:eastAsia="cs-CZ"/>
              </w:rPr>
            </w:pPr>
          </w:p>
        </w:tc>
        <w:tc>
          <w:tcPr>
            <w:tcW w:w="1559" w:type="dxa"/>
          </w:tcPr>
          <w:p w14:paraId="7D78305F" w14:textId="77777777" w:rsidR="00164A17" w:rsidRPr="000F1F29" w:rsidRDefault="00164A17" w:rsidP="00164A17">
            <w:pPr>
              <w:spacing w:after="0" w:line="240" w:lineRule="auto"/>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25</w:t>
            </w:r>
          </w:p>
        </w:tc>
        <w:tc>
          <w:tcPr>
            <w:tcW w:w="3849" w:type="dxa"/>
          </w:tcPr>
          <w:p w14:paraId="06E4A334"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0C55AA95"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69B8082E" w14:textId="77777777" w:rsidTr="002E646A">
        <w:trPr>
          <w:jc w:val="center"/>
        </w:trPr>
        <w:tc>
          <w:tcPr>
            <w:tcW w:w="1301" w:type="dxa"/>
            <w:vMerge/>
          </w:tcPr>
          <w:p w14:paraId="6B8CC96C"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18193E"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1E8D0D4F"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oddíl PP – jiné osoby a Výkon trestu</w:t>
            </w:r>
          </w:p>
        </w:tc>
        <w:tc>
          <w:tcPr>
            <w:tcW w:w="3544" w:type="dxa"/>
            <w:vMerge/>
          </w:tcPr>
          <w:p w14:paraId="24444281"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1BB86641" w14:textId="77777777" w:rsidTr="002E646A">
        <w:trPr>
          <w:jc w:val="center"/>
        </w:trPr>
        <w:tc>
          <w:tcPr>
            <w:tcW w:w="1301" w:type="dxa"/>
          </w:tcPr>
          <w:p w14:paraId="541ECB30"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PP</w:t>
            </w:r>
          </w:p>
        </w:tc>
        <w:tc>
          <w:tcPr>
            <w:tcW w:w="1559" w:type="dxa"/>
          </w:tcPr>
          <w:p w14:paraId="3C65E1A8"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2B8EAF1E"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p>
        </w:tc>
        <w:tc>
          <w:tcPr>
            <w:tcW w:w="3544" w:type="dxa"/>
            <w:vMerge/>
          </w:tcPr>
          <w:p w14:paraId="1BE0D782"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69A1F3FF" w14:textId="77777777" w:rsidTr="002E646A">
        <w:trPr>
          <w:jc w:val="center"/>
        </w:trPr>
        <w:tc>
          <w:tcPr>
            <w:tcW w:w="1301" w:type="dxa"/>
          </w:tcPr>
          <w:p w14:paraId="0C377ECB"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Td</w:t>
            </w:r>
          </w:p>
        </w:tc>
        <w:tc>
          <w:tcPr>
            <w:tcW w:w="1559" w:type="dxa"/>
          </w:tcPr>
          <w:p w14:paraId="4807E78B"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25</w:t>
            </w:r>
          </w:p>
        </w:tc>
        <w:tc>
          <w:tcPr>
            <w:tcW w:w="3849" w:type="dxa"/>
          </w:tcPr>
          <w:p w14:paraId="724AA95E"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 VÝSLECH</w:t>
            </w:r>
          </w:p>
        </w:tc>
        <w:tc>
          <w:tcPr>
            <w:tcW w:w="3544" w:type="dxa"/>
            <w:vMerge/>
          </w:tcPr>
          <w:p w14:paraId="35506E3D"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6F7AD901" w14:textId="77777777" w:rsidTr="002E646A">
        <w:trPr>
          <w:jc w:val="center"/>
        </w:trPr>
        <w:tc>
          <w:tcPr>
            <w:tcW w:w="1301" w:type="dxa"/>
          </w:tcPr>
          <w:p w14:paraId="051A75AD"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Cd</w:t>
            </w:r>
          </w:p>
        </w:tc>
        <w:tc>
          <w:tcPr>
            <w:tcW w:w="1559" w:type="dxa"/>
          </w:tcPr>
          <w:p w14:paraId="632120DF"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49" w:type="dxa"/>
          </w:tcPr>
          <w:p w14:paraId="08F6FF9B"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Odolov (dožádání cizina)</w:t>
            </w:r>
          </w:p>
        </w:tc>
        <w:tc>
          <w:tcPr>
            <w:tcW w:w="3544" w:type="dxa"/>
            <w:vMerge/>
          </w:tcPr>
          <w:p w14:paraId="06B882B4"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r w:rsidR="000F1F29" w:rsidRPr="000F1F29" w14:paraId="4DF8AF0A" w14:textId="77777777" w:rsidTr="002E646A">
        <w:trPr>
          <w:jc w:val="center"/>
        </w:trPr>
        <w:tc>
          <w:tcPr>
            <w:tcW w:w="1301" w:type="dxa"/>
            <w:tcBorders>
              <w:bottom w:val="single" w:sz="12" w:space="0" w:color="auto"/>
            </w:tcBorders>
          </w:tcPr>
          <w:p w14:paraId="56E3DC3F" w14:textId="77777777" w:rsidR="00164A17" w:rsidRPr="000F1F29" w:rsidRDefault="00164A17" w:rsidP="00164A17">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Nc</w:t>
            </w:r>
          </w:p>
        </w:tc>
        <w:tc>
          <w:tcPr>
            <w:tcW w:w="1559" w:type="dxa"/>
            <w:tcBorders>
              <w:bottom w:val="single" w:sz="12" w:space="0" w:color="auto"/>
            </w:tcBorders>
          </w:tcPr>
          <w:p w14:paraId="7E85317A" w14:textId="77777777" w:rsidR="00164A17" w:rsidRPr="000F1F29" w:rsidRDefault="00164A17" w:rsidP="00164A17">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25</w:t>
            </w:r>
          </w:p>
        </w:tc>
        <w:tc>
          <w:tcPr>
            <w:tcW w:w="3849" w:type="dxa"/>
            <w:tcBorders>
              <w:bottom w:val="single" w:sz="12" w:space="0" w:color="auto"/>
            </w:tcBorders>
          </w:tcPr>
          <w:p w14:paraId="56C8184B" w14:textId="77777777" w:rsidR="00164A17" w:rsidRPr="000F1F29" w:rsidRDefault="00164A17" w:rsidP="00164A17">
            <w:pPr>
              <w:spacing w:after="0" w:line="240" w:lineRule="auto"/>
              <w:ind w:left="34" w:hanging="6"/>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oddíl EvET, specializace EvETT</w:t>
            </w:r>
          </w:p>
        </w:tc>
        <w:tc>
          <w:tcPr>
            <w:tcW w:w="3544" w:type="dxa"/>
            <w:vMerge/>
            <w:tcBorders>
              <w:bottom w:val="single" w:sz="12" w:space="0" w:color="auto"/>
            </w:tcBorders>
          </w:tcPr>
          <w:p w14:paraId="5558E291" w14:textId="77777777" w:rsidR="00164A17" w:rsidRPr="000F1F29" w:rsidRDefault="00164A17" w:rsidP="00164A17">
            <w:pPr>
              <w:spacing w:after="0" w:line="240" w:lineRule="auto"/>
              <w:ind w:left="12"/>
              <w:jc w:val="center"/>
              <w:rPr>
                <w:rFonts w:ascii="Garamond" w:eastAsia="Times New Roman" w:hAnsi="Garamond" w:cs="Times New Roman"/>
                <w:sz w:val="24"/>
                <w:szCs w:val="24"/>
                <w:lang w:eastAsia="cs-CZ"/>
              </w:rPr>
            </w:pPr>
          </w:p>
        </w:tc>
      </w:tr>
    </w:tbl>
    <w:p w14:paraId="1D920CFA" w14:textId="77777777" w:rsidR="008F2939" w:rsidRPr="000F1F29" w:rsidRDefault="008F2939">
      <w:pPr>
        <w:rPr>
          <w:rFonts w:ascii="Garamond" w:eastAsia="Times New Roman" w:hAnsi="Garamond" w:cs="Times New Roman"/>
          <w:b/>
          <w:bCs/>
          <w:sz w:val="28"/>
          <w:szCs w:val="28"/>
          <w:lang w:eastAsia="cs-CZ"/>
        </w:rPr>
      </w:pPr>
      <w:bookmarkStart w:id="54" w:name="_Toc392248840"/>
      <w:bookmarkStart w:id="55" w:name="_Toc394669740"/>
      <w:bookmarkStart w:id="56" w:name="_Toc404155028"/>
      <w:bookmarkStart w:id="57" w:name="_Toc466378009"/>
      <w:bookmarkStart w:id="58" w:name="_Toc54253789"/>
      <w:r w:rsidRPr="000F1F29">
        <w:rPr>
          <w:rFonts w:ascii="Garamond" w:eastAsia="Times New Roman" w:hAnsi="Garamond" w:cs="Times New Roman"/>
          <w:b/>
          <w:bCs/>
          <w:sz w:val="28"/>
          <w:szCs w:val="28"/>
          <w:lang w:eastAsia="cs-CZ"/>
        </w:rPr>
        <w:br w:type="page"/>
      </w:r>
    </w:p>
    <w:p w14:paraId="53523AD5" w14:textId="4D716F5E" w:rsidR="00D21528" w:rsidRPr="000F1F29"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215471754"/>
      <w:r w:rsidRPr="000F1F29">
        <w:rPr>
          <w:rFonts w:ascii="Garamond" w:eastAsia="Times New Roman" w:hAnsi="Garamond" w:cs="Times New Roman"/>
          <w:b/>
          <w:bCs/>
          <w:sz w:val="28"/>
          <w:szCs w:val="28"/>
          <w:lang w:eastAsia="cs-CZ"/>
        </w:rPr>
        <w:lastRenderedPageBreak/>
        <w:t>Vyšší soudní úředníci trestn</w:t>
      </w:r>
      <w:bookmarkEnd w:id="54"/>
      <w:bookmarkEnd w:id="55"/>
      <w:bookmarkEnd w:id="56"/>
      <w:bookmarkEnd w:id="57"/>
      <w:bookmarkEnd w:id="58"/>
      <w:bookmarkEnd w:id="59"/>
      <w:r w:rsidR="00003998" w:rsidRPr="000F1F29">
        <w:rPr>
          <w:rFonts w:ascii="Garamond" w:eastAsia="Times New Roman" w:hAnsi="Garamond" w:cs="Times New Roman"/>
          <w:b/>
          <w:bCs/>
          <w:sz w:val="28"/>
          <w:szCs w:val="28"/>
          <w:lang w:eastAsia="cs-CZ"/>
        </w:rPr>
        <w:t>ího oddělení</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0F1F29" w:rsidRPr="000F1F29" w14:paraId="26F24B98" w14:textId="77777777" w:rsidTr="00196AB3">
        <w:tc>
          <w:tcPr>
            <w:tcW w:w="1560" w:type="dxa"/>
          </w:tcPr>
          <w:p w14:paraId="14A7EE00"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Funkce</w:t>
            </w:r>
          </w:p>
        </w:tc>
        <w:tc>
          <w:tcPr>
            <w:tcW w:w="2551" w:type="dxa"/>
          </w:tcPr>
          <w:p w14:paraId="096229B4"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Náplň práce</w:t>
            </w:r>
          </w:p>
        </w:tc>
      </w:tr>
      <w:tr w:rsidR="000F1F29" w:rsidRPr="000F1F29" w14:paraId="6902025F" w14:textId="77777777" w:rsidTr="00196AB3">
        <w:trPr>
          <w:trHeight w:val="555"/>
        </w:trPr>
        <w:tc>
          <w:tcPr>
            <w:tcW w:w="1560" w:type="dxa"/>
          </w:tcPr>
          <w:p w14:paraId="384AC768"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0F1F2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Jiřina Stehlíková</w:t>
            </w:r>
          </w:p>
          <w:p w14:paraId="0DBC75A0"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w:t>
            </w:r>
            <w:r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D. Kroupová</w:t>
            </w:r>
          </w:p>
          <w:p w14:paraId="11F94130"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V. Horniaková</w:t>
            </w:r>
          </w:p>
          <w:p w14:paraId="22467B8C"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M. Pavčo</w:t>
            </w:r>
          </w:p>
        </w:tc>
        <w:tc>
          <w:tcPr>
            <w:tcW w:w="2410" w:type="dxa"/>
          </w:tcPr>
          <w:p w14:paraId="04FE6AAD" w14:textId="319D10B3" w:rsidR="00196AB3" w:rsidRPr="000F1F29"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0F1F29">
              <w:rPr>
                <w:rFonts w:ascii="Garamond" w:eastAsia="Times New Roman" w:hAnsi="Garamond" w:cs="Times New Roman"/>
                <w:bCs/>
                <w:sz w:val="24"/>
                <w:szCs w:val="24"/>
                <w:lang w:eastAsia="cs-CZ"/>
              </w:rPr>
              <w:t xml:space="preserve">Mgr. V. </w:t>
            </w:r>
            <w:r w:rsidR="00704CD0" w:rsidRPr="000F1F29">
              <w:rPr>
                <w:rFonts w:ascii="Garamond" w:eastAsia="Times New Roman" w:hAnsi="Garamond" w:cs="Times New Roman"/>
                <w:bCs/>
                <w:sz w:val="24"/>
                <w:szCs w:val="24"/>
                <w:lang w:eastAsia="cs-CZ"/>
              </w:rPr>
              <w:t xml:space="preserve">Cejnar </w:t>
            </w:r>
            <w:r w:rsidRPr="000F1F29">
              <w:rPr>
                <w:rFonts w:ascii="Garamond" w:eastAsia="Times New Roman" w:hAnsi="Garamond" w:cs="Times New Roman"/>
                <w:bCs/>
                <w:sz w:val="24"/>
                <w:szCs w:val="24"/>
                <w:lang w:eastAsia="cs-CZ"/>
              </w:rPr>
              <w:t>Tomanová</w:t>
            </w:r>
          </w:p>
        </w:tc>
        <w:tc>
          <w:tcPr>
            <w:tcW w:w="3969" w:type="dxa"/>
          </w:tcPr>
          <w:p w14:paraId="2F4F26E5" w14:textId="77777777" w:rsidR="00196AB3" w:rsidRPr="000F1F29"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 provádí úkony ve věcech 2 T, 2 Nt </w:t>
            </w:r>
          </w:p>
          <w:p w14:paraId="0A93F3F0"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provádí úkony ve věcech 16 T, 16 Nt</w:t>
            </w:r>
          </w:p>
        </w:tc>
      </w:tr>
      <w:tr w:rsidR="000F1F29" w:rsidRPr="000F1F29" w14:paraId="06E3763B" w14:textId="77777777" w:rsidTr="00196AB3">
        <w:tc>
          <w:tcPr>
            <w:tcW w:w="1560" w:type="dxa"/>
          </w:tcPr>
          <w:p w14:paraId="0D21DB98"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0F1F2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Dagmar Kroupová</w:t>
            </w:r>
          </w:p>
          <w:p w14:paraId="6E9BA123"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i/>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V. Horniaková</w:t>
            </w:r>
          </w:p>
          <w:p w14:paraId="63819BC5"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M. Pavčo</w:t>
            </w:r>
          </w:p>
          <w:p w14:paraId="7E41CFAC"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t>J. Stehlíková</w:t>
            </w:r>
          </w:p>
        </w:tc>
        <w:tc>
          <w:tcPr>
            <w:tcW w:w="2410" w:type="dxa"/>
          </w:tcPr>
          <w:p w14:paraId="3DC8E408"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T. Teršová</w:t>
            </w:r>
          </w:p>
          <w:p w14:paraId="5EE0EC22"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 provádí úkony ve věcech 3 T, 3 Nt, </w:t>
            </w:r>
          </w:p>
          <w:p w14:paraId="3DA1E538" w14:textId="77777777" w:rsidR="00196AB3" w:rsidRPr="000F1F29"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0F1F29">
              <w:rPr>
                <w:rFonts w:ascii="Garamond" w:eastAsia="Times New Roman" w:hAnsi="Garamond" w:cs="Times New Roman"/>
                <w:bCs/>
                <w:sz w:val="24"/>
                <w:szCs w:val="24"/>
                <w:lang w:eastAsia="cs-CZ"/>
              </w:rPr>
              <w:t>- provádí úkony ve věcech 1 T, 1 Nt</w:t>
            </w:r>
          </w:p>
        </w:tc>
      </w:tr>
      <w:tr w:rsidR="000F1F29" w:rsidRPr="000F1F29" w14:paraId="61299B50" w14:textId="77777777" w:rsidTr="00196AB3">
        <w:trPr>
          <w:trHeight w:val="1653"/>
        </w:trPr>
        <w:tc>
          <w:tcPr>
            <w:tcW w:w="1560" w:type="dxa"/>
          </w:tcPr>
          <w:p w14:paraId="5F3B6396"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0F1F29"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Veronika Horniaková</w:t>
            </w:r>
          </w:p>
          <w:p w14:paraId="353D9294"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M. Pavčo</w:t>
            </w:r>
          </w:p>
          <w:p w14:paraId="162D11C2"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J. Stehlíková</w:t>
            </w:r>
          </w:p>
          <w:p w14:paraId="5A0EF8B8"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D. Kroupová</w:t>
            </w:r>
          </w:p>
        </w:tc>
        <w:tc>
          <w:tcPr>
            <w:tcW w:w="2410" w:type="dxa"/>
          </w:tcPr>
          <w:p w14:paraId="0B68A25C" w14:textId="77777777" w:rsidR="00196AB3" w:rsidRPr="000F1F29"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0F1F29">
              <w:rPr>
                <w:rFonts w:ascii="Garamond" w:eastAsia="Times New Roman" w:hAnsi="Garamond" w:cs="Times New Roman"/>
                <w:bCs/>
                <w:sz w:val="24"/>
                <w:szCs w:val="24"/>
                <w:lang w:eastAsia="cs-CZ"/>
              </w:rPr>
              <w:t>JUDr. M. Horváthová</w:t>
            </w:r>
          </w:p>
        </w:tc>
        <w:tc>
          <w:tcPr>
            <w:tcW w:w="3969" w:type="dxa"/>
          </w:tcPr>
          <w:p w14:paraId="48294C08"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provádí úkony ve věcech 4 T, 4 Nt</w:t>
            </w:r>
          </w:p>
          <w:p w14:paraId="7356B9FA"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 </w:t>
            </w:r>
          </w:p>
        </w:tc>
      </w:tr>
      <w:tr w:rsidR="000F1F29" w:rsidRPr="000F1F29" w14:paraId="6BFA38DF" w14:textId="77777777" w:rsidTr="00196AB3">
        <w:trPr>
          <w:trHeight w:val="416"/>
        </w:trPr>
        <w:tc>
          <w:tcPr>
            <w:tcW w:w="1560" w:type="dxa"/>
          </w:tcPr>
          <w:p w14:paraId="143830B2"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0F1F29"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
                <w:bCs/>
                <w:sz w:val="24"/>
                <w:szCs w:val="24"/>
                <w:lang w:eastAsia="cs-CZ"/>
              </w:rPr>
              <w:t>Michal Pavčo</w:t>
            </w:r>
          </w:p>
          <w:p w14:paraId="7BDA6A7F" w14:textId="77777777" w:rsidR="00196AB3" w:rsidRPr="000F1F29"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J. Stehlíková</w:t>
            </w:r>
          </w:p>
          <w:p w14:paraId="05348E50" w14:textId="77777777" w:rsidR="00196AB3" w:rsidRPr="000F1F29"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 xml:space="preserve">D. Kroupová </w:t>
            </w:r>
          </w:p>
          <w:p w14:paraId="4C44566C" w14:textId="60D4D476" w:rsidR="00196AB3" w:rsidRPr="000F1F29" w:rsidRDefault="008F2939" w:rsidP="000A5DB7">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p w14:paraId="44C9820C" w14:textId="77777777" w:rsidR="00196AB3" w:rsidRPr="000F1F29"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0F1F29">
              <w:rPr>
                <w:rFonts w:ascii="Garamond" w:eastAsia="Times New Roman" w:hAnsi="Garamond" w:cs="Times New Roman"/>
                <w:bCs/>
                <w:i/>
                <w:sz w:val="24"/>
                <w:szCs w:val="24"/>
                <w:lang w:eastAsia="cs-CZ"/>
              </w:rPr>
              <w:t>zástup pro úkony v přípravném řízení:</w:t>
            </w:r>
          </w:p>
          <w:p w14:paraId="018ED75C" w14:textId="5FE79984" w:rsidR="00196AB3" w:rsidRPr="000F1F29" w:rsidRDefault="008F2939" w:rsidP="000A5DB7">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p w14:paraId="7B206CD1"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 v agendě PP</w:t>
            </w:r>
            <w:r w:rsidRPr="000F1F29">
              <w:rPr>
                <w:rFonts w:ascii="Garamond" w:eastAsia="Times New Roman" w:hAnsi="Garamond" w:cs="Times New Roman"/>
                <w:bCs/>
                <w:sz w:val="24"/>
                <w:szCs w:val="24"/>
                <w:lang w:eastAsia="cs-CZ"/>
              </w:rPr>
              <w:t>:</w:t>
            </w:r>
          </w:p>
          <w:p w14:paraId="25FB8823" w14:textId="52F9574F" w:rsidR="00196AB3" w:rsidRPr="000F1F29"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D. Kroupová</w:t>
            </w:r>
          </w:p>
          <w:p w14:paraId="3DA26415" w14:textId="4297634A" w:rsidR="00196AB3" w:rsidRPr="000F1F29" w:rsidRDefault="008F293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p w14:paraId="32C123EA" w14:textId="0E4CC0CC" w:rsidR="00196AB3" w:rsidRPr="000F1F29" w:rsidRDefault="008F2939" w:rsidP="000A5DB7">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J. Stehlíková</w:t>
            </w:r>
          </w:p>
        </w:tc>
        <w:tc>
          <w:tcPr>
            <w:tcW w:w="2410" w:type="dxa"/>
          </w:tcPr>
          <w:p w14:paraId="368BA153"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M. Purkertová</w:t>
            </w:r>
          </w:p>
          <w:p w14:paraId="25B8B469"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0F1F29" w:rsidRDefault="00196AB3" w:rsidP="00196AB3">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Mgr. T. Teršová - </w:t>
            </w:r>
            <w:r w:rsidRPr="000F1F29">
              <w:rPr>
                <w:rFonts w:ascii="Garamond" w:eastAsia="Times New Roman" w:hAnsi="Garamond" w:cs="Times New Roman"/>
                <w:sz w:val="24"/>
                <w:szCs w:val="24"/>
                <w:lang w:eastAsia="cs-CZ"/>
              </w:rPr>
              <w:t>(oddíl PP – jiné osoby, výkon trestu)</w:t>
            </w:r>
          </w:p>
          <w:p w14:paraId="781DBB6A"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1C0A4F0F"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provádí úkony ve věcech 17 T, 17 Nt, 17 </w:t>
            </w:r>
            <w:r w:rsidR="008F2939" w:rsidRPr="000F1F29">
              <w:rPr>
                <w:rFonts w:ascii="Garamond" w:eastAsia="Times New Roman" w:hAnsi="Garamond" w:cs="Times New Roman"/>
                <w:bCs/>
                <w:sz w:val="24"/>
                <w:szCs w:val="24"/>
                <w:lang w:eastAsia="cs-CZ"/>
              </w:rPr>
              <w:t xml:space="preserve">PP, 3 </w:t>
            </w:r>
            <w:r w:rsidRPr="000F1F29">
              <w:rPr>
                <w:rFonts w:ascii="Garamond" w:eastAsia="Times New Roman" w:hAnsi="Garamond" w:cs="Times New Roman"/>
                <w:bCs/>
                <w:sz w:val="24"/>
                <w:szCs w:val="24"/>
                <w:lang w:eastAsia="cs-CZ"/>
              </w:rPr>
              <w:t xml:space="preserve">PP, 3 Nt Odolov, </w:t>
            </w:r>
            <w:r w:rsidR="00DE535A" w:rsidRPr="000F1F29">
              <w:rPr>
                <w:rFonts w:ascii="Garamond" w:eastAsia="Times New Roman" w:hAnsi="Garamond" w:cs="Times New Roman"/>
                <w:bCs/>
                <w:sz w:val="24"/>
                <w:szCs w:val="24"/>
                <w:lang w:eastAsia="cs-CZ"/>
              </w:rPr>
              <w:t>0 T</w:t>
            </w:r>
          </w:p>
          <w:p w14:paraId="072E528F"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rejstřík 25 Td 100 % mimo věcí vyřizovaných soudci,</w:t>
            </w:r>
          </w:p>
          <w:p w14:paraId="0A68B0C0" w14:textId="77777777" w:rsidR="00196AB3" w:rsidRPr="000F1F29"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provádí výslechy trestního dožádání ve věznici Odolov</w:t>
            </w:r>
          </w:p>
          <w:p w14:paraId="515E3320" w14:textId="77777777" w:rsidR="00D64B6B" w:rsidRPr="000F1F29" w:rsidRDefault="00196AB3"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- 0 Nt přípravné řízení</w:t>
            </w:r>
          </w:p>
          <w:p w14:paraId="65759C4E" w14:textId="0A9A034B" w:rsidR="00196AB3" w:rsidRPr="000F1F29" w:rsidRDefault="00D64B6B" w:rsidP="00D64B6B">
            <w:pPr>
              <w:autoSpaceDE w:val="0"/>
              <w:autoSpaceDN w:val="0"/>
              <w:spacing w:after="0" w:line="240" w:lineRule="auto"/>
              <w:ind w:left="176"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 </w:t>
            </w:r>
            <w:r w:rsidR="00196AB3" w:rsidRPr="000F1F29">
              <w:rPr>
                <w:rFonts w:ascii="Garamond" w:eastAsia="Times New Roman" w:hAnsi="Garamond" w:cs="Times New Roman"/>
                <w:bCs/>
                <w:sz w:val="24"/>
                <w:szCs w:val="24"/>
                <w:lang w:eastAsia="cs-CZ"/>
              </w:rPr>
              <w:t>provádí na pokyn soudce úkony dle instrukce MSp č. 20/</w:t>
            </w:r>
            <w:r w:rsidR="008F2939" w:rsidRPr="000F1F29">
              <w:rPr>
                <w:rFonts w:ascii="Garamond" w:eastAsia="Times New Roman" w:hAnsi="Garamond" w:cs="Times New Roman"/>
                <w:bCs/>
                <w:sz w:val="24"/>
                <w:szCs w:val="24"/>
                <w:lang w:eastAsia="cs-CZ"/>
              </w:rPr>
              <w:t>2002 – Sm</w:t>
            </w:r>
            <w:r w:rsidR="00196AB3" w:rsidRPr="000F1F29">
              <w:rPr>
                <w:rFonts w:ascii="Garamond" w:eastAsia="Times New Roman" w:hAnsi="Garamond" w:cs="Times New Roman"/>
                <w:bCs/>
                <w:sz w:val="24"/>
                <w:szCs w:val="24"/>
                <w:lang w:eastAsia="cs-CZ"/>
              </w:rPr>
              <w:t xml:space="preserve"> v platném znění</w:t>
            </w:r>
          </w:p>
        </w:tc>
      </w:tr>
    </w:tbl>
    <w:p w14:paraId="25C2336C" w14:textId="49334377" w:rsidR="00D21528" w:rsidRPr="000F1F29" w:rsidRDefault="00D21528" w:rsidP="00917695">
      <w:pPr>
        <w:autoSpaceDE w:val="0"/>
        <w:autoSpaceDN w:val="0"/>
        <w:spacing w:before="120" w:after="24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Vyšší soudní úředníci zastupují rejstřík</w:t>
      </w:r>
      <w:r w:rsidR="001C3CF9" w:rsidRPr="000F1F29">
        <w:rPr>
          <w:rFonts w:ascii="Garamond" w:eastAsia="Times New Roman" w:hAnsi="Garamond" w:cs="Times New Roman"/>
          <w:sz w:val="24"/>
          <w:szCs w:val="24"/>
          <w:lang w:eastAsia="cs-CZ"/>
        </w:rPr>
        <w:t xml:space="preserve">ovou </w:t>
      </w:r>
      <w:r w:rsidR="00917695" w:rsidRPr="000F1F29">
        <w:rPr>
          <w:rFonts w:ascii="Garamond" w:eastAsia="Times New Roman" w:hAnsi="Garamond" w:cs="Times New Roman"/>
          <w:sz w:val="24"/>
          <w:szCs w:val="24"/>
          <w:lang w:eastAsia="cs-CZ"/>
        </w:rPr>
        <w:t>vedoucí ve</w:t>
      </w:r>
      <w:r w:rsidRPr="000F1F29">
        <w:rPr>
          <w:rFonts w:ascii="Garamond" w:eastAsia="Times New Roman" w:hAnsi="Garamond" w:cs="Times New Roman"/>
          <w:sz w:val="24"/>
          <w:szCs w:val="24"/>
          <w:lang w:eastAsia="cs-CZ"/>
        </w:rPr>
        <w:t xml:space="preserve"> svém týmu. Zároveň mohou v případě potřeby vykonávat funkci protokolujícího úředníka či úřednice.</w:t>
      </w:r>
    </w:p>
    <w:p w14:paraId="52B4A15F" w14:textId="3C30C6CD" w:rsidR="00D21528" w:rsidRPr="000F1F29" w:rsidRDefault="00D21528" w:rsidP="00D21528">
      <w:pPr>
        <w:jc w:val="center"/>
        <w:rPr>
          <w:rFonts w:ascii="Garamond" w:eastAsia="Times New Roman" w:hAnsi="Garamond" w:cs="Times New Roman"/>
          <w:b/>
          <w:sz w:val="28"/>
          <w:szCs w:val="28"/>
          <w:lang w:eastAsia="cs-CZ"/>
        </w:rPr>
      </w:pPr>
      <w:r w:rsidRPr="000F1F29">
        <w:rPr>
          <w:rFonts w:ascii="Garamond" w:eastAsia="Times New Roman" w:hAnsi="Garamond" w:cs="Times New Roman"/>
          <w:b/>
          <w:sz w:val="28"/>
          <w:szCs w:val="28"/>
          <w:lang w:eastAsia="cs-CZ"/>
        </w:rPr>
        <w:t>Rejstřík</w:t>
      </w:r>
      <w:r w:rsidR="00B4217B" w:rsidRPr="000F1F29">
        <w:rPr>
          <w:rFonts w:ascii="Garamond" w:eastAsia="Times New Roman" w:hAnsi="Garamond" w:cs="Times New Roman"/>
          <w:b/>
          <w:sz w:val="28"/>
          <w:szCs w:val="28"/>
          <w:lang w:eastAsia="cs-CZ"/>
        </w:rPr>
        <w:t>ové vedoucí</w:t>
      </w:r>
      <w:r w:rsidR="00003998" w:rsidRPr="000F1F29">
        <w:rPr>
          <w:rFonts w:ascii="Garamond" w:eastAsia="Times New Roman" w:hAnsi="Garamond" w:cs="Times New Roman"/>
          <w:b/>
          <w:sz w:val="28"/>
          <w:szCs w:val="28"/>
          <w:lang w:eastAsia="cs-CZ"/>
        </w:rPr>
        <w:t xml:space="preserve"> trestního oddělení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0F1F29" w:rsidRPr="000F1F29"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0F1F29"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0F1F29" w:rsidRDefault="00D21528" w:rsidP="0013327F">
            <w:pPr>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0F1F29"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Soudní oddělení</w:t>
            </w:r>
          </w:p>
        </w:tc>
      </w:tr>
      <w:tr w:rsidR="000F1F29" w:rsidRPr="000F1F29"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0F1F2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J. Vlášková</w:t>
            </w:r>
          </w:p>
          <w:p w14:paraId="11CE1D07"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J. Janatová</w:t>
            </w:r>
          </w:p>
          <w:p w14:paraId="2B3C5768"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2 T, 2 Nt</w:t>
            </w:r>
          </w:p>
          <w:p w14:paraId="129CFDCF"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16 T, 16 Nt</w:t>
            </w:r>
          </w:p>
          <w:p w14:paraId="2BC1B7A1"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organizace trestní příruční spisovny  </w:t>
            </w:r>
          </w:p>
          <w:p w14:paraId="41AE75A1"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přípravné řízení</w:t>
            </w:r>
          </w:p>
        </w:tc>
      </w:tr>
      <w:tr w:rsidR="000F1F29" w:rsidRPr="000F1F29"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0F1F2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J. Janatová</w:t>
            </w:r>
          </w:p>
          <w:p w14:paraId="3FFA41C1"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V. Jobová</w:t>
            </w:r>
          </w:p>
          <w:p w14:paraId="7EB94F64"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3 T, 3 Nt (mimo oddílů PP – jiné osoby, výkon trestu)</w:t>
            </w:r>
          </w:p>
          <w:p w14:paraId="5DB36D10"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 T, 1 Nt</w:t>
            </w:r>
          </w:p>
          <w:p w14:paraId="476BE550"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organizace trestní příruční spisovny  </w:t>
            </w:r>
          </w:p>
          <w:p w14:paraId="11491A7D"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přípravné řízení</w:t>
            </w:r>
          </w:p>
        </w:tc>
      </w:tr>
      <w:tr w:rsidR="000F1F29" w:rsidRPr="000F1F29"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0F1F2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V. Jobová</w:t>
            </w:r>
          </w:p>
          <w:p w14:paraId="235256CD"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 xml:space="preserve">K. Valchová </w:t>
            </w:r>
          </w:p>
          <w:p w14:paraId="28D8BAA9"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4 T, 4 Nt</w:t>
            </w:r>
          </w:p>
          <w:p w14:paraId="780DA148"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organizace trestní příruční spisovny  </w:t>
            </w:r>
          </w:p>
          <w:p w14:paraId="3DF14290"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přípravné řízení</w:t>
            </w:r>
          </w:p>
        </w:tc>
      </w:tr>
      <w:tr w:rsidR="000F1F29" w:rsidRPr="000F1F29"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0F1F2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lastRenderedPageBreak/>
              <w:t>Veronika Jobová</w:t>
            </w:r>
          </w:p>
        </w:tc>
        <w:tc>
          <w:tcPr>
            <w:tcW w:w="1701" w:type="dxa"/>
            <w:tcMar>
              <w:top w:w="0" w:type="dxa"/>
              <w:left w:w="108" w:type="dxa"/>
              <w:bottom w:w="0" w:type="dxa"/>
              <w:right w:w="108" w:type="dxa"/>
            </w:tcMar>
            <w:hideMark/>
          </w:tcPr>
          <w:p w14:paraId="47A9DD76" w14:textId="77777777" w:rsidR="00D21528" w:rsidRPr="000F1F29" w:rsidRDefault="00D21528" w:rsidP="0013327F">
            <w:pPr>
              <w:spacing w:after="0" w:line="240" w:lineRule="auto"/>
              <w:ind w:firstLine="170"/>
              <w:rPr>
                <w:rFonts w:ascii="Garamond" w:eastAsia="Times New Roman" w:hAnsi="Garamond" w:cs="Times New Roman"/>
                <w:strike/>
                <w:lang w:eastAsia="cs-CZ"/>
              </w:rPr>
            </w:pPr>
            <w:r w:rsidRPr="000F1F29">
              <w:rPr>
                <w:rFonts w:ascii="Garamond" w:eastAsia="Times New Roman" w:hAnsi="Garamond" w:cs="Times New Roman"/>
                <w:lang w:eastAsia="cs-CZ"/>
              </w:rPr>
              <w:t>K. Valchová</w:t>
            </w:r>
          </w:p>
          <w:p w14:paraId="5AA1CD22"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 xml:space="preserve">J. Vlášková </w:t>
            </w:r>
          </w:p>
          <w:p w14:paraId="0C478651" w14:textId="77777777" w:rsidR="00D21528" w:rsidRPr="000F1F29" w:rsidRDefault="00D21528" w:rsidP="0013327F">
            <w:pPr>
              <w:spacing w:after="0" w:line="240" w:lineRule="auto"/>
              <w:ind w:firstLine="170"/>
              <w:rPr>
                <w:rFonts w:ascii="Garamond" w:eastAsia="Times New Roman" w:hAnsi="Garamond" w:cs="Times New Roman"/>
                <w:lang w:eastAsia="cs-CZ"/>
              </w:rPr>
            </w:pPr>
            <w:r w:rsidRPr="000F1F29">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17 T, 17 Nt, 17 PP</w:t>
            </w:r>
          </w:p>
          <w:p w14:paraId="122B9FC5"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3 PP, 3 Nt (oddíl PP – jiné osoby, výkon trestu)</w:t>
            </w:r>
          </w:p>
          <w:p w14:paraId="2E9D04F6"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organizace trestní příruční spisovny  </w:t>
            </w:r>
          </w:p>
          <w:p w14:paraId="58D41447"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přípravné řízení</w:t>
            </w:r>
          </w:p>
          <w:p w14:paraId="5B1AC980"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p>
        </w:tc>
      </w:tr>
      <w:tr w:rsidR="000F1F29" w:rsidRPr="000F1F29"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0F1F29" w:rsidRDefault="00D21528" w:rsidP="0013327F">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Lenka Hirmerová</w:t>
            </w:r>
          </w:p>
        </w:tc>
        <w:tc>
          <w:tcPr>
            <w:tcW w:w="1701" w:type="dxa"/>
            <w:tcMar>
              <w:top w:w="0" w:type="dxa"/>
              <w:left w:w="108" w:type="dxa"/>
              <w:bottom w:w="0" w:type="dxa"/>
              <w:right w:w="108" w:type="dxa"/>
            </w:tcMar>
          </w:tcPr>
          <w:p w14:paraId="0FCC790F"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0F1F29" w:rsidRDefault="00D21528" w:rsidP="0013327F">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přípravné řízení</w:t>
            </w:r>
          </w:p>
          <w:p w14:paraId="4B648107" w14:textId="77777777" w:rsidR="00D21528" w:rsidRPr="000F1F29"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4FF8F74C" w:rsidR="00D21528" w:rsidRPr="000F1F29" w:rsidRDefault="00AF5070"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0F1F29">
        <w:rPr>
          <w:rFonts w:ascii="Garamond" w:eastAsia="Times New Roman" w:hAnsi="Garamond" w:cs="Times New Roman"/>
          <w:sz w:val="24"/>
          <w:szCs w:val="24"/>
          <w:u w:val="single"/>
          <w:lang w:eastAsia="cs-CZ"/>
        </w:rPr>
        <w:t>Úseková vedoucí</w:t>
      </w:r>
      <w:r w:rsidR="00D21528" w:rsidRPr="000F1F29">
        <w:rPr>
          <w:rFonts w:ascii="Garamond" w:eastAsia="Times New Roman" w:hAnsi="Garamond" w:cs="Times New Roman"/>
          <w:sz w:val="24"/>
          <w:szCs w:val="24"/>
          <w:u w:val="single"/>
          <w:lang w:eastAsia="cs-CZ"/>
        </w:rPr>
        <w:t>:</w:t>
      </w:r>
      <w:r w:rsidR="00D21528" w:rsidRPr="000F1F29">
        <w:rPr>
          <w:rFonts w:ascii="Garamond" w:eastAsia="Times New Roman" w:hAnsi="Garamond" w:cs="Times New Roman"/>
          <w:sz w:val="24"/>
          <w:szCs w:val="24"/>
          <w:lang w:eastAsia="cs-CZ"/>
        </w:rPr>
        <w:tab/>
      </w:r>
      <w:r w:rsidR="00D21528" w:rsidRPr="000F1F29">
        <w:rPr>
          <w:rFonts w:ascii="Garamond" w:eastAsia="Times New Roman" w:hAnsi="Garamond" w:cs="Times New Roman"/>
          <w:b/>
          <w:bCs/>
          <w:sz w:val="24"/>
          <w:szCs w:val="24"/>
          <w:lang w:eastAsia="cs-CZ"/>
        </w:rPr>
        <w:t>Lucie Havlíková</w:t>
      </w:r>
    </w:p>
    <w:p w14:paraId="414C5373" w14:textId="77777777" w:rsidR="00D21528" w:rsidRPr="000F1F29"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zástup: V. Jobová</w:t>
      </w:r>
    </w:p>
    <w:p w14:paraId="282A319B" w14:textId="6461554E" w:rsidR="00D21528" w:rsidRPr="000F1F29" w:rsidRDefault="00D21528" w:rsidP="00E535B7">
      <w:pPr>
        <w:autoSpaceDE w:val="0"/>
        <w:autoSpaceDN w:val="0"/>
        <w:spacing w:after="240" w:line="240" w:lineRule="auto"/>
        <w:ind w:left="142" w:right="56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vede rejstříky a pomocné evidence PP a Nt (mimo agendy přidělené rejstřík</w:t>
      </w:r>
      <w:r w:rsidR="00917695" w:rsidRPr="000F1F29">
        <w:rPr>
          <w:rFonts w:ascii="Garamond" w:eastAsia="Times New Roman" w:hAnsi="Garamond" w:cs="Times New Roman"/>
          <w:sz w:val="24"/>
          <w:szCs w:val="24"/>
          <w:lang w:eastAsia="cs-CZ"/>
        </w:rPr>
        <w:t>ovým vedoucím</w:t>
      </w:r>
      <w:r w:rsidRPr="000F1F29">
        <w:rPr>
          <w:rFonts w:ascii="Garamond" w:eastAsia="Times New Roman" w:hAnsi="Garamond" w:cs="Times New Roman"/>
          <w:sz w:val="24"/>
          <w:szCs w:val="24"/>
          <w:lang w:eastAsia="cs-CZ"/>
        </w:rPr>
        <w:t>)</w:t>
      </w:r>
    </w:p>
    <w:p w14:paraId="75BDBE14" w14:textId="77777777" w:rsidR="00D21528" w:rsidRPr="000F1F29"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r w:rsidRPr="000F1F29">
        <w:rPr>
          <w:rFonts w:ascii="Garamond" w:eastAsia="Times New Roman" w:hAnsi="Garamond" w:cs="Times New Roman"/>
          <w:sz w:val="24"/>
          <w:szCs w:val="24"/>
          <w:u w:val="single"/>
          <w:lang w:eastAsia="cs-CZ"/>
        </w:rPr>
        <w:t>Zapisovatelky:</w:t>
      </w:r>
      <w:r w:rsidRPr="000F1F29">
        <w:rPr>
          <w:rFonts w:ascii="Garamond" w:eastAsia="Times New Roman" w:hAnsi="Garamond" w:cs="Times New Roman"/>
          <w:sz w:val="24"/>
          <w:szCs w:val="24"/>
          <w:lang w:eastAsia="cs-CZ"/>
        </w:rPr>
        <w:tab/>
      </w:r>
      <w:r w:rsidRPr="000F1F29">
        <w:rPr>
          <w:rFonts w:ascii="Garamond" w:eastAsia="Times New Roman" w:hAnsi="Garamond" w:cs="Times New Roman"/>
          <w:b/>
          <w:bCs/>
          <w:sz w:val="24"/>
          <w:szCs w:val="24"/>
          <w:lang w:eastAsia="cs-CZ"/>
        </w:rPr>
        <w:t>dle určení ředitele správy soudu</w:t>
      </w:r>
    </w:p>
    <w:p w14:paraId="0B5BD393" w14:textId="77777777" w:rsidR="00AD3A74" w:rsidRPr="000F1F29" w:rsidRDefault="00AD3A74" w:rsidP="00AD3A74">
      <w:pPr>
        <w:spacing w:after="120" w:line="240" w:lineRule="auto"/>
        <w:rPr>
          <w:rFonts w:ascii="Garamond" w:eastAsia="Times New Roman" w:hAnsi="Garamond" w:cs="Times New Roman"/>
          <w:b/>
          <w:bCs/>
          <w:sz w:val="24"/>
          <w:szCs w:val="24"/>
          <w:u w:val="single"/>
          <w:lang w:eastAsia="cs-CZ"/>
        </w:rPr>
      </w:pPr>
    </w:p>
    <w:p w14:paraId="168EA1AC" w14:textId="1BDD142D" w:rsidR="00AD3A74" w:rsidRPr="000F1F29" w:rsidRDefault="00AD3A74" w:rsidP="00AD3A74">
      <w:pPr>
        <w:spacing w:after="120" w:line="240" w:lineRule="auto"/>
        <w:rPr>
          <w:rFonts w:ascii="Garamond" w:eastAsia="Aptos" w:hAnsi="Garamond" w:cs="Times New Roman"/>
          <w:i/>
          <w:iCs/>
          <w:kern w:val="2"/>
          <w:sz w:val="24"/>
          <w:u w:val="single"/>
          <w14:ligatures w14:val="standardContextual"/>
        </w:rPr>
      </w:pPr>
      <w:r w:rsidRPr="000F1F29">
        <w:rPr>
          <w:rFonts w:ascii="Garamond" w:eastAsia="Times New Roman" w:hAnsi="Garamond" w:cs="Times New Roman"/>
          <w:b/>
          <w:bCs/>
          <w:sz w:val="24"/>
          <w:szCs w:val="24"/>
          <w:u w:val="single"/>
          <w:lang w:eastAsia="cs-CZ"/>
        </w:rPr>
        <w:t>Asistent v soudním oddělení 4</w:t>
      </w:r>
    </w:p>
    <w:p w14:paraId="78DD099D" w14:textId="77777777" w:rsidR="00AD3A74" w:rsidRPr="000F1F29" w:rsidRDefault="00AD3A74" w:rsidP="00AD3A74">
      <w:pPr>
        <w:spacing w:after="0" w:line="240" w:lineRule="auto"/>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 xml:space="preserve"> </w:t>
      </w:r>
      <w:r w:rsidRPr="000F1F29">
        <w:rPr>
          <w:rFonts w:ascii="Garamond" w:eastAsia="Times New Roman" w:hAnsi="Garamond" w:cs="Times New Roman"/>
          <w:b/>
          <w:sz w:val="24"/>
          <w:szCs w:val="24"/>
          <w:lang w:eastAsia="cs-CZ"/>
        </w:rPr>
        <w:t>JUDr. Jakub Jebousek</w:t>
      </w:r>
    </w:p>
    <w:p w14:paraId="52C6CCD6" w14:textId="77777777" w:rsidR="00AD3A74" w:rsidRPr="000F1F29" w:rsidRDefault="00AD3A74" w:rsidP="00AD3A74">
      <w:pPr>
        <w:spacing w:after="0" w:line="240" w:lineRule="auto"/>
        <w:ind w:left="426"/>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jednotlivé úkony soudního řízení z pověření soudkyně JUDr. Marcely Horváthové v rozsahu stanoveném v ust. § 36a odst. 4, 5 zákona č. 6/2002 Sb. o soudech a soudcích</w:t>
      </w:r>
    </w:p>
    <w:p w14:paraId="0934D20B" w14:textId="77777777" w:rsidR="00AD3A74" w:rsidRPr="000F1F29" w:rsidRDefault="00AD3A74"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p>
    <w:p w14:paraId="17C3CD08" w14:textId="77777777" w:rsidR="00AC7E5A" w:rsidRPr="000F1F29" w:rsidRDefault="00AC7E5A" w:rsidP="00256BFF">
      <w:pPr>
        <w:keepNext/>
        <w:autoSpaceDE w:val="0"/>
        <w:autoSpaceDN w:val="0"/>
        <w:spacing w:before="240" w:after="0" w:line="240" w:lineRule="auto"/>
        <w:jc w:val="center"/>
        <w:outlineLvl w:val="1"/>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t xml:space="preserve"> </w:t>
      </w:r>
      <w:bookmarkStart w:id="60" w:name="_Toc54253791"/>
      <w:bookmarkStart w:id="61" w:name="_Toc215471755"/>
      <w:r w:rsidRPr="000F1F29">
        <w:rPr>
          <w:rFonts w:ascii="Garamond" w:eastAsia="Times New Roman" w:hAnsi="Garamond" w:cs="Times New Roman"/>
          <w:b/>
          <w:bCs/>
          <w:sz w:val="28"/>
          <w:szCs w:val="28"/>
          <w:lang w:eastAsia="cs-CZ"/>
        </w:rPr>
        <w:t>Soud pro mládež</w:t>
      </w:r>
      <w:bookmarkEnd w:id="60"/>
      <w:bookmarkEnd w:id="61"/>
    </w:p>
    <w:p w14:paraId="4D9D7230" w14:textId="40C73398" w:rsidR="00AC7E5A" w:rsidRPr="000F1F29"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t xml:space="preserve"> </w:t>
      </w:r>
      <w:bookmarkStart w:id="62" w:name="_Toc404155031"/>
      <w:bookmarkStart w:id="63" w:name="_Toc466378012"/>
      <w:bookmarkStart w:id="64" w:name="_Toc54253792"/>
      <w:bookmarkStart w:id="65" w:name="_Toc215471756"/>
      <w:r w:rsidRPr="000F1F29">
        <w:rPr>
          <w:rFonts w:ascii="Garamond" w:eastAsia="Times New Roman" w:hAnsi="Garamond" w:cs="Times New Roman"/>
          <w:b/>
          <w:bCs/>
          <w:sz w:val="28"/>
          <w:szCs w:val="28"/>
          <w:lang w:eastAsia="cs-CZ"/>
        </w:rPr>
        <w:t>Složení tým</w:t>
      </w:r>
      <w:bookmarkEnd w:id="62"/>
      <w:bookmarkEnd w:id="63"/>
      <w:bookmarkEnd w:id="64"/>
      <w:r w:rsidR="00C205A0" w:rsidRPr="000F1F29">
        <w:rPr>
          <w:rFonts w:ascii="Garamond" w:eastAsia="Times New Roman" w:hAnsi="Garamond" w:cs="Times New Roman"/>
          <w:b/>
          <w:bCs/>
          <w:sz w:val="28"/>
          <w:szCs w:val="28"/>
          <w:lang w:eastAsia="cs-CZ"/>
        </w:rPr>
        <w:t>ů</w:t>
      </w:r>
      <w:bookmarkEnd w:id="65"/>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0F1F29" w:rsidRPr="000F1F29" w14:paraId="5B987105" w14:textId="77777777" w:rsidTr="002E646A">
        <w:trPr>
          <w:trHeight w:val="571"/>
        </w:trPr>
        <w:tc>
          <w:tcPr>
            <w:tcW w:w="709" w:type="dxa"/>
          </w:tcPr>
          <w:p w14:paraId="1E993F88" w14:textId="77777777" w:rsidR="00FC1585" w:rsidRPr="000F1F2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Tým</w:t>
            </w:r>
          </w:p>
        </w:tc>
        <w:tc>
          <w:tcPr>
            <w:tcW w:w="2694" w:type="dxa"/>
          </w:tcPr>
          <w:p w14:paraId="7827103B" w14:textId="77777777" w:rsidR="00FC1585" w:rsidRPr="000F1F2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Soudní oddělení</w:t>
            </w:r>
          </w:p>
        </w:tc>
        <w:tc>
          <w:tcPr>
            <w:tcW w:w="2835" w:type="dxa"/>
          </w:tcPr>
          <w:p w14:paraId="0DA6A0BF" w14:textId="77777777" w:rsidR="00FC1585" w:rsidRPr="000F1F2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0F1F2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Vyšší soudní úředník</w:t>
            </w:r>
          </w:p>
        </w:tc>
        <w:tc>
          <w:tcPr>
            <w:tcW w:w="1984" w:type="dxa"/>
          </w:tcPr>
          <w:p w14:paraId="37C354C9" w14:textId="293EDE3A" w:rsidR="00FC1585" w:rsidRPr="000F1F29"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Rejstřík</w:t>
            </w:r>
            <w:r w:rsidR="00C96AFF" w:rsidRPr="000F1F29">
              <w:rPr>
                <w:rFonts w:ascii="Garamond" w:eastAsia="Times New Roman" w:hAnsi="Garamond" w:cs="Times New Roman"/>
                <w:b/>
                <w:bCs/>
                <w:sz w:val="24"/>
                <w:szCs w:val="24"/>
                <w:lang w:eastAsia="cs-CZ"/>
              </w:rPr>
              <w:t>ové vedoucí</w:t>
            </w:r>
          </w:p>
        </w:tc>
      </w:tr>
      <w:tr w:rsidR="000F1F29" w:rsidRPr="000F1F29" w14:paraId="28535D16" w14:textId="77777777" w:rsidTr="002E646A">
        <w:tc>
          <w:tcPr>
            <w:tcW w:w="709" w:type="dxa"/>
          </w:tcPr>
          <w:p w14:paraId="0234AA08"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w:t>
            </w:r>
          </w:p>
        </w:tc>
        <w:tc>
          <w:tcPr>
            <w:tcW w:w="2694" w:type="dxa"/>
          </w:tcPr>
          <w:p w14:paraId="396BA6E2"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2 Tm, 2 Ntm (mimo oddílů </w:t>
            </w:r>
            <w:r w:rsidRPr="000F1F29">
              <w:rPr>
                <w:rFonts w:ascii="Garamond" w:eastAsia="Times New Roman" w:hAnsi="Garamond" w:cs="Times New Roman"/>
                <w:sz w:val="24"/>
                <w:szCs w:val="24"/>
                <w:lang w:eastAsia="cs-CZ"/>
              </w:rPr>
              <w:t>PP – jiné osoby, výkon trestního opatření)</w:t>
            </w:r>
          </w:p>
          <w:p w14:paraId="71EE0BDC"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16 Tm, 16 Ntm</w:t>
            </w:r>
          </w:p>
        </w:tc>
        <w:tc>
          <w:tcPr>
            <w:tcW w:w="2835" w:type="dxa"/>
          </w:tcPr>
          <w:p w14:paraId="5449ED02"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Jiřina Stehlíková</w:t>
            </w:r>
          </w:p>
          <w:p w14:paraId="79185DC2" w14:textId="77777777" w:rsidR="00FC1585" w:rsidRPr="000F1F29"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0F1F29">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Kristýna Valchová</w:t>
            </w:r>
          </w:p>
        </w:tc>
      </w:tr>
      <w:tr w:rsidR="000F1F29" w:rsidRPr="000F1F29" w14:paraId="0E8DD74A" w14:textId="77777777" w:rsidTr="002E646A">
        <w:tc>
          <w:tcPr>
            <w:tcW w:w="709" w:type="dxa"/>
          </w:tcPr>
          <w:p w14:paraId="2126D522"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2. </w:t>
            </w:r>
          </w:p>
        </w:tc>
        <w:tc>
          <w:tcPr>
            <w:tcW w:w="2694" w:type="dxa"/>
          </w:tcPr>
          <w:p w14:paraId="69CB3F68"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4 Tm, 4 Ntm (mimo oddílů </w:t>
            </w:r>
            <w:r w:rsidRPr="000F1F29">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Veronika Horniaková</w:t>
            </w:r>
          </w:p>
        </w:tc>
        <w:tc>
          <w:tcPr>
            <w:tcW w:w="1984" w:type="dxa"/>
          </w:tcPr>
          <w:p w14:paraId="36D46E07"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Jana Janatová</w:t>
            </w:r>
          </w:p>
        </w:tc>
      </w:tr>
      <w:tr w:rsidR="000F1F29" w:rsidRPr="000F1F29" w14:paraId="0CA5905B" w14:textId="77777777" w:rsidTr="002E646A">
        <w:trPr>
          <w:trHeight w:val="777"/>
        </w:trPr>
        <w:tc>
          <w:tcPr>
            <w:tcW w:w="709" w:type="dxa"/>
          </w:tcPr>
          <w:p w14:paraId="7288F611"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3.</w:t>
            </w:r>
          </w:p>
        </w:tc>
        <w:tc>
          <w:tcPr>
            <w:tcW w:w="2694" w:type="dxa"/>
          </w:tcPr>
          <w:p w14:paraId="0B54CF42"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17 Ntm (oddíly</w:t>
            </w:r>
            <w:r w:rsidRPr="000F1F29">
              <w:rPr>
                <w:rFonts w:ascii="Garamond" w:eastAsia="Times New Roman" w:hAnsi="Garamond" w:cs="Times New Roman"/>
                <w:bCs/>
                <w:sz w:val="36"/>
                <w:szCs w:val="24"/>
                <w:lang w:eastAsia="cs-CZ"/>
              </w:rPr>
              <w:t xml:space="preserve"> </w:t>
            </w:r>
            <w:r w:rsidRPr="000F1F29">
              <w:rPr>
                <w:rFonts w:ascii="Garamond" w:eastAsia="Times New Roman" w:hAnsi="Garamond" w:cs="Times New Roman"/>
                <w:sz w:val="24"/>
                <w:szCs w:val="24"/>
                <w:lang w:eastAsia="cs-CZ"/>
              </w:rPr>
              <w:t>PP – jiné osoby, výkon trestního opatření</w:t>
            </w:r>
            <w:r w:rsidRPr="000F1F29">
              <w:rPr>
                <w:rFonts w:ascii="Garamond" w:eastAsia="Times New Roman" w:hAnsi="Garamond" w:cs="Times New Roman"/>
                <w:bCs/>
                <w:sz w:val="24"/>
                <w:szCs w:val="24"/>
                <w:lang w:eastAsia="cs-CZ"/>
              </w:rPr>
              <w:t>)</w:t>
            </w:r>
          </w:p>
          <w:p w14:paraId="4F9FCBCD"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17 PP</w:t>
            </w:r>
          </w:p>
          <w:p w14:paraId="405A537C"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17 Rod</w:t>
            </w:r>
          </w:p>
          <w:p w14:paraId="644197FB"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17 Tm</w:t>
            </w:r>
          </w:p>
        </w:tc>
        <w:tc>
          <w:tcPr>
            <w:tcW w:w="2835" w:type="dxa"/>
          </w:tcPr>
          <w:p w14:paraId="43707384"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Michal Pavčo</w:t>
            </w:r>
          </w:p>
        </w:tc>
        <w:tc>
          <w:tcPr>
            <w:tcW w:w="1984" w:type="dxa"/>
          </w:tcPr>
          <w:p w14:paraId="130046B7"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Veronika Jobová</w:t>
            </w:r>
          </w:p>
        </w:tc>
      </w:tr>
      <w:tr w:rsidR="000F1F29" w:rsidRPr="000F1F29" w14:paraId="052D3386" w14:textId="77777777" w:rsidTr="002E646A">
        <w:tc>
          <w:tcPr>
            <w:tcW w:w="709" w:type="dxa"/>
          </w:tcPr>
          <w:p w14:paraId="469FBD8A"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4.</w:t>
            </w:r>
          </w:p>
        </w:tc>
        <w:tc>
          <w:tcPr>
            <w:tcW w:w="2694" w:type="dxa"/>
          </w:tcPr>
          <w:p w14:paraId="79371FBC"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3 Tm (vykonávací řízení) 3 Ntm (oddíly</w:t>
            </w:r>
            <w:r w:rsidRPr="000F1F29">
              <w:rPr>
                <w:rFonts w:ascii="Garamond" w:eastAsia="Times New Roman" w:hAnsi="Garamond" w:cs="Times New Roman"/>
                <w:bCs/>
                <w:sz w:val="36"/>
                <w:szCs w:val="24"/>
                <w:lang w:eastAsia="cs-CZ"/>
              </w:rPr>
              <w:t xml:space="preserve"> </w:t>
            </w:r>
            <w:r w:rsidRPr="000F1F29">
              <w:rPr>
                <w:rFonts w:ascii="Garamond" w:eastAsia="Times New Roman" w:hAnsi="Garamond" w:cs="Times New Roman"/>
                <w:sz w:val="24"/>
                <w:szCs w:val="24"/>
                <w:lang w:eastAsia="cs-CZ"/>
              </w:rPr>
              <w:t>PP – jiné osoby, výkon trestního opatření</w:t>
            </w:r>
            <w:r w:rsidRPr="000F1F29">
              <w:rPr>
                <w:rFonts w:ascii="Garamond" w:eastAsia="Times New Roman" w:hAnsi="Garamond" w:cs="Times New Roman"/>
                <w:bCs/>
                <w:sz w:val="24"/>
                <w:szCs w:val="24"/>
                <w:lang w:eastAsia="cs-CZ"/>
              </w:rPr>
              <w:t>)</w:t>
            </w:r>
          </w:p>
          <w:p w14:paraId="52C96FDF"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3 PP</w:t>
            </w:r>
          </w:p>
          <w:p w14:paraId="14D5B287"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3 Tm </w:t>
            </w:r>
          </w:p>
        </w:tc>
        <w:tc>
          <w:tcPr>
            <w:tcW w:w="2835" w:type="dxa"/>
          </w:tcPr>
          <w:p w14:paraId="652EA9D3" w14:textId="77777777" w:rsidR="00FC1585" w:rsidRPr="000F1F29"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Tereza Teršová</w:t>
            </w:r>
          </w:p>
        </w:tc>
        <w:tc>
          <w:tcPr>
            <w:tcW w:w="2410" w:type="dxa"/>
          </w:tcPr>
          <w:p w14:paraId="4A35FA1D"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Dagmar Kroupová</w:t>
            </w:r>
          </w:p>
          <w:p w14:paraId="13C90B0C"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Michal Pavčo pro agendu PP</w:t>
            </w:r>
          </w:p>
          <w:p w14:paraId="22B97D0A"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0F1F29"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Jana Vlášková</w:t>
            </w:r>
          </w:p>
        </w:tc>
      </w:tr>
    </w:tbl>
    <w:p w14:paraId="026956E0" w14:textId="77777777" w:rsidR="00F91843" w:rsidRPr="000F1F29" w:rsidRDefault="00F91843"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6" w:name="_Toc404155032"/>
      <w:bookmarkStart w:id="67" w:name="_Toc466378013"/>
      <w:bookmarkStart w:id="68" w:name="_Toc54253793"/>
      <w:bookmarkStart w:id="69" w:name="_Toc215471757"/>
    </w:p>
    <w:p w14:paraId="0851F9FB" w14:textId="1D954449" w:rsidR="00AC7E5A" w:rsidRPr="000F1F29"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t>Soudci soudu pro mládež</w:t>
      </w:r>
      <w:bookmarkEnd w:id="66"/>
      <w:bookmarkEnd w:id="67"/>
      <w:bookmarkEnd w:id="68"/>
      <w:bookmarkEnd w:id="69"/>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F1F29" w:rsidRPr="000F1F29" w14:paraId="4928CFA8" w14:textId="77777777" w:rsidTr="00165558">
        <w:trPr>
          <w:jc w:val="center"/>
        </w:trPr>
        <w:tc>
          <w:tcPr>
            <w:tcW w:w="1418" w:type="dxa"/>
            <w:tcBorders>
              <w:top w:val="single" w:sz="2" w:space="0" w:color="auto"/>
              <w:bottom w:val="single" w:sz="12" w:space="0" w:color="auto"/>
            </w:tcBorders>
            <w:vAlign w:val="center"/>
          </w:tcPr>
          <w:p w14:paraId="6F48BCD0" w14:textId="77777777" w:rsidR="00FC1585" w:rsidRPr="000F1F29" w:rsidRDefault="00FC1585" w:rsidP="00FC1585">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0F1F29" w:rsidRDefault="00FC1585" w:rsidP="00FC1585">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Výše</w:t>
            </w:r>
          </w:p>
          <w:p w14:paraId="5AD6818B" w14:textId="77777777" w:rsidR="00FC1585" w:rsidRPr="000F1F29" w:rsidRDefault="00FC1585" w:rsidP="00FC1585">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0F1F29" w:rsidRDefault="00FC1585" w:rsidP="00FC1585">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2" w:space="0" w:color="auto"/>
            </w:tcBorders>
            <w:vAlign w:val="center"/>
          </w:tcPr>
          <w:p w14:paraId="6816AE47" w14:textId="11759C93" w:rsidR="00FC1585" w:rsidRPr="000F1F29" w:rsidRDefault="00FC1585" w:rsidP="00FC1585">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Soudce/</w:t>
            </w:r>
            <w:r w:rsidRPr="000F1F29">
              <w:rPr>
                <w:rFonts w:ascii="Garamond" w:eastAsia="Times New Roman" w:hAnsi="Garamond" w:cs="Times New Roman"/>
                <w:sz w:val="24"/>
                <w:szCs w:val="24"/>
                <w:lang w:eastAsia="cs-CZ"/>
              </w:rPr>
              <w:t>zástupci</w:t>
            </w:r>
          </w:p>
        </w:tc>
      </w:tr>
      <w:tr w:rsidR="00FC1585" w:rsidRPr="000F1F29" w14:paraId="559C8902" w14:textId="77777777" w:rsidTr="00165558">
        <w:trPr>
          <w:jc w:val="center"/>
        </w:trPr>
        <w:tc>
          <w:tcPr>
            <w:tcW w:w="1418" w:type="dxa"/>
            <w:tcBorders>
              <w:top w:val="single" w:sz="12" w:space="0" w:color="auto"/>
              <w:left w:val="single" w:sz="12" w:space="0" w:color="auto"/>
              <w:bottom w:val="single" w:sz="12" w:space="0" w:color="auto"/>
            </w:tcBorders>
          </w:tcPr>
          <w:p w14:paraId="3DB32F28" w14:textId="77777777" w:rsidR="00FC1585" w:rsidRPr="000F1F29" w:rsidRDefault="00FC1585" w:rsidP="00FC1585">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0 Ntm</w:t>
            </w:r>
          </w:p>
        </w:tc>
        <w:tc>
          <w:tcPr>
            <w:tcW w:w="1531" w:type="dxa"/>
            <w:tcBorders>
              <w:top w:val="single" w:sz="12" w:space="0" w:color="auto"/>
              <w:bottom w:val="single" w:sz="12" w:space="0" w:color="auto"/>
            </w:tcBorders>
          </w:tcPr>
          <w:p w14:paraId="1E24E42E" w14:textId="77777777" w:rsidR="00FC1585" w:rsidRPr="000F1F29" w:rsidRDefault="00FC1585" w:rsidP="00FC1585">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852799A" w14:textId="77777777" w:rsidR="00FC1585" w:rsidRPr="000F1F29" w:rsidRDefault="00FC1585" w:rsidP="00FC1585">
            <w:pPr>
              <w:spacing w:after="0" w:line="240" w:lineRule="auto"/>
              <w:ind w:firstLine="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12" w:space="0" w:color="auto"/>
              <w:right w:val="single" w:sz="12" w:space="0" w:color="auto"/>
            </w:tcBorders>
          </w:tcPr>
          <w:p w14:paraId="5F0FC7F5" w14:textId="3C58D2F9" w:rsidR="00FC1585" w:rsidRPr="000F1F29" w:rsidRDefault="00FC1585" w:rsidP="00165558">
            <w:pPr>
              <w:pBdr>
                <w:right w:val="single" w:sz="8" w:space="4" w:color="auto"/>
              </w:pBdr>
              <w:spacing w:after="12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dle rozpisu dosažitelnosti</w:t>
            </w:r>
          </w:p>
          <w:p w14:paraId="7B76F8FD" w14:textId="77777777" w:rsidR="00FC1585" w:rsidRPr="000F1F29" w:rsidRDefault="00FC1585" w:rsidP="00165558">
            <w:pPr>
              <w:pBdr>
                <w:right w:val="single" w:sz="8" w:space="4" w:color="auto"/>
              </w:pBdr>
              <w:spacing w:after="0" w:line="240" w:lineRule="auto"/>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zástup</w:t>
            </w:r>
          </w:p>
          <w:p w14:paraId="1E3AECD6" w14:textId="77777777" w:rsidR="00FC1585" w:rsidRPr="000F1F29" w:rsidRDefault="00FC1585" w:rsidP="00165558">
            <w:pPr>
              <w:pBdr>
                <w:right w:val="single" w:sz="8" w:space="4" w:color="auto"/>
              </w:pBd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následující soudci dle rozpisu dosažitelnosti</w:t>
            </w:r>
          </w:p>
        </w:tc>
      </w:tr>
    </w:tbl>
    <w:p w14:paraId="12CF5A09" w14:textId="77777777" w:rsidR="002B0A90" w:rsidRPr="000F1F29"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F1F29" w:rsidRPr="000F1F29" w14:paraId="0496488C" w14:textId="77777777" w:rsidTr="00700DCC">
        <w:trPr>
          <w:jc w:val="center"/>
        </w:trPr>
        <w:tc>
          <w:tcPr>
            <w:tcW w:w="1301" w:type="dxa"/>
            <w:vMerge w:val="restart"/>
          </w:tcPr>
          <w:p w14:paraId="16EF01E1" w14:textId="77777777" w:rsidR="00606584" w:rsidRPr="000F1F2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2 Tm</w:t>
            </w:r>
          </w:p>
        </w:tc>
        <w:tc>
          <w:tcPr>
            <w:tcW w:w="1275" w:type="dxa"/>
          </w:tcPr>
          <w:p w14:paraId="6A27C18B" w14:textId="77777777" w:rsidR="00606584" w:rsidRPr="000F1F2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0F1F2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ostatní věci Tm do celkově stanoveného rozsahu včetně specializací</w:t>
            </w:r>
          </w:p>
        </w:tc>
        <w:tc>
          <w:tcPr>
            <w:tcW w:w="3544" w:type="dxa"/>
            <w:vMerge w:val="restart"/>
          </w:tcPr>
          <w:p w14:paraId="2B6F8ACA" w14:textId="77777777" w:rsidR="00606584" w:rsidRPr="000F1F29"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0F1F29"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0F1F29"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0F1F29"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přísedící dle přílohy č. 2</w:t>
            </w:r>
          </w:p>
        </w:tc>
      </w:tr>
      <w:tr w:rsidR="000F1F29" w:rsidRPr="000F1F29" w14:paraId="69D8ECE2" w14:textId="77777777" w:rsidTr="00700DCC">
        <w:trPr>
          <w:jc w:val="center"/>
        </w:trPr>
        <w:tc>
          <w:tcPr>
            <w:tcW w:w="1301" w:type="dxa"/>
            <w:vMerge/>
          </w:tcPr>
          <w:p w14:paraId="1469D37E" w14:textId="77777777" w:rsidR="00606584" w:rsidRPr="000F1F2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0F1F2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0F1F2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0F1F2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F1F29" w:rsidRPr="000F1F29" w14:paraId="46A0B2AD" w14:textId="77777777" w:rsidTr="00700DCC">
        <w:trPr>
          <w:jc w:val="center"/>
        </w:trPr>
        <w:tc>
          <w:tcPr>
            <w:tcW w:w="1301" w:type="dxa"/>
            <w:vMerge/>
          </w:tcPr>
          <w:p w14:paraId="42049C2D" w14:textId="77777777" w:rsidR="00606584" w:rsidRPr="000F1F2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0F1F2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0F1F2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0F1F2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F1F29" w:rsidRPr="000F1F29" w14:paraId="28B3378E" w14:textId="77777777" w:rsidTr="00700DCC">
        <w:trPr>
          <w:jc w:val="center"/>
        </w:trPr>
        <w:tc>
          <w:tcPr>
            <w:tcW w:w="1301" w:type="dxa"/>
          </w:tcPr>
          <w:p w14:paraId="1DF37FC0" w14:textId="77777777" w:rsidR="00606584" w:rsidRPr="000F1F2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2 Ntm</w:t>
            </w:r>
          </w:p>
        </w:tc>
        <w:tc>
          <w:tcPr>
            <w:tcW w:w="1275" w:type="dxa"/>
          </w:tcPr>
          <w:p w14:paraId="2178A79E" w14:textId="77777777" w:rsidR="00606584" w:rsidRPr="000F1F2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0F1F2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všechny oddíly bez přípravného řízení mimo oddílů Výkon trestního opatření a PP – jiné osoby (výkon trestního opatření ve věznici Odolov)</w:t>
            </w:r>
          </w:p>
        </w:tc>
        <w:tc>
          <w:tcPr>
            <w:tcW w:w="3544" w:type="dxa"/>
            <w:vMerge/>
          </w:tcPr>
          <w:p w14:paraId="53F2E7CB" w14:textId="77777777" w:rsidR="00606584" w:rsidRPr="000F1F2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0F1F29" w14:paraId="689539F3" w14:textId="77777777" w:rsidTr="00700DCC">
        <w:trPr>
          <w:jc w:val="center"/>
        </w:trPr>
        <w:tc>
          <w:tcPr>
            <w:tcW w:w="1301" w:type="dxa"/>
          </w:tcPr>
          <w:p w14:paraId="7E671022" w14:textId="77777777" w:rsidR="00606584" w:rsidRPr="000F1F29"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2 Td</w:t>
            </w:r>
          </w:p>
        </w:tc>
        <w:tc>
          <w:tcPr>
            <w:tcW w:w="1275" w:type="dxa"/>
          </w:tcPr>
          <w:p w14:paraId="52E2E87A" w14:textId="77777777" w:rsidR="00606584" w:rsidRPr="000F1F29"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0F1F29"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0F1F29"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0F1F29"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F1F29" w:rsidRPr="000F1F29" w14:paraId="0AD0F491" w14:textId="77777777" w:rsidTr="002E646A">
        <w:trPr>
          <w:trHeight w:val="391"/>
          <w:jc w:val="center"/>
        </w:trPr>
        <w:tc>
          <w:tcPr>
            <w:tcW w:w="1301" w:type="dxa"/>
            <w:tcBorders>
              <w:top w:val="single" w:sz="12" w:space="0" w:color="auto"/>
              <w:left w:val="single" w:sz="12" w:space="0" w:color="auto"/>
            </w:tcBorders>
          </w:tcPr>
          <w:p w14:paraId="1519107C"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3 Tm</w:t>
            </w:r>
          </w:p>
        </w:tc>
        <w:tc>
          <w:tcPr>
            <w:tcW w:w="1275" w:type="dxa"/>
            <w:tcBorders>
              <w:top w:val="single" w:sz="12" w:space="0" w:color="auto"/>
            </w:tcBorders>
          </w:tcPr>
          <w:p w14:paraId="7D9A0FFA"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0F1F2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0F1F29"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0F1F29"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0F1F2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0F1F29"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0F1F2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Miroslava Purkertová</w:t>
            </w:r>
          </w:p>
          <w:p w14:paraId="012A892B" w14:textId="77777777" w:rsidR="00FC1585" w:rsidRPr="000F1F2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jako první zastupující pro soudní oddělení 3 PP, 3 Ntm, 3 Cd (výkon trestního opatření ve věznici Odolov)</w:t>
            </w:r>
          </w:p>
          <w:p w14:paraId="57DCEBBE" w14:textId="77777777" w:rsidR="00FC1585" w:rsidRPr="000F1F2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(3 Tm-VAZBA-vznikne nápad pouze v případě vyloučení či zastavení nápadu senátu 2 Tm, 4 Tm)</w:t>
            </w:r>
          </w:p>
          <w:p w14:paraId="514CCFE9" w14:textId="77777777" w:rsidR="00FC1585" w:rsidRPr="000F1F29"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přísedící dle přílohy č. 2</w:t>
            </w:r>
          </w:p>
        </w:tc>
      </w:tr>
      <w:tr w:rsidR="000F1F29" w:rsidRPr="000F1F29" w14:paraId="0143F174" w14:textId="77777777" w:rsidTr="002E646A">
        <w:trPr>
          <w:trHeight w:val="990"/>
          <w:jc w:val="center"/>
        </w:trPr>
        <w:tc>
          <w:tcPr>
            <w:tcW w:w="1301" w:type="dxa"/>
            <w:tcBorders>
              <w:top w:val="single" w:sz="4" w:space="0" w:color="auto"/>
              <w:left w:val="single" w:sz="12" w:space="0" w:color="auto"/>
            </w:tcBorders>
          </w:tcPr>
          <w:p w14:paraId="0D4306C4"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3 Ntm</w:t>
            </w:r>
          </w:p>
        </w:tc>
        <w:tc>
          <w:tcPr>
            <w:tcW w:w="1275" w:type="dxa"/>
            <w:tcBorders>
              <w:top w:val="single" w:sz="4" w:space="0" w:color="auto"/>
            </w:tcBorders>
          </w:tcPr>
          <w:p w14:paraId="5F67477F"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0F1F29"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oddíl Výkon trestního opatření a oddíl PP – jiné osoby (výkon trestního opatření ve věznici Odolov)</w:t>
            </w:r>
          </w:p>
        </w:tc>
        <w:tc>
          <w:tcPr>
            <w:tcW w:w="3544" w:type="dxa"/>
            <w:vMerge/>
            <w:tcBorders>
              <w:right w:val="single" w:sz="12" w:space="0" w:color="auto"/>
            </w:tcBorders>
          </w:tcPr>
          <w:p w14:paraId="53806F8A" w14:textId="77777777" w:rsidR="00FC1585" w:rsidRPr="000F1F2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0F1F29" w:rsidRPr="000F1F29" w14:paraId="6347FFBC" w14:textId="77777777" w:rsidTr="002E646A">
        <w:trPr>
          <w:jc w:val="center"/>
        </w:trPr>
        <w:tc>
          <w:tcPr>
            <w:tcW w:w="1301" w:type="dxa"/>
            <w:tcBorders>
              <w:left w:val="single" w:sz="12" w:space="0" w:color="auto"/>
            </w:tcBorders>
          </w:tcPr>
          <w:p w14:paraId="2692AD55"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4106693"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0F1F2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výkon trestního opatření ve věznici Odolov</w:t>
            </w:r>
          </w:p>
        </w:tc>
        <w:tc>
          <w:tcPr>
            <w:tcW w:w="3544" w:type="dxa"/>
            <w:vMerge/>
            <w:tcBorders>
              <w:right w:val="single" w:sz="12" w:space="0" w:color="auto"/>
            </w:tcBorders>
          </w:tcPr>
          <w:p w14:paraId="6FA9E1CA" w14:textId="77777777" w:rsidR="00FC1585" w:rsidRPr="000F1F2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0F1F29" w14:paraId="48564AAB" w14:textId="77777777" w:rsidTr="002E646A">
        <w:trPr>
          <w:trHeight w:val="525"/>
          <w:jc w:val="center"/>
        </w:trPr>
        <w:tc>
          <w:tcPr>
            <w:tcW w:w="1301" w:type="dxa"/>
            <w:tcBorders>
              <w:left w:val="single" w:sz="12" w:space="0" w:color="auto"/>
              <w:bottom w:val="single" w:sz="12" w:space="0" w:color="auto"/>
            </w:tcBorders>
          </w:tcPr>
          <w:p w14:paraId="5C2ACB27"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0F1F2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Odolov (dožádání cizina)</w:t>
            </w:r>
          </w:p>
        </w:tc>
        <w:tc>
          <w:tcPr>
            <w:tcW w:w="3544" w:type="dxa"/>
            <w:vMerge/>
            <w:tcBorders>
              <w:bottom w:val="single" w:sz="12" w:space="0" w:color="auto"/>
              <w:right w:val="single" w:sz="12" w:space="0" w:color="auto"/>
            </w:tcBorders>
          </w:tcPr>
          <w:p w14:paraId="5C551D6A" w14:textId="77777777" w:rsidR="00FC1585" w:rsidRPr="000F1F2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0A7060D9" w14:textId="77777777" w:rsidR="00FC1585" w:rsidRPr="000F1F29"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F1F29" w:rsidRPr="000F1F29" w14:paraId="4BDA436B" w14:textId="77777777" w:rsidTr="003A2B53">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0F1F2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4 Tm</w:t>
            </w:r>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0F1F2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0F1F2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ostatní věci Tm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0F1F29"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0F1F29"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0F1F29"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0F1F29"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0F1F29"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0F1F29"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0F1F29"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 xml:space="preserve">jako první zastupující pro soudní oddělení 4 PP, 4 Ntm, </w:t>
            </w:r>
          </w:p>
        </w:tc>
      </w:tr>
      <w:tr w:rsidR="000F1F29" w:rsidRPr="000F1F29" w14:paraId="413986B1" w14:textId="77777777" w:rsidTr="003A2B53">
        <w:trPr>
          <w:jc w:val="center"/>
        </w:trPr>
        <w:tc>
          <w:tcPr>
            <w:tcW w:w="1301" w:type="dxa"/>
            <w:vMerge/>
            <w:tcBorders>
              <w:left w:val="single" w:sz="12" w:space="0" w:color="auto"/>
              <w:right w:val="single" w:sz="2" w:space="0" w:color="auto"/>
            </w:tcBorders>
          </w:tcPr>
          <w:p w14:paraId="0F5949D3" w14:textId="77777777" w:rsidR="005B289C" w:rsidRPr="000F1F2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0F1F2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0F1F2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0F1F29"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F1F29" w:rsidRPr="000F1F29" w14:paraId="56448FA9" w14:textId="77777777" w:rsidTr="003A2B53">
        <w:trPr>
          <w:jc w:val="center"/>
        </w:trPr>
        <w:tc>
          <w:tcPr>
            <w:tcW w:w="1301" w:type="dxa"/>
            <w:vMerge/>
            <w:tcBorders>
              <w:left w:val="single" w:sz="12" w:space="0" w:color="auto"/>
              <w:right w:val="single" w:sz="2" w:space="0" w:color="auto"/>
            </w:tcBorders>
          </w:tcPr>
          <w:p w14:paraId="56F11B40" w14:textId="77777777" w:rsidR="005B289C" w:rsidRPr="000F1F2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0F1F2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0F1F2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0F1F29"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F1F29" w:rsidRPr="000F1F29" w14:paraId="0D461231" w14:textId="77777777" w:rsidTr="003A2B53">
        <w:trPr>
          <w:jc w:val="center"/>
        </w:trPr>
        <w:tc>
          <w:tcPr>
            <w:tcW w:w="1301" w:type="dxa"/>
            <w:tcBorders>
              <w:left w:val="single" w:sz="12" w:space="0" w:color="auto"/>
            </w:tcBorders>
          </w:tcPr>
          <w:p w14:paraId="1F48391D" w14:textId="77777777" w:rsidR="005B289C" w:rsidRPr="000F1F2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4 Ntm</w:t>
            </w:r>
          </w:p>
        </w:tc>
        <w:tc>
          <w:tcPr>
            <w:tcW w:w="1275" w:type="dxa"/>
          </w:tcPr>
          <w:p w14:paraId="30C3C489" w14:textId="77777777" w:rsidR="005B289C" w:rsidRPr="000F1F2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0F1F2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0F1F29"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0F1F29" w14:paraId="7E2B9A96" w14:textId="77777777" w:rsidTr="003A2B53">
        <w:trPr>
          <w:jc w:val="center"/>
        </w:trPr>
        <w:tc>
          <w:tcPr>
            <w:tcW w:w="1301" w:type="dxa"/>
            <w:tcBorders>
              <w:left w:val="single" w:sz="12" w:space="0" w:color="auto"/>
            </w:tcBorders>
          </w:tcPr>
          <w:p w14:paraId="51E1A0B0" w14:textId="77777777" w:rsidR="005B289C" w:rsidRPr="000F1F29"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4 Td</w:t>
            </w:r>
          </w:p>
        </w:tc>
        <w:tc>
          <w:tcPr>
            <w:tcW w:w="1275" w:type="dxa"/>
          </w:tcPr>
          <w:p w14:paraId="57DE61F1" w14:textId="77777777" w:rsidR="005B289C" w:rsidRPr="000F1F29"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0F1F29"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0F1F29"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0F1F29"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F1F29" w:rsidRPr="000F1F29" w14:paraId="0C414B7A" w14:textId="77777777" w:rsidTr="002E646A">
        <w:trPr>
          <w:jc w:val="center"/>
        </w:trPr>
        <w:tc>
          <w:tcPr>
            <w:tcW w:w="1301" w:type="dxa"/>
            <w:tcBorders>
              <w:top w:val="single" w:sz="12" w:space="0" w:color="auto"/>
              <w:bottom w:val="single" w:sz="4" w:space="0" w:color="auto"/>
            </w:tcBorders>
          </w:tcPr>
          <w:p w14:paraId="262FACA1"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17 Tm</w:t>
            </w:r>
          </w:p>
        </w:tc>
        <w:tc>
          <w:tcPr>
            <w:tcW w:w="1275" w:type="dxa"/>
            <w:tcBorders>
              <w:top w:val="single" w:sz="12" w:space="0" w:color="auto"/>
              <w:bottom w:val="single" w:sz="4" w:space="0" w:color="auto"/>
            </w:tcBorders>
          </w:tcPr>
          <w:p w14:paraId="0DFE5FDA"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0F1F2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0F1F29"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0F1F2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lastRenderedPageBreak/>
              <w:t>Mgr. Veronika Cejnar Tomanová</w:t>
            </w:r>
          </w:p>
          <w:p w14:paraId="7EB53272" w14:textId="77777777" w:rsidR="00FC1585" w:rsidRPr="000F1F29"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0F1F29"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0F1F2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jako první zastupující pro soudní oddělení 17 PP, 17 Ntm, 17 Cd (výkon trestního opatření ve věznici Odolov)</w:t>
            </w:r>
          </w:p>
          <w:p w14:paraId="38087908" w14:textId="77777777" w:rsidR="00FC1585" w:rsidRPr="000F1F29"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(17 Tm-VAZBA-vznikne nápad pouze v případě vyloučení či zastavení nápadu senátu 2 Tm, 4 Tm)</w:t>
            </w:r>
          </w:p>
          <w:p w14:paraId="3818033F" w14:textId="77777777" w:rsidR="00FC1585" w:rsidRPr="000F1F29"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přísedící dle přílohy č. 2</w:t>
            </w:r>
          </w:p>
        </w:tc>
      </w:tr>
      <w:tr w:rsidR="000F1F29" w:rsidRPr="000F1F29" w14:paraId="617066FC" w14:textId="77777777" w:rsidTr="002E646A">
        <w:trPr>
          <w:jc w:val="center"/>
        </w:trPr>
        <w:tc>
          <w:tcPr>
            <w:tcW w:w="1301" w:type="dxa"/>
            <w:tcBorders>
              <w:top w:val="single" w:sz="4" w:space="0" w:color="auto"/>
            </w:tcBorders>
          </w:tcPr>
          <w:p w14:paraId="3FF934A7"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lastRenderedPageBreak/>
              <w:t>17 Ntm</w:t>
            </w:r>
          </w:p>
        </w:tc>
        <w:tc>
          <w:tcPr>
            <w:tcW w:w="1275" w:type="dxa"/>
            <w:tcBorders>
              <w:top w:val="single" w:sz="4" w:space="0" w:color="auto"/>
            </w:tcBorders>
          </w:tcPr>
          <w:p w14:paraId="5665C063"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0F1F2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oddíl Výkon trestního opatření a oddíl PP – jiné osoby (výkon trestního opatření ve věznici Odolov)</w:t>
            </w:r>
          </w:p>
        </w:tc>
        <w:tc>
          <w:tcPr>
            <w:tcW w:w="3544" w:type="dxa"/>
            <w:vMerge/>
          </w:tcPr>
          <w:p w14:paraId="43AD10F5" w14:textId="77777777" w:rsidR="00FC1585" w:rsidRPr="000F1F29"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0F1F29" w:rsidRPr="000F1F29" w14:paraId="7515AB4C" w14:textId="77777777" w:rsidTr="002E646A">
        <w:trPr>
          <w:jc w:val="center"/>
        </w:trPr>
        <w:tc>
          <w:tcPr>
            <w:tcW w:w="1301" w:type="dxa"/>
          </w:tcPr>
          <w:p w14:paraId="302BC58A"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0F1F2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výkon trestního opatření ve věznici Odolov</w:t>
            </w:r>
          </w:p>
        </w:tc>
        <w:tc>
          <w:tcPr>
            <w:tcW w:w="3544" w:type="dxa"/>
            <w:vMerge/>
          </w:tcPr>
          <w:p w14:paraId="4A8F434D" w14:textId="77777777" w:rsidR="00FC1585" w:rsidRPr="000F1F29"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0F1F29" w:rsidRPr="000F1F29" w14:paraId="79A6DE22" w14:textId="77777777" w:rsidTr="002E646A">
        <w:trPr>
          <w:jc w:val="center"/>
        </w:trPr>
        <w:tc>
          <w:tcPr>
            <w:tcW w:w="1301" w:type="dxa"/>
            <w:tcBorders>
              <w:bottom w:val="single" w:sz="12" w:space="0" w:color="auto"/>
            </w:tcBorders>
          </w:tcPr>
          <w:p w14:paraId="5B598A01" w14:textId="77777777" w:rsidR="00FC1585" w:rsidRPr="000F1F29"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0F1F29"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0F1F29"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specializace Odolov (dožádání cizina)</w:t>
            </w:r>
          </w:p>
        </w:tc>
        <w:tc>
          <w:tcPr>
            <w:tcW w:w="3544" w:type="dxa"/>
            <w:vMerge/>
            <w:tcBorders>
              <w:bottom w:val="single" w:sz="12" w:space="0" w:color="auto"/>
            </w:tcBorders>
          </w:tcPr>
          <w:p w14:paraId="4973C705" w14:textId="77777777" w:rsidR="00FC1585" w:rsidRPr="000F1F29"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0F1F29" w:rsidRPr="000F1F29" w14:paraId="0F120D57" w14:textId="77777777" w:rsidTr="0071268F">
        <w:trPr>
          <w:jc w:val="center"/>
        </w:trPr>
        <w:tc>
          <w:tcPr>
            <w:tcW w:w="1301" w:type="dxa"/>
            <w:tcBorders>
              <w:top w:val="single" w:sz="12" w:space="0" w:color="auto"/>
            </w:tcBorders>
          </w:tcPr>
          <w:p w14:paraId="403B4E11" w14:textId="77777777" w:rsidR="00D37653" w:rsidRPr="000F1F29" w:rsidRDefault="00D37653" w:rsidP="0071268F">
            <w:pPr>
              <w:spacing w:after="0" w:line="240" w:lineRule="auto"/>
              <w:ind w:firstLine="170"/>
              <w:rPr>
                <w:rFonts w:ascii="Garamond" w:eastAsia="Times New Roman" w:hAnsi="Garamond" w:cs="Times New Roman"/>
                <w:sz w:val="24"/>
                <w:szCs w:val="24"/>
                <w:lang w:eastAsia="cs-CZ"/>
              </w:rPr>
            </w:pPr>
          </w:p>
        </w:tc>
        <w:tc>
          <w:tcPr>
            <w:tcW w:w="1275" w:type="dxa"/>
            <w:tcBorders>
              <w:top w:val="single" w:sz="12" w:space="0" w:color="auto"/>
            </w:tcBorders>
          </w:tcPr>
          <w:p w14:paraId="3E2EB832" w14:textId="77777777" w:rsidR="00D37653" w:rsidRPr="000F1F29" w:rsidRDefault="00D37653" w:rsidP="0071268F">
            <w:pPr>
              <w:spacing w:after="0" w:line="240" w:lineRule="auto"/>
              <w:jc w:val="center"/>
              <w:rPr>
                <w:rFonts w:ascii="Garamond" w:eastAsia="Times New Roman" w:hAnsi="Garamond" w:cs="Times New Roman"/>
                <w:sz w:val="24"/>
                <w:szCs w:val="24"/>
                <w:lang w:eastAsia="cs-CZ"/>
              </w:rPr>
            </w:pPr>
          </w:p>
        </w:tc>
        <w:tc>
          <w:tcPr>
            <w:tcW w:w="4133" w:type="dxa"/>
            <w:tcBorders>
              <w:top w:val="single" w:sz="12" w:space="0" w:color="auto"/>
            </w:tcBorders>
          </w:tcPr>
          <w:p w14:paraId="215D1DB9" w14:textId="77777777" w:rsidR="00D37653" w:rsidRPr="000F1F29" w:rsidRDefault="00D37653"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0C4A0798" w14:textId="77777777" w:rsidR="00D37653" w:rsidRPr="000F1F29" w:rsidRDefault="00D37653" w:rsidP="0071268F">
            <w:pPr>
              <w:spacing w:after="0" w:line="240" w:lineRule="auto"/>
              <w:ind w:left="12"/>
              <w:rPr>
                <w:rFonts w:ascii="Garamond" w:eastAsia="Times New Roman" w:hAnsi="Garamond" w:cs="Times New Roman"/>
                <w:b/>
                <w:bCs/>
                <w:sz w:val="24"/>
                <w:szCs w:val="24"/>
                <w:lang w:eastAsia="cs-CZ"/>
              </w:rPr>
            </w:pPr>
          </w:p>
        </w:tc>
      </w:tr>
      <w:tr w:rsidR="000F1F29" w:rsidRPr="000F1F29" w14:paraId="4924706B" w14:textId="77777777" w:rsidTr="0071268F">
        <w:trPr>
          <w:jc w:val="center"/>
        </w:trPr>
        <w:tc>
          <w:tcPr>
            <w:tcW w:w="1301" w:type="dxa"/>
            <w:tcBorders>
              <w:top w:val="single" w:sz="12" w:space="0" w:color="auto"/>
            </w:tcBorders>
          </w:tcPr>
          <w:p w14:paraId="65659F80" w14:textId="114C0AB3" w:rsidR="00AC7E5A" w:rsidRPr="000F1F29" w:rsidRDefault="003A2B53" w:rsidP="0071268F">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br w:type="page"/>
            </w:r>
            <w:bookmarkStart w:id="70" w:name="_Toc404155033"/>
            <w:bookmarkStart w:id="71" w:name="_Toc466378014"/>
            <w:bookmarkStart w:id="72" w:name="_Toc54253794"/>
            <w:r w:rsidR="00AC7E5A" w:rsidRPr="000F1F29">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0F1F29" w:rsidRDefault="00AC7E5A" w:rsidP="0071268F">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0F1F29"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0F1F29" w:rsidRDefault="00AC7E5A" w:rsidP="0071268F">
            <w:pPr>
              <w:spacing w:after="0" w:line="240" w:lineRule="auto"/>
              <w:ind w:left="12"/>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JUDr. Pavla Novotná</w:t>
            </w:r>
          </w:p>
          <w:p w14:paraId="24C137C5" w14:textId="77777777" w:rsidR="00AC7E5A" w:rsidRPr="000F1F29" w:rsidRDefault="00AC7E5A" w:rsidP="0071268F">
            <w:pPr>
              <w:spacing w:after="0" w:line="240" w:lineRule="auto"/>
              <w:ind w:left="1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Miroslava Purkertová</w:t>
            </w:r>
          </w:p>
          <w:p w14:paraId="23853A90" w14:textId="77777777" w:rsidR="00AC7E5A" w:rsidRPr="000F1F29" w:rsidRDefault="00AC7E5A" w:rsidP="0071268F">
            <w:pPr>
              <w:spacing w:after="0" w:line="240" w:lineRule="auto"/>
              <w:ind w:left="12"/>
              <w:rPr>
                <w:rFonts w:ascii="Garamond" w:eastAsia="Times New Roman" w:hAnsi="Garamond" w:cs="Times New Roman"/>
                <w:i/>
                <w:sz w:val="24"/>
                <w:szCs w:val="24"/>
                <w:lang w:eastAsia="cs-CZ"/>
              </w:rPr>
            </w:pPr>
          </w:p>
        </w:tc>
      </w:tr>
      <w:tr w:rsidR="00AD3A74" w:rsidRPr="000F1F29" w14:paraId="047DA348" w14:textId="77777777" w:rsidTr="0071268F">
        <w:trPr>
          <w:jc w:val="center"/>
        </w:trPr>
        <w:tc>
          <w:tcPr>
            <w:tcW w:w="1301" w:type="dxa"/>
            <w:tcBorders>
              <w:top w:val="single" w:sz="12" w:space="0" w:color="auto"/>
            </w:tcBorders>
          </w:tcPr>
          <w:p w14:paraId="20701975" w14:textId="77777777" w:rsidR="00AC7E5A" w:rsidRPr="000F1F29" w:rsidRDefault="00AC7E5A" w:rsidP="0071268F">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0F1F29" w:rsidRDefault="00AC7E5A" w:rsidP="0071268F">
            <w:pPr>
              <w:spacing w:after="0" w:line="240" w:lineRule="auto"/>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0F1F29"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0F1F29" w:rsidRDefault="00AC7E5A" w:rsidP="0071268F">
            <w:pPr>
              <w:spacing w:after="0" w:line="240" w:lineRule="auto"/>
              <w:ind w:left="12"/>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Mgr. Miroslava Purkertová</w:t>
            </w:r>
          </w:p>
          <w:p w14:paraId="29C09B9F" w14:textId="77777777" w:rsidR="00AC7E5A" w:rsidRPr="000F1F29" w:rsidRDefault="00AC7E5A" w:rsidP="0071268F">
            <w:pPr>
              <w:spacing w:after="0" w:line="240" w:lineRule="auto"/>
              <w:ind w:left="1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JUDr. Pavla Novotná</w:t>
            </w:r>
          </w:p>
          <w:p w14:paraId="5D1EDFD4" w14:textId="77777777" w:rsidR="00AC7E5A" w:rsidRPr="000F1F29" w:rsidRDefault="00AC7E5A" w:rsidP="0071268F">
            <w:pPr>
              <w:spacing w:after="0" w:line="240" w:lineRule="auto"/>
              <w:ind w:left="12"/>
              <w:rPr>
                <w:rFonts w:ascii="Garamond" w:eastAsia="Times New Roman" w:hAnsi="Garamond" w:cs="Times New Roman"/>
                <w:i/>
                <w:sz w:val="24"/>
                <w:szCs w:val="24"/>
                <w:lang w:eastAsia="cs-CZ"/>
              </w:rPr>
            </w:pPr>
          </w:p>
        </w:tc>
      </w:tr>
    </w:tbl>
    <w:p w14:paraId="0CF6938F" w14:textId="77777777" w:rsidR="00D37653" w:rsidRPr="000F1F29" w:rsidRDefault="00D37653" w:rsidP="003A2B53">
      <w:pPr>
        <w:spacing w:before="240"/>
        <w:jc w:val="center"/>
        <w:rPr>
          <w:rFonts w:ascii="Garamond" w:eastAsia="Times New Roman" w:hAnsi="Garamond" w:cs="Times New Roman"/>
          <w:b/>
          <w:bCs/>
          <w:sz w:val="28"/>
          <w:szCs w:val="28"/>
          <w:lang w:eastAsia="cs-CZ"/>
        </w:rPr>
      </w:pPr>
    </w:p>
    <w:p w14:paraId="7D3F70BA" w14:textId="2D46B766" w:rsidR="00AC7E5A" w:rsidRPr="000F1F29" w:rsidRDefault="00AC7E5A" w:rsidP="003A2B53">
      <w:pPr>
        <w:spacing w:before="240"/>
        <w:jc w:val="center"/>
        <w:rPr>
          <w:rFonts w:ascii="Garamond" w:eastAsia="Times New Roman" w:hAnsi="Garamond" w:cs="Times New Roman"/>
          <w:bCs/>
          <w:i/>
          <w:sz w:val="28"/>
          <w:szCs w:val="28"/>
          <w:u w:val="single"/>
          <w:lang w:eastAsia="cs-CZ"/>
        </w:rPr>
      </w:pPr>
      <w:r w:rsidRPr="000F1F29">
        <w:rPr>
          <w:rFonts w:ascii="Garamond" w:eastAsia="Times New Roman" w:hAnsi="Garamond" w:cs="Times New Roman"/>
          <w:b/>
          <w:bCs/>
          <w:sz w:val="28"/>
          <w:szCs w:val="28"/>
          <w:lang w:eastAsia="cs-CZ"/>
        </w:rPr>
        <w:t xml:space="preserve">Vyšší soudní úředníci </w:t>
      </w:r>
      <w:r w:rsidR="0028076C" w:rsidRPr="000F1F29">
        <w:rPr>
          <w:rFonts w:ascii="Garamond" w:eastAsia="Times New Roman" w:hAnsi="Garamond" w:cs="Times New Roman"/>
          <w:b/>
          <w:bCs/>
          <w:sz w:val="28"/>
          <w:szCs w:val="28"/>
          <w:lang w:eastAsia="cs-CZ"/>
        </w:rPr>
        <w:t xml:space="preserve">soudu </w:t>
      </w:r>
      <w:r w:rsidRPr="000F1F29">
        <w:rPr>
          <w:rFonts w:ascii="Garamond" w:eastAsia="Times New Roman" w:hAnsi="Garamond" w:cs="Times New Roman"/>
          <w:b/>
          <w:bCs/>
          <w:sz w:val="28"/>
          <w:szCs w:val="28"/>
          <w:lang w:eastAsia="cs-CZ"/>
        </w:rPr>
        <w:t>pro mládež</w:t>
      </w:r>
      <w:bookmarkEnd w:id="70"/>
      <w:bookmarkEnd w:id="71"/>
      <w:bookmarkEnd w:id="72"/>
      <w:r w:rsidRPr="000F1F29">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0F1F29" w:rsidRPr="000F1F29" w14:paraId="613F05CB" w14:textId="77777777" w:rsidTr="00196AB3">
        <w:tc>
          <w:tcPr>
            <w:tcW w:w="1418" w:type="dxa"/>
          </w:tcPr>
          <w:p w14:paraId="05D48B81"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3" w:name="_Toc404155034"/>
            <w:bookmarkStart w:id="74" w:name="_Toc466378015"/>
            <w:r w:rsidRPr="000F1F29">
              <w:rPr>
                <w:rFonts w:ascii="Garamond" w:eastAsia="Times New Roman" w:hAnsi="Garamond" w:cs="Times New Roman"/>
                <w:b/>
                <w:bCs/>
                <w:sz w:val="24"/>
                <w:szCs w:val="24"/>
                <w:lang w:eastAsia="cs-CZ"/>
              </w:rPr>
              <w:t>Funkce</w:t>
            </w:r>
          </w:p>
        </w:tc>
        <w:tc>
          <w:tcPr>
            <w:tcW w:w="3544" w:type="dxa"/>
          </w:tcPr>
          <w:p w14:paraId="45F8981F"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0F1F29"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Náplň práce</w:t>
            </w:r>
          </w:p>
        </w:tc>
      </w:tr>
      <w:tr w:rsidR="000F1F29" w:rsidRPr="000F1F29" w14:paraId="19B841CD" w14:textId="77777777" w:rsidTr="00196AB3">
        <w:tc>
          <w:tcPr>
            <w:tcW w:w="1418" w:type="dxa"/>
          </w:tcPr>
          <w:p w14:paraId="49CE2053"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úřednice</w:t>
            </w:r>
          </w:p>
          <w:p w14:paraId="03BAF95B"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0F1F2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Jiřina Stehlíková</w:t>
            </w:r>
          </w:p>
          <w:p w14:paraId="1B3B96E4" w14:textId="77777777" w:rsidR="00196AB3" w:rsidRPr="000F1F2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w:t>
            </w:r>
            <w:r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V. Horniaková</w:t>
            </w:r>
          </w:p>
          <w:p w14:paraId="58187721" w14:textId="77777777" w:rsidR="00196AB3" w:rsidRPr="000F1F2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D. Kroupová</w:t>
            </w:r>
          </w:p>
          <w:p w14:paraId="3D9EFFB6" w14:textId="77777777" w:rsidR="00196AB3" w:rsidRPr="000F1F29"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M. Pavčo</w:t>
            </w:r>
          </w:p>
        </w:tc>
        <w:tc>
          <w:tcPr>
            <w:tcW w:w="2126" w:type="dxa"/>
          </w:tcPr>
          <w:p w14:paraId="17C4B0FA" w14:textId="1F439FD9" w:rsidR="00196AB3" w:rsidRPr="000F1F29"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0F1F29">
              <w:rPr>
                <w:rFonts w:ascii="Garamond" w:eastAsia="Times New Roman" w:hAnsi="Garamond" w:cs="Times New Roman"/>
                <w:bCs/>
                <w:sz w:val="24"/>
                <w:szCs w:val="24"/>
                <w:lang w:eastAsia="cs-CZ"/>
              </w:rPr>
              <w:t xml:space="preserve">Mgr. V. </w:t>
            </w:r>
            <w:r w:rsidR="00704CD0" w:rsidRPr="000F1F29">
              <w:rPr>
                <w:rFonts w:ascii="Garamond" w:eastAsia="Times New Roman" w:hAnsi="Garamond" w:cs="Times New Roman"/>
                <w:bCs/>
                <w:sz w:val="24"/>
                <w:szCs w:val="24"/>
                <w:lang w:eastAsia="cs-CZ"/>
              </w:rPr>
              <w:t xml:space="preserve">Cejnar </w:t>
            </w:r>
            <w:r w:rsidRPr="000F1F29">
              <w:rPr>
                <w:rFonts w:ascii="Garamond" w:eastAsia="Times New Roman" w:hAnsi="Garamond" w:cs="Times New Roman"/>
                <w:bCs/>
                <w:sz w:val="24"/>
                <w:szCs w:val="24"/>
                <w:lang w:eastAsia="cs-CZ"/>
              </w:rPr>
              <w:t>Tomanová</w:t>
            </w:r>
          </w:p>
        </w:tc>
        <w:tc>
          <w:tcPr>
            <w:tcW w:w="3118" w:type="dxa"/>
          </w:tcPr>
          <w:p w14:paraId="6FC621B6" w14:textId="77777777" w:rsidR="00196AB3" w:rsidRPr="000F1F29"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provádí úkony ve věcech 2 Tm, 2 Ntm</w:t>
            </w:r>
          </w:p>
          <w:p w14:paraId="1F083A7B" w14:textId="77777777" w:rsidR="00196AB3" w:rsidRPr="000F1F29"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vyřizuje porozsudkovou agendu v soudním oddělení 16 Tm, 16 Ntm</w:t>
            </w:r>
          </w:p>
        </w:tc>
      </w:tr>
      <w:tr w:rsidR="000F1F29" w:rsidRPr="000F1F29" w14:paraId="44DC24B4" w14:textId="77777777" w:rsidTr="00196AB3">
        <w:tc>
          <w:tcPr>
            <w:tcW w:w="1418" w:type="dxa"/>
          </w:tcPr>
          <w:p w14:paraId="4CC10307"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úřednice</w:t>
            </w:r>
          </w:p>
          <w:p w14:paraId="239E0E2B"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0F1F2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 xml:space="preserve">Dagmar Kroupová </w:t>
            </w:r>
          </w:p>
          <w:p w14:paraId="64AC8053" w14:textId="77777777" w:rsidR="00196AB3" w:rsidRPr="000F1F29"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w:t>
            </w:r>
            <w:r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V. Horniaková</w:t>
            </w:r>
          </w:p>
          <w:p w14:paraId="48C3EBEF" w14:textId="77777777" w:rsidR="00196AB3" w:rsidRPr="000F1F29"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M. Pavčo</w:t>
            </w:r>
          </w:p>
          <w:p w14:paraId="5281D7FC" w14:textId="046A6A61" w:rsidR="00196AB3" w:rsidRPr="000F1F29" w:rsidRDefault="00196AB3" w:rsidP="004E19A9">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J. Stehlíková</w:t>
            </w:r>
          </w:p>
        </w:tc>
        <w:tc>
          <w:tcPr>
            <w:tcW w:w="2126" w:type="dxa"/>
          </w:tcPr>
          <w:p w14:paraId="5A47D2AF"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Mgr. T. Teršová</w:t>
            </w:r>
          </w:p>
          <w:p w14:paraId="106A723F" w14:textId="77777777" w:rsidR="00196AB3" w:rsidRPr="000F1F29"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0F1F29"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provádí úkony ve věcech 3 Tm, 3 Ntm,</w:t>
            </w:r>
          </w:p>
        </w:tc>
      </w:tr>
      <w:tr w:rsidR="000F1F29" w:rsidRPr="000F1F29" w14:paraId="26425FF3" w14:textId="77777777" w:rsidTr="00196AB3">
        <w:tc>
          <w:tcPr>
            <w:tcW w:w="1418" w:type="dxa"/>
          </w:tcPr>
          <w:p w14:paraId="4C78F70A"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úřednice</w:t>
            </w:r>
          </w:p>
          <w:p w14:paraId="57AA18D1"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0F1F29"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Veronika Horniaková</w:t>
            </w:r>
          </w:p>
          <w:p w14:paraId="5AB6F289" w14:textId="77777777" w:rsidR="00196AB3" w:rsidRPr="000F1F2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w:t>
            </w:r>
            <w:r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J. Stehlíková</w:t>
            </w:r>
          </w:p>
          <w:p w14:paraId="378355BA" w14:textId="77777777" w:rsidR="00196AB3" w:rsidRPr="000F1F29"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M. Pavčo</w:t>
            </w:r>
          </w:p>
          <w:p w14:paraId="447C7FE3" w14:textId="77777777" w:rsidR="00196AB3" w:rsidRPr="000F1F29"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D. Kroupová</w:t>
            </w:r>
          </w:p>
        </w:tc>
        <w:tc>
          <w:tcPr>
            <w:tcW w:w="2126" w:type="dxa"/>
          </w:tcPr>
          <w:p w14:paraId="7742ED98" w14:textId="77777777" w:rsidR="00196AB3" w:rsidRPr="000F1F29" w:rsidRDefault="00196AB3" w:rsidP="00196AB3">
            <w:pPr>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JUDr. M. Horváthová</w:t>
            </w:r>
          </w:p>
        </w:tc>
        <w:tc>
          <w:tcPr>
            <w:tcW w:w="3118" w:type="dxa"/>
          </w:tcPr>
          <w:p w14:paraId="5DA1E105" w14:textId="77777777" w:rsidR="00196AB3" w:rsidRPr="000F1F29"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provádí úkony ve věcech 4 Tm, 4 Ntm</w:t>
            </w:r>
          </w:p>
        </w:tc>
      </w:tr>
      <w:tr w:rsidR="000F1F29" w:rsidRPr="000F1F29" w14:paraId="7B44D950" w14:textId="77777777" w:rsidTr="00196AB3">
        <w:tc>
          <w:tcPr>
            <w:tcW w:w="1418" w:type="dxa"/>
          </w:tcPr>
          <w:p w14:paraId="5B67ACAA"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vyšší soudní úředník</w:t>
            </w:r>
          </w:p>
          <w:p w14:paraId="3357E939"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0F1F29"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
                <w:bCs/>
                <w:sz w:val="24"/>
                <w:szCs w:val="24"/>
                <w:lang w:eastAsia="cs-CZ"/>
              </w:rPr>
              <w:t xml:space="preserve"> Michal Pavčo</w:t>
            </w:r>
          </w:p>
          <w:p w14:paraId="2C42F79C" w14:textId="77777777" w:rsidR="00196AB3" w:rsidRPr="000F1F29"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w:t>
            </w:r>
            <w:r w:rsidRPr="000F1F29">
              <w:rPr>
                <w:rFonts w:ascii="Garamond" w:eastAsia="Times New Roman" w:hAnsi="Garamond" w:cs="Times New Roman"/>
                <w:bCs/>
                <w:sz w:val="24"/>
                <w:szCs w:val="24"/>
                <w:lang w:eastAsia="cs-CZ"/>
              </w:rPr>
              <w:t xml:space="preserve">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J. Stehlíková</w:t>
            </w:r>
          </w:p>
          <w:p w14:paraId="2021F6F0" w14:textId="77777777" w:rsidR="00196AB3" w:rsidRPr="000F1F29"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Pr="000F1F29">
              <w:rPr>
                <w:rFonts w:ascii="Garamond" w:eastAsia="Times New Roman" w:hAnsi="Garamond" w:cs="Times New Roman"/>
                <w:bCs/>
                <w:sz w:val="24"/>
                <w:szCs w:val="24"/>
                <w:lang w:eastAsia="cs-CZ"/>
              </w:rPr>
              <w:t xml:space="preserve">D. Kroupová </w:t>
            </w:r>
          </w:p>
          <w:p w14:paraId="0DB6E3A8" w14:textId="66522516" w:rsidR="00196AB3" w:rsidRPr="000F1F29" w:rsidRDefault="004E19A9" w:rsidP="004E19A9">
            <w:pPr>
              <w:tabs>
                <w:tab w:val="left" w:pos="600"/>
              </w:tabs>
              <w:autoSpaceDE w:val="0"/>
              <w:autoSpaceDN w:val="0"/>
              <w:spacing w:after="120" w:line="240" w:lineRule="auto"/>
              <w:ind w:left="34"/>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p w14:paraId="3C485303"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0F1F29">
              <w:rPr>
                <w:rFonts w:ascii="Garamond" w:eastAsia="Times New Roman" w:hAnsi="Garamond" w:cs="Times New Roman"/>
                <w:bCs/>
                <w:i/>
                <w:sz w:val="24"/>
                <w:szCs w:val="24"/>
                <w:lang w:eastAsia="cs-CZ"/>
              </w:rPr>
              <w:t>zástup pro úkony v přípravném řízení:</w:t>
            </w:r>
          </w:p>
          <w:p w14:paraId="0EB96A82" w14:textId="18ABCBF1" w:rsidR="00196AB3" w:rsidRPr="000F1F29" w:rsidRDefault="004E19A9" w:rsidP="004E19A9">
            <w:pPr>
              <w:tabs>
                <w:tab w:val="left" w:pos="600"/>
              </w:tabs>
              <w:autoSpaceDE w:val="0"/>
              <w:autoSpaceDN w:val="0"/>
              <w:spacing w:after="120" w:line="240" w:lineRule="auto"/>
              <w:rPr>
                <w:rFonts w:ascii="Garamond" w:eastAsia="Times New Roman" w:hAnsi="Garamond" w:cs="Times New Roman"/>
                <w:bCs/>
                <w:i/>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p w14:paraId="7A37B4F8" w14:textId="77777777" w:rsidR="00196AB3" w:rsidRPr="000F1F29"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i/>
                <w:sz w:val="24"/>
                <w:szCs w:val="24"/>
                <w:lang w:eastAsia="cs-CZ"/>
              </w:rPr>
              <w:t>zástup v agendě PP</w:t>
            </w:r>
            <w:r w:rsidRPr="000F1F29">
              <w:rPr>
                <w:rFonts w:ascii="Garamond" w:eastAsia="Times New Roman" w:hAnsi="Garamond" w:cs="Times New Roman"/>
                <w:bCs/>
                <w:sz w:val="24"/>
                <w:szCs w:val="24"/>
                <w:lang w:eastAsia="cs-CZ"/>
              </w:rPr>
              <w:t>:</w:t>
            </w:r>
          </w:p>
          <w:p w14:paraId="462693B1" w14:textId="11BB8A86" w:rsidR="00196AB3" w:rsidRPr="000F1F29"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D. Kroupová</w:t>
            </w:r>
          </w:p>
          <w:p w14:paraId="50FCC20B" w14:textId="62BDE7B8" w:rsidR="00196AB3" w:rsidRPr="000F1F29" w:rsidRDefault="004E19A9"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p w14:paraId="0BAD0A8C" w14:textId="01F49574" w:rsidR="00196AB3" w:rsidRPr="000F1F29" w:rsidRDefault="004E19A9" w:rsidP="004E19A9">
            <w:pPr>
              <w:tabs>
                <w:tab w:val="left" w:pos="600"/>
              </w:tabs>
              <w:autoSpaceDE w:val="0"/>
              <w:autoSpaceDN w:val="0"/>
              <w:spacing w:after="12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J. Stehlíková</w:t>
            </w:r>
          </w:p>
          <w:p w14:paraId="5917F184" w14:textId="77777777" w:rsidR="00196AB3" w:rsidRPr="000F1F29"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0F1F29">
              <w:rPr>
                <w:rFonts w:ascii="Garamond" w:eastAsia="Times New Roman" w:hAnsi="Garamond" w:cs="Times New Roman"/>
                <w:bCs/>
                <w:i/>
                <w:sz w:val="24"/>
                <w:szCs w:val="24"/>
                <w:lang w:eastAsia="cs-CZ"/>
              </w:rPr>
              <w:lastRenderedPageBreak/>
              <w:t>zástup v agendě Rod:</w:t>
            </w:r>
          </w:p>
          <w:p w14:paraId="06992A00" w14:textId="0AAA354D" w:rsidR="00196AB3" w:rsidRPr="000F1F29"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J. Stehlíková</w:t>
            </w:r>
          </w:p>
          <w:p w14:paraId="6A80B041" w14:textId="3ECB85F1" w:rsidR="00196AB3" w:rsidRPr="000F1F29" w:rsidRDefault="004E19A9" w:rsidP="00196AB3">
            <w:pPr>
              <w:autoSpaceDE w:val="0"/>
              <w:autoSpaceDN w:val="0"/>
              <w:spacing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ab/>
            </w:r>
            <w:r w:rsidR="00196AB3" w:rsidRPr="000F1F29">
              <w:rPr>
                <w:rFonts w:ascii="Garamond" w:eastAsia="Times New Roman" w:hAnsi="Garamond" w:cs="Times New Roman"/>
                <w:bCs/>
                <w:sz w:val="24"/>
                <w:szCs w:val="24"/>
                <w:lang w:eastAsia="cs-CZ"/>
              </w:rPr>
              <w:t>V. Horniaková</w:t>
            </w:r>
          </w:p>
        </w:tc>
        <w:tc>
          <w:tcPr>
            <w:tcW w:w="2126" w:type="dxa"/>
          </w:tcPr>
          <w:p w14:paraId="65F6B096"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lastRenderedPageBreak/>
              <w:t>Mgr. M. Purkertová</w:t>
            </w:r>
          </w:p>
          <w:p w14:paraId="43E157D0" w14:textId="77777777" w:rsidR="00196AB3" w:rsidRPr="000F1F29"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0F1F29" w:rsidRDefault="00196AB3" w:rsidP="00196AB3">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Mgr. T. Teršová - </w:t>
            </w:r>
            <w:r w:rsidRPr="000F1F29">
              <w:rPr>
                <w:rFonts w:ascii="Garamond" w:eastAsia="Times New Roman" w:hAnsi="Garamond" w:cs="Times New Roman"/>
                <w:sz w:val="24"/>
                <w:szCs w:val="24"/>
                <w:lang w:eastAsia="cs-CZ"/>
              </w:rPr>
              <w:t>(oddíl PP – jiné osoby, výkon trestu)</w:t>
            </w:r>
          </w:p>
          <w:p w14:paraId="15148030" w14:textId="77777777" w:rsidR="00196AB3" w:rsidRPr="000F1F29"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0F1F2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provádí úkony ve věcech 17 Tm, 17 Ntm a 17 PP, 3PP, 3 Ntm (pouze pro výkon trestu ve věznici Odolov),  </w:t>
            </w:r>
          </w:p>
          <w:p w14:paraId="20E1D514" w14:textId="77777777" w:rsidR="007D62D1" w:rsidRPr="000F1F2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0 Nt přípravné řízení</w:t>
            </w:r>
          </w:p>
          <w:p w14:paraId="12B81372" w14:textId="77777777" w:rsidR="007D62D1" w:rsidRPr="000F1F2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rejstřík 25 Td 100 % mimo věcí vyřizovaných soudci</w:t>
            </w:r>
          </w:p>
          <w:p w14:paraId="3ACEB237" w14:textId="77777777" w:rsidR="007D62D1" w:rsidRPr="000F1F2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ve věcech 17 Rod provádí porozsudkovou agendu a dle pokynu soudce přípravné práce v rozsahu dle vyhlášky č. 37/1992 Sb., </w:t>
            </w:r>
          </w:p>
          <w:p w14:paraId="72ECA362" w14:textId="2697AB7E" w:rsidR="00196AB3" w:rsidRPr="000F1F29"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lastRenderedPageBreak/>
              <w:t>ve věcech 16 Rod provádí porozsudkovou agendu</w:t>
            </w:r>
          </w:p>
        </w:tc>
      </w:tr>
    </w:tbl>
    <w:p w14:paraId="2D86463E" w14:textId="09C366E7" w:rsidR="00AC7E5A" w:rsidRPr="000F1F29"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Vyšší soudní úředníci zastupují rejstřík</w:t>
      </w:r>
      <w:r w:rsidR="00F91DD0" w:rsidRPr="000F1F29">
        <w:rPr>
          <w:rFonts w:ascii="Garamond" w:eastAsia="Times New Roman" w:hAnsi="Garamond" w:cs="Times New Roman"/>
          <w:sz w:val="24"/>
          <w:szCs w:val="24"/>
          <w:lang w:eastAsia="cs-CZ"/>
        </w:rPr>
        <w:t>ovou</w:t>
      </w:r>
      <w:r w:rsidRPr="000F1F29">
        <w:rPr>
          <w:rFonts w:ascii="Garamond" w:eastAsia="Times New Roman" w:hAnsi="Garamond" w:cs="Times New Roman"/>
          <w:sz w:val="24"/>
          <w:szCs w:val="24"/>
          <w:lang w:eastAsia="cs-CZ"/>
        </w:rPr>
        <w:t xml:space="preserve"> ve svém týmu. Zároveň mohou v případě potřeby vykonávat funkci protokolujícího úředníka či úřednice.</w:t>
      </w:r>
    </w:p>
    <w:p w14:paraId="134192E4" w14:textId="08A4E5AC" w:rsidR="00AC7E5A" w:rsidRPr="000F1F29"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5" w:name="_Toc54253795"/>
      <w:bookmarkStart w:id="76" w:name="_Toc215471758"/>
      <w:r w:rsidRPr="000F1F29">
        <w:rPr>
          <w:rFonts w:ascii="Garamond" w:eastAsia="Times New Roman" w:hAnsi="Garamond" w:cs="Times New Roman"/>
          <w:b/>
          <w:bCs/>
          <w:sz w:val="28"/>
          <w:szCs w:val="28"/>
          <w:lang w:eastAsia="cs-CZ"/>
        </w:rPr>
        <w:t>Rejstřík</w:t>
      </w:r>
      <w:bookmarkEnd w:id="73"/>
      <w:bookmarkEnd w:id="74"/>
      <w:r w:rsidR="00F91DD0" w:rsidRPr="000F1F29">
        <w:rPr>
          <w:rFonts w:ascii="Garamond" w:eastAsia="Times New Roman" w:hAnsi="Garamond" w:cs="Times New Roman"/>
          <w:b/>
          <w:bCs/>
          <w:sz w:val="28"/>
          <w:szCs w:val="28"/>
          <w:lang w:eastAsia="cs-CZ"/>
        </w:rPr>
        <w:t>ové vedoucí</w:t>
      </w:r>
      <w:r w:rsidRPr="000F1F29">
        <w:rPr>
          <w:rFonts w:ascii="Garamond" w:eastAsia="Times New Roman" w:hAnsi="Garamond" w:cs="Times New Roman"/>
          <w:b/>
          <w:bCs/>
          <w:sz w:val="28"/>
          <w:szCs w:val="28"/>
          <w:lang w:eastAsia="cs-CZ"/>
        </w:rPr>
        <w:t xml:space="preserve"> soudu pro mládež</w:t>
      </w:r>
      <w:bookmarkEnd w:id="75"/>
      <w:bookmarkEnd w:id="76"/>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0F1F29" w:rsidRPr="000F1F29" w14:paraId="1B461B36" w14:textId="77777777" w:rsidTr="0071268F">
        <w:tc>
          <w:tcPr>
            <w:tcW w:w="2268" w:type="dxa"/>
          </w:tcPr>
          <w:p w14:paraId="55ACEA8D" w14:textId="77777777" w:rsidR="00AC7E5A" w:rsidRPr="000F1F2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0F1F2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Zástup</w:t>
            </w:r>
          </w:p>
        </w:tc>
        <w:tc>
          <w:tcPr>
            <w:tcW w:w="6237" w:type="dxa"/>
          </w:tcPr>
          <w:p w14:paraId="068AF0D7" w14:textId="77777777" w:rsidR="00AC7E5A" w:rsidRPr="000F1F29"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Soudní oddělení</w:t>
            </w:r>
          </w:p>
        </w:tc>
      </w:tr>
      <w:tr w:rsidR="000F1F29" w:rsidRPr="000F1F29" w14:paraId="01820895" w14:textId="77777777" w:rsidTr="0071268F">
        <w:tc>
          <w:tcPr>
            <w:tcW w:w="2268" w:type="dxa"/>
          </w:tcPr>
          <w:p w14:paraId="6B8E9572" w14:textId="77777777" w:rsidR="00AC7E5A" w:rsidRPr="000F1F2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Jana Vlášková</w:t>
            </w:r>
          </w:p>
        </w:tc>
        <w:tc>
          <w:tcPr>
            <w:tcW w:w="1701" w:type="dxa"/>
          </w:tcPr>
          <w:p w14:paraId="58082468"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 Janatová</w:t>
            </w:r>
          </w:p>
          <w:p w14:paraId="4B699C7F"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 Jobová</w:t>
            </w:r>
          </w:p>
          <w:p w14:paraId="2DA59180" w14:textId="77777777" w:rsidR="00AC7E5A" w:rsidRPr="000F1F29"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K. Valchová</w:t>
            </w:r>
          </w:p>
        </w:tc>
        <w:tc>
          <w:tcPr>
            <w:tcW w:w="6237" w:type="dxa"/>
          </w:tcPr>
          <w:p w14:paraId="43CB9B6A"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3 Tm, 3 Ntm (mimo oddílů </w:t>
            </w:r>
            <w:r w:rsidRPr="000F1F29">
              <w:rPr>
                <w:rFonts w:ascii="Garamond" w:eastAsia="Times New Roman" w:hAnsi="Garamond" w:cs="Times New Roman"/>
                <w:sz w:val="24"/>
                <w:szCs w:val="24"/>
                <w:lang w:eastAsia="cs-CZ"/>
              </w:rPr>
              <w:t>Výkon trestního opatření a PP – jiné osoby (výkon trestního opatření ve věznici Odolov)</w:t>
            </w:r>
          </w:p>
          <w:p w14:paraId="75160905"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zástup 3 PP, 3 Ntm (oddíly </w:t>
            </w:r>
            <w:r w:rsidRPr="000F1F29">
              <w:rPr>
                <w:rFonts w:ascii="Garamond" w:eastAsia="Times New Roman" w:hAnsi="Garamond" w:cs="Times New Roman"/>
                <w:sz w:val="24"/>
                <w:szCs w:val="24"/>
                <w:lang w:eastAsia="cs-CZ"/>
              </w:rPr>
              <w:t>Výkon trestního opatření a PP – jiné osoby (výkon trestního opatření ve věznici Odolov)</w:t>
            </w:r>
          </w:p>
          <w:p w14:paraId="69650B03"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zástup 17 PP a 17 Ntm (oddíly </w:t>
            </w:r>
            <w:r w:rsidRPr="000F1F29">
              <w:rPr>
                <w:rFonts w:ascii="Garamond" w:eastAsia="Times New Roman" w:hAnsi="Garamond" w:cs="Times New Roman"/>
                <w:sz w:val="24"/>
                <w:szCs w:val="24"/>
                <w:lang w:eastAsia="cs-CZ"/>
              </w:rPr>
              <w:t>Výkon trestního opatření a PP – jiné osoby (výkon trestního opatření ve věznici Odolov)</w:t>
            </w:r>
          </w:p>
          <w:p w14:paraId="64645837" w14:textId="77777777" w:rsidR="00AC7E5A" w:rsidRPr="000F1F29"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organizace příruční spisovny soudu pro mládež</w:t>
            </w:r>
          </w:p>
          <w:p w14:paraId="789925EC"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přípravné řízení</w:t>
            </w:r>
          </w:p>
          <w:p w14:paraId="2650B6D0"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F1F29" w:rsidRPr="000F1F29" w14:paraId="118C2BB7" w14:textId="77777777" w:rsidTr="0071268F">
        <w:tc>
          <w:tcPr>
            <w:tcW w:w="2268" w:type="dxa"/>
          </w:tcPr>
          <w:p w14:paraId="748FE663" w14:textId="77777777" w:rsidR="00AC7E5A" w:rsidRPr="000F1F2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Kristýna Valchová</w:t>
            </w:r>
          </w:p>
        </w:tc>
        <w:tc>
          <w:tcPr>
            <w:tcW w:w="1701" w:type="dxa"/>
          </w:tcPr>
          <w:p w14:paraId="4F864EE3"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 Vlášková</w:t>
            </w:r>
          </w:p>
          <w:p w14:paraId="6E8D47A2"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 Janatová</w:t>
            </w:r>
          </w:p>
          <w:p w14:paraId="3D0204A4"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0F1F29">
              <w:rPr>
                <w:rFonts w:ascii="Garamond" w:eastAsia="Times New Roman" w:hAnsi="Garamond" w:cs="Times New Roman"/>
                <w:bCs/>
                <w:sz w:val="24"/>
                <w:szCs w:val="24"/>
                <w:lang w:eastAsia="cs-CZ"/>
              </w:rPr>
              <w:t>V. Jobová</w:t>
            </w:r>
          </w:p>
        </w:tc>
        <w:tc>
          <w:tcPr>
            <w:tcW w:w="6237" w:type="dxa"/>
          </w:tcPr>
          <w:p w14:paraId="1178EBE9"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2 Tm, 2 Ntm (mimo oddílů </w:t>
            </w:r>
            <w:r w:rsidRPr="000F1F29">
              <w:rPr>
                <w:rFonts w:ascii="Garamond" w:eastAsia="Times New Roman" w:hAnsi="Garamond" w:cs="Times New Roman"/>
                <w:sz w:val="24"/>
                <w:szCs w:val="24"/>
                <w:lang w:eastAsia="cs-CZ"/>
              </w:rPr>
              <w:t>Výkon trestního opatření a PP – jiné osoby (výkon trestního opatření ve věznici Odolov)</w:t>
            </w:r>
          </w:p>
          <w:p w14:paraId="66FF056F"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16 Tm, 16 Ntm (mimo oddílů </w:t>
            </w:r>
            <w:r w:rsidRPr="000F1F29">
              <w:rPr>
                <w:rFonts w:ascii="Garamond" w:eastAsia="Times New Roman" w:hAnsi="Garamond" w:cs="Times New Roman"/>
                <w:sz w:val="24"/>
                <w:szCs w:val="24"/>
                <w:lang w:eastAsia="cs-CZ"/>
              </w:rPr>
              <w:t>Výkon trestního opatření a PP – jiné osoby (výkon trestního opatření ve věznici Odolov)</w:t>
            </w:r>
          </w:p>
          <w:p w14:paraId="60807194" w14:textId="77777777" w:rsidR="00AC7E5A" w:rsidRPr="000F1F29"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organizace příruční spisovny soudu pro mládež</w:t>
            </w:r>
          </w:p>
          <w:p w14:paraId="3A921714"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přípravné řízení</w:t>
            </w:r>
          </w:p>
        </w:tc>
      </w:tr>
      <w:tr w:rsidR="000F1F29" w:rsidRPr="000F1F29" w14:paraId="00391841" w14:textId="77777777" w:rsidTr="0071268F">
        <w:trPr>
          <w:trHeight w:val="879"/>
        </w:trPr>
        <w:tc>
          <w:tcPr>
            <w:tcW w:w="2268" w:type="dxa"/>
          </w:tcPr>
          <w:p w14:paraId="4975CFF7" w14:textId="77777777" w:rsidR="00AC7E5A" w:rsidRPr="000F1F2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Jana Janatová</w:t>
            </w:r>
          </w:p>
        </w:tc>
        <w:tc>
          <w:tcPr>
            <w:tcW w:w="1701" w:type="dxa"/>
          </w:tcPr>
          <w:p w14:paraId="47B81152"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V. Jobová</w:t>
            </w:r>
          </w:p>
          <w:p w14:paraId="7B7D416A"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K. Valchová </w:t>
            </w:r>
          </w:p>
          <w:p w14:paraId="0F437C6B"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 Vlášková</w:t>
            </w:r>
          </w:p>
        </w:tc>
        <w:tc>
          <w:tcPr>
            <w:tcW w:w="6237" w:type="dxa"/>
          </w:tcPr>
          <w:p w14:paraId="2B08C08E"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4 Tm, 4 Ntm (mimo oddílů </w:t>
            </w:r>
            <w:r w:rsidRPr="000F1F29">
              <w:rPr>
                <w:rFonts w:ascii="Garamond" w:eastAsia="Times New Roman" w:hAnsi="Garamond" w:cs="Times New Roman"/>
                <w:sz w:val="24"/>
                <w:szCs w:val="24"/>
                <w:lang w:eastAsia="cs-CZ"/>
              </w:rPr>
              <w:t>Výkon trestního opatření a PP – jiné osoby (výkon trestního opatření ve věznici Odolov)</w:t>
            </w:r>
          </w:p>
          <w:p w14:paraId="09CFDD75"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přípravné řízení</w:t>
            </w:r>
          </w:p>
          <w:p w14:paraId="066F8B21" w14:textId="77777777" w:rsidR="00AC7E5A" w:rsidRPr="000F1F29"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F1F29" w:rsidRPr="000F1F29" w14:paraId="62DDB919" w14:textId="77777777" w:rsidTr="0071268F">
        <w:trPr>
          <w:trHeight w:val="1186"/>
        </w:trPr>
        <w:tc>
          <w:tcPr>
            <w:tcW w:w="2268" w:type="dxa"/>
          </w:tcPr>
          <w:p w14:paraId="29642FFC" w14:textId="77777777" w:rsidR="00AC7E5A" w:rsidRPr="000F1F2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Veronika Jobová</w:t>
            </w:r>
          </w:p>
        </w:tc>
        <w:tc>
          <w:tcPr>
            <w:tcW w:w="1701" w:type="dxa"/>
          </w:tcPr>
          <w:p w14:paraId="03919D23"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 Vlášková</w:t>
            </w:r>
          </w:p>
          <w:p w14:paraId="0445E743"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J. Janatová</w:t>
            </w:r>
          </w:p>
          <w:p w14:paraId="08C5BAE1" w14:textId="77777777" w:rsidR="00AC7E5A" w:rsidRPr="000F1F29" w:rsidRDefault="00AC7E5A" w:rsidP="00856A10">
            <w:pPr>
              <w:autoSpaceDE w:val="0"/>
              <w:autoSpaceDN w:val="0"/>
              <w:spacing w:after="120" w:line="240" w:lineRule="auto"/>
              <w:ind w:firstLine="176"/>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K. Valchová</w:t>
            </w:r>
          </w:p>
          <w:p w14:paraId="7FE1159E" w14:textId="77777777" w:rsidR="00AC7E5A" w:rsidRPr="000F1F29"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0F1F29">
              <w:rPr>
                <w:rFonts w:ascii="Garamond" w:eastAsia="Times New Roman" w:hAnsi="Garamond" w:cs="Times New Roman"/>
                <w:bCs/>
                <w:i/>
                <w:sz w:val="24"/>
                <w:szCs w:val="24"/>
                <w:lang w:eastAsia="cs-CZ"/>
              </w:rPr>
              <w:t>zástup v agendě 17 Rod a 16 Rod:</w:t>
            </w:r>
          </w:p>
          <w:p w14:paraId="28A9F855" w14:textId="5FA5968E" w:rsidR="00AC7E5A" w:rsidRPr="000F1F29"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0F1F29">
              <w:rPr>
                <w:rFonts w:ascii="Garamond" w:eastAsia="Times New Roman" w:hAnsi="Garamond" w:cs="Times New Roman"/>
                <w:bCs/>
                <w:sz w:val="24"/>
                <w:szCs w:val="24"/>
                <w:lang w:eastAsia="cs-CZ"/>
              </w:rPr>
              <w:t>J. Janatová</w:t>
            </w:r>
          </w:p>
        </w:tc>
        <w:tc>
          <w:tcPr>
            <w:tcW w:w="6237" w:type="dxa"/>
          </w:tcPr>
          <w:p w14:paraId="73C32801" w14:textId="77777777" w:rsidR="004B4B7B" w:rsidRPr="000F1F2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17 Tm, 17 Ntm</w:t>
            </w:r>
          </w:p>
          <w:p w14:paraId="20E2ACC5" w14:textId="77777777" w:rsidR="004B4B7B" w:rsidRPr="000F1F2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3 PP, 3 Ntm (oddíly Výkon trestního opatření a PP – jiné osoby (výkon trestního opatření ve věznici Odolov)</w:t>
            </w:r>
          </w:p>
          <w:p w14:paraId="330AC587" w14:textId="77777777" w:rsidR="004B4B7B" w:rsidRPr="000F1F2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17 PP a 17 Ntm (oddíly Výkon trestního opatření a PP – jiné osoby (výkon trestního opatření ve věznici Odolov)</w:t>
            </w:r>
          </w:p>
          <w:p w14:paraId="3F489C37" w14:textId="77777777" w:rsidR="004B4B7B" w:rsidRPr="000F1F2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přípravné řízení</w:t>
            </w:r>
          </w:p>
          <w:p w14:paraId="5F9DD174" w14:textId="77777777" w:rsidR="004B4B7B" w:rsidRPr="000F1F2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organizace příruční spisovny pro mládež</w:t>
            </w:r>
          </w:p>
          <w:p w14:paraId="4A8B7393" w14:textId="4479496C" w:rsidR="00AC7E5A" w:rsidRPr="000F1F29"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17 Rod, 16 Rod</w:t>
            </w:r>
          </w:p>
        </w:tc>
      </w:tr>
      <w:tr w:rsidR="000F1F29" w:rsidRPr="000F1F29" w14:paraId="70365975" w14:textId="77777777" w:rsidTr="0071268F">
        <w:tc>
          <w:tcPr>
            <w:tcW w:w="2268" w:type="dxa"/>
          </w:tcPr>
          <w:p w14:paraId="6F12E718" w14:textId="77777777" w:rsidR="00AC7E5A" w:rsidRPr="000F1F29" w:rsidRDefault="00AC7E5A" w:rsidP="0071268F">
            <w:pPr>
              <w:autoSpaceDE w:val="0"/>
              <w:autoSpaceDN w:val="0"/>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Lenka Hirmerová</w:t>
            </w:r>
          </w:p>
        </w:tc>
        <w:tc>
          <w:tcPr>
            <w:tcW w:w="1701" w:type="dxa"/>
          </w:tcPr>
          <w:p w14:paraId="43387CF4" w14:textId="77777777" w:rsidR="00AC7E5A" w:rsidRPr="000F1F29"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42AFE022" w14:textId="5993E6F9" w:rsidR="00AC7E5A" w:rsidRPr="000F1F29" w:rsidRDefault="00AC7E5A" w:rsidP="00856A10">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přípravné řízení</w:t>
            </w:r>
          </w:p>
        </w:tc>
      </w:tr>
    </w:tbl>
    <w:p w14:paraId="1B6661D1" w14:textId="1D4B86EE" w:rsidR="00AC7E5A" w:rsidRPr="000F1F29" w:rsidRDefault="0028076C"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0F1F29">
        <w:rPr>
          <w:rFonts w:ascii="Garamond" w:eastAsia="Times New Roman" w:hAnsi="Garamond" w:cs="Times New Roman"/>
          <w:sz w:val="24"/>
          <w:szCs w:val="24"/>
          <w:u w:val="single"/>
          <w:lang w:eastAsia="cs-CZ"/>
        </w:rPr>
        <w:t>Úseková vedoucí</w:t>
      </w:r>
      <w:r w:rsidR="00AC7E5A" w:rsidRPr="000F1F29">
        <w:rPr>
          <w:rFonts w:ascii="Garamond" w:eastAsia="Times New Roman" w:hAnsi="Garamond" w:cs="Times New Roman"/>
          <w:sz w:val="24"/>
          <w:szCs w:val="24"/>
          <w:u w:val="single"/>
          <w:lang w:eastAsia="cs-CZ"/>
        </w:rPr>
        <w:t>:</w:t>
      </w:r>
      <w:r w:rsidR="00AC7E5A" w:rsidRPr="000F1F29">
        <w:rPr>
          <w:rFonts w:ascii="Garamond" w:eastAsia="Times New Roman" w:hAnsi="Garamond" w:cs="Times New Roman"/>
          <w:sz w:val="24"/>
          <w:szCs w:val="24"/>
          <w:lang w:eastAsia="cs-CZ"/>
        </w:rPr>
        <w:tab/>
      </w:r>
      <w:r w:rsidR="00AC7E5A" w:rsidRPr="000F1F29">
        <w:rPr>
          <w:rFonts w:ascii="Garamond" w:eastAsia="Times New Roman" w:hAnsi="Garamond" w:cs="Times New Roman"/>
          <w:b/>
          <w:bCs/>
          <w:sz w:val="24"/>
          <w:szCs w:val="24"/>
          <w:lang w:eastAsia="cs-CZ"/>
        </w:rPr>
        <w:t>Lucie Havlíková</w:t>
      </w:r>
    </w:p>
    <w:p w14:paraId="41C3622C" w14:textId="77777777" w:rsidR="00AC7E5A" w:rsidRPr="000F1F29"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zástup: V. Jobová</w:t>
      </w:r>
    </w:p>
    <w:p w14:paraId="7F9A0441" w14:textId="77777777" w:rsidR="00AC7E5A" w:rsidRPr="000F1F29"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vede rejstřík Ntm (pododdíl přípravné řízení), vede kalendář a lhůtník v této agendě</w:t>
      </w:r>
    </w:p>
    <w:p w14:paraId="52A21C63" w14:textId="77777777" w:rsidR="00AC7E5A" w:rsidRPr="000F1F29"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b/>
          <w:bCs/>
          <w:sz w:val="24"/>
          <w:szCs w:val="24"/>
          <w:lang w:eastAsia="cs-CZ"/>
        </w:rPr>
      </w:pPr>
      <w:r w:rsidRPr="000F1F29">
        <w:rPr>
          <w:rFonts w:ascii="Garamond" w:eastAsia="Times New Roman" w:hAnsi="Garamond" w:cs="Times New Roman"/>
          <w:sz w:val="24"/>
          <w:szCs w:val="24"/>
          <w:u w:val="single"/>
          <w:lang w:eastAsia="cs-CZ"/>
        </w:rPr>
        <w:t>Zapisovatelky:</w:t>
      </w:r>
      <w:r w:rsidRPr="000F1F29">
        <w:rPr>
          <w:rFonts w:ascii="Garamond" w:eastAsia="Times New Roman" w:hAnsi="Garamond" w:cs="Times New Roman"/>
          <w:sz w:val="24"/>
          <w:szCs w:val="24"/>
          <w:lang w:eastAsia="cs-CZ"/>
        </w:rPr>
        <w:tab/>
      </w:r>
      <w:r w:rsidRPr="000F1F29">
        <w:rPr>
          <w:rFonts w:ascii="Garamond" w:eastAsia="Times New Roman" w:hAnsi="Garamond" w:cs="Times New Roman"/>
          <w:b/>
          <w:bCs/>
          <w:sz w:val="24"/>
          <w:szCs w:val="24"/>
          <w:lang w:eastAsia="cs-CZ"/>
        </w:rPr>
        <w:t>dle určení ředitele správy soudu</w:t>
      </w:r>
    </w:p>
    <w:p w14:paraId="0B96C2CC" w14:textId="77777777" w:rsidR="006532B8" w:rsidRPr="000F1F29" w:rsidRDefault="006532B8"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p>
    <w:p w14:paraId="47ECFCB5" w14:textId="6B4D0E23" w:rsidR="005150CF" w:rsidRPr="000F1F29" w:rsidRDefault="005150CF" w:rsidP="006532B8">
      <w:pPr>
        <w:spacing w:after="0" w:line="240" w:lineRule="auto"/>
        <w:rPr>
          <w:rFonts w:ascii="Garamond" w:eastAsia="Times New Roman" w:hAnsi="Garamond" w:cs="Times New Roman"/>
          <w:b/>
          <w:sz w:val="24"/>
          <w:szCs w:val="24"/>
          <w:u w:val="single"/>
          <w:lang w:eastAsia="cs-CZ"/>
        </w:rPr>
      </w:pPr>
      <w:r w:rsidRPr="000F1F29">
        <w:rPr>
          <w:rFonts w:ascii="Garamond" w:eastAsia="Times New Roman" w:hAnsi="Garamond" w:cs="Times New Roman"/>
          <w:b/>
          <w:bCs/>
          <w:sz w:val="24"/>
          <w:szCs w:val="24"/>
          <w:u w:val="single"/>
          <w:lang w:eastAsia="cs-CZ"/>
        </w:rPr>
        <w:t>Asistent v soudním oddělení 4</w:t>
      </w:r>
    </w:p>
    <w:p w14:paraId="468E872D" w14:textId="77777777" w:rsidR="005150CF" w:rsidRPr="000F1F29" w:rsidRDefault="005150CF" w:rsidP="006532B8">
      <w:pPr>
        <w:spacing w:after="0" w:line="240" w:lineRule="auto"/>
        <w:rPr>
          <w:rFonts w:ascii="Garamond" w:eastAsia="Times New Roman" w:hAnsi="Garamond" w:cs="Times New Roman"/>
          <w:b/>
          <w:sz w:val="24"/>
          <w:szCs w:val="24"/>
          <w:lang w:eastAsia="cs-CZ"/>
        </w:rPr>
      </w:pPr>
    </w:p>
    <w:p w14:paraId="21A0DC67" w14:textId="341FE485" w:rsidR="006532B8" w:rsidRPr="000F1F29" w:rsidRDefault="006532B8" w:rsidP="006532B8">
      <w:pPr>
        <w:spacing w:after="0" w:line="240" w:lineRule="auto"/>
        <w:rPr>
          <w:rFonts w:ascii="Garamond" w:eastAsia="Times New Roman" w:hAnsi="Garamond" w:cs="Times New Roman"/>
          <w:b/>
          <w:bCs/>
          <w:sz w:val="24"/>
          <w:szCs w:val="24"/>
          <w:lang w:eastAsia="cs-CZ"/>
        </w:rPr>
      </w:pPr>
      <w:r w:rsidRPr="000F1F29">
        <w:rPr>
          <w:rFonts w:ascii="Garamond" w:eastAsia="Times New Roman" w:hAnsi="Garamond" w:cs="Times New Roman"/>
          <w:b/>
          <w:sz w:val="24"/>
          <w:szCs w:val="24"/>
          <w:lang w:eastAsia="cs-CZ"/>
        </w:rPr>
        <w:t>JUDr. Jakub Jebousek</w:t>
      </w:r>
    </w:p>
    <w:p w14:paraId="33342DC4" w14:textId="77777777" w:rsidR="006532B8" w:rsidRPr="000F1F29" w:rsidRDefault="006532B8" w:rsidP="006532B8">
      <w:pPr>
        <w:spacing w:after="0" w:line="240" w:lineRule="auto"/>
        <w:ind w:left="426"/>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jednotlivé úkony soudního řízení z pověření soudkyně JUDr. Marcely Horváthové v rozsahu stanoveném v ust. § 36a odst. 4, 5 zákona č. 6/2002 Sb. o soudech a soudcích</w:t>
      </w:r>
    </w:p>
    <w:p w14:paraId="0B63E726" w14:textId="77777777" w:rsidR="006532B8" w:rsidRPr="000F1F29" w:rsidRDefault="006532B8"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p>
    <w:p w14:paraId="10161ACA" w14:textId="77777777" w:rsidR="00856A10" w:rsidRPr="000F1F29" w:rsidRDefault="00856A10">
      <w:pPr>
        <w:rPr>
          <w:rFonts w:ascii="Garamond" w:hAnsi="Garamond"/>
          <w:b/>
          <w:bCs/>
          <w:sz w:val="28"/>
          <w:szCs w:val="28"/>
          <w:lang w:eastAsia="cs-CZ"/>
        </w:rPr>
      </w:pPr>
      <w:r w:rsidRPr="000F1F29">
        <w:rPr>
          <w:rFonts w:ascii="Garamond" w:hAnsi="Garamond"/>
          <w:b/>
          <w:bCs/>
          <w:sz w:val="28"/>
          <w:szCs w:val="28"/>
          <w:lang w:eastAsia="cs-CZ"/>
        </w:rPr>
        <w:br w:type="page"/>
      </w:r>
    </w:p>
    <w:p w14:paraId="249F2458" w14:textId="5C868A79" w:rsidR="009D20F6" w:rsidRPr="000F1F29" w:rsidRDefault="009D20F6" w:rsidP="009D20F6">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77" w:name="_Toc215471759"/>
      <w:r w:rsidRPr="000F1F29">
        <w:rPr>
          <w:rFonts w:ascii="Garamond" w:hAnsi="Garamond"/>
          <w:b/>
          <w:bCs/>
          <w:sz w:val="28"/>
          <w:szCs w:val="28"/>
        </w:rPr>
        <w:lastRenderedPageBreak/>
        <w:t>Občanskoprávní</w:t>
      </w:r>
      <w:r w:rsidRPr="000F1F29">
        <w:rPr>
          <w:rFonts w:ascii="Garamond" w:eastAsia="Times New Roman" w:hAnsi="Garamond" w:cs="Times New Roman"/>
          <w:b/>
          <w:bCs/>
          <w:sz w:val="28"/>
          <w:szCs w:val="28"/>
          <w:lang w:eastAsia="cs-CZ"/>
        </w:rPr>
        <w:t xml:space="preserve"> </w:t>
      </w:r>
      <w:bookmarkEnd w:id="77"/>
      <w:r w:rsidR="00665695" w:rsidRPr="000F1F29">
        <w:rPr>
          <w:rFonts w:ascii="Garamond" w:eastAsia="Times New Roman" w:hAnsi="Garamond" w:cs="Times New Roman"/>
          <w:b/>
          <w:bCs/>
          <w:sz w:val="28"/>
          <w:szCs w:val="28"/>
          <w:lang w:eastAsia="cs-CZ"/>
        </w:rPr>
        <w:t>oddělení</w:t>
      </w:r>
    </w:p>
    <w:p w14:paraId="0842095B" w14:textId="0D12AADF" w:rsidR="009D20F6" w:rsidRPr="000F1F29" w:rsidRDefault="009D20F6" w:rsidP="009D20F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8" w:name="_Toc215471760"/>
      <w:r w:rsidRPr="000F1F29">
        <w:rPr>
          <w:rFonts w:ascii="Garamond" w:eastAsia="Times New Roman" w:hAnsi="Garamond" w:cs="Times New Roman"/>
          <w:b/>
          <w:bCs/>
          <w:sz w:val="28"/>
          <w:szCs w:val="28"/>
          <w:lang w:eastAsia="cs-CZ"/>
        </w:rPr>
        <w:t>Obecné zásady pro přidělování a zápis občanskoprávní agendy</w:t>
      </w:r>
      <w:bookmarkEnd w:id="78"/>
    </w:p>
    <w:p w14:paraId="62AF0121" w14:textId="248BC6DE" w:rsidR="009D4B67" w:rsidRPr="000F1F29"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0F1F29">
        <w:rPr>
          <w:rFonts w:ascii="Garamond" w:hAnsi="Garamond"/>
          <w:b/>
          <w:sz w:val="24"/>
          <w:szCs w:val="24"/>
          <w:lang w:eastAsia="cs-CZ"/>
        </w:rPr>
        <w:t>Specializace</w:t>
      </w:r>
      <w:r w:rsidRPr="000F1F29">
        <w:rPr>
          <w:rFonts w:ascii="Garamond" w:hAnsi="Garamond"/>
          <w:sz w:val="24"/>
          <w:szCs w:val="24"/>
          <w:lang w:eastAsia="cs-CZ"/>
        </w:rPr>
        <w:t xml:space="preserve"> v </w:t>
      </w:r>
      <w:r w:rsidR="00D840EF" w:rsidRPr="000F1F29">
        <w:rPr>
          <w:rFonts w:ascii="Garamond" w:hAnsi="Garamond"/>
          <w:sz w:val="24"/>
          <w:szCs w:val="24"/>
          <w:lang w:eastAsia="cs-CZ"/>
        </w:rPr>
        <w:t>občanskoprávní</w:t>
      </w:r>
      <w:r w:rsidRPr="000F1F29">
        <w:rPr>
          <w:rFonts w:ascii="Garamond" w:hAnsi="Garamond"/>
          <w:sz w:val="24"/>
          <w:szCs w:val="24"/>
          <w:lang w:eastAsia="cs-CZ"/>
        </w:rPr>
        <w:t xml:space="preserve"> agendě:</w:t>
      </w:r>
    </w:p>
    <w:p w14:paraId="6ECB4765" w14:textId="77777777" w:rsidR="009D4B67" w:rsidRPr="000F1F2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0F1F29">
        <w:rPr>
          <w:rFonts w:ascii="Garamond" w:hAnsi="Garamond"/>
          <w:b/>
          <w:sz w:val="24"/>
          <w:szCs w:val="24"/>
          <w:lang w:eastAsia="cs-CZ"/>
        </w:rPr>
        <w:t xml:space="preserve">Pracovní </w:t>
      </w:r>
      <w:r w:rsidRPr="000F1F29">
        <w:rPr>
          <w:rFonts w:ascii="Garamond" w:hAnsi="Garamond"/>
          <w:sz w:val="24"/>
          <w:szCs w:val="24"/>
          <w:lang w:eastAsia="cs-CZ"/>
        </w:rPr>
        <w:t xml:space="preserve">– věci napadlé dle § 36a odst. 1 písmeno a) o. s. ř. </w:t>
      </w:r>
    </w:p>
    <w:p w14:paraId="077EE9ED" w14:textId="77777777" w:rsidR="009D4B67" w:rsidRPr="000F1F2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0F1F29">
        <w:rPr>
          <w:rFonts w:ascii="Garamond" w:hAnsi="Garamond"/>
          <w:b/>
          <w:sz w:val="24"/>
          <w:szCs w:val="24"/>
          <w:lang w:eastAsia="cs-CZ"/>
        </w:rPr>
        <w:t xml:space="preserve">Správní soudnictví </w:t>
      </w:r>
      <w:r w:rsidRPr="000F1F29">
        <w:rPr>
          <w:rFonts w:ascii="Garamond" w:hAnsi="Garamond"/>
          <w:sz w:val="24"/>
          <w:szCs w:val="24"/>
          <w:lang w:eastAsia="cs-CZ"/>
        </w:rPr>
        <w:t>(SPR.SOUD.)</w:t>
      </w:r>
      <w:r w:rsidRPr="000F1F29">
        <w:rPr>
          <w:rFonts w:ascii="Garamond" w:hAnsi="Garamond"/>
          <w:b/>
          <w:sz w:val="24"/>
          <w:szCs w:val="24"/>
          <w:lang w:eastAsia="cs-CZ"/>
        </w:rPr>
        <w:t xml:space="preserve"> – </w:t>
      </w:r>
      <w:r w:rsidRPr="000F1F29">
        <w:rPr>
          <w:rFonts w:ascii="Garamond" w:hAnsi="Garamond"/>
          <w:sz w:val="24"/>
          <w:szCs w:val="24"/>
          <w:lang w:eastAsia="cs-CZ"/>
        </w:rPr>
        <w:t>řízení o žalobách dle části páté o. s. ř., u nichž je soudem l. stupně okresní soud</w:t>
      </w:r>
    </w:p>
    <w:p w14:paraId="2AE0E2DE" w14:textId="77777777" w:rsidR="009D4B67" w:rsidRPr="000F1F2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0F1F29">
        <w:rPr>
          <w:rFonts w:ascii="Garamond" w:hAnsi="Garamond"/>
          <w:b/>
          <w:sz w:val="24"/>
          <w:szCs w:val="24"/>
          <w:lang w:eastAsia="cs-CZ"/>
        </w:rPr>
        <w:t xml:space="preserve">Ochrana osobnosti </w:t>
      </w:r>
      <w:r w:rsidRPr="000F1F29">
        <w:rPr>
          <w:rFonts w:ascii="Garamond" w:hAnsi="Garamond"/>
          <w:sz w:val="24"/>
          <w:szCs w:val="24"/>
          <w:lang w:eastAsia="cs-CZ"/>
        </w:rPr>
        <w:t xml:space="preserve">(OCHR.OSOB.) </w:t>
      </w:r>
      <w:r w:rsidRPr="000F1F29">
        <w:rPr>
          <w:rFonts w:ascii="Garamond" w:hAnsi="Garamond"/>
          <w:b/>
          <w:sz w:val="24"/>
          <w:szCs w:val="24"/>
          <w:lang w:eastAsia="cs-CZ"/>
        </w:rPr>
        <w:t>–</w:t>
      </w:r>
      <w:r w:rsidRPr="000F1F29">
        <w:rPr>
          <w:rFonts w:ascii="Garamond" w:hAnsi="Garamond"/>
          <w:sz w:val="24"/>
          <w:szCs w:val="24"/>
          <w:lang w:eastAsia="cs-CZ"/>
        </w:rPr>
        <w:t xml:space="preserve"> rozhodování ve věcech o nárocích podle § 78, § 82 a § 83 občanského zákoníku</w:t>
      </w:r>
    </w:p>
    <w:p w14:paraId="106C3A37" w14:textId="77777777" w:rsidR="009D4B67" w:rsidRPr="000F1F2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0F1F29">
        <w:rPr>
          <w:rFonts w:ascii="Garamond" w:hAnsi="Garamond"/>
          <w:b/>
          <w:sz w:val="24"/>
          <w:szCs w:val="24"/>
          <w:lang w:eastAsia="cs-CZ"/>
        </w:rPr>
        <w:t xml:space="preserve">Evropská unie </w:t>
      </w:r>
      <w:r w:rsidRPr="000F1F29">
        <w:rPr>
          <w:rFonts w:ascii="Garamond" w:hAnsi="Garamond"/>
          <w:sz w:val="24"/>
          <w:szCs w:val="24"/>
          <w:lang w:eastAsia="cs-CZ"/>
        </w:rPr>
        <w:t>(EVROP.UNIE)</w:t>
      </w:r>
      <w:r w:rsidRPr="000F1F29">
        <w:rPr>
          <w:rFonts w:ascii="Garamond" w:hAnsi="Garamond"/>
          <w:b/>
          <w:sz w:val="24"/>
          <w:szCs w:val="24"/>
          <w:lang w:eastAsia="cs-CZ"/>
        </w:rPr>
        <w:t xml:space="preserve"> – </w:t>
      </w:r>
      <w:r w:rsidRPr="000F1F29">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2302021C" w14:textId="77777777" w:rsidR="009D4B67" w:rsidRPr="000F1F29" w:rsidRDefault="009D4B67" w:rsidP="009D4B67">
      <w:pPr>
        <w:numPr>
          <w:ilvl w:val="0"/>
          <w:numId w:val="36"/>
        </w:numPr>
        <w:suppressAutoHyphens/>
        <w:spacing w:after="0" w:line="240" w:lineRule="auto"/>
        <w:ind w:left="1135" w:hanging="284"/>
        <w:jc w:val="both"/>
        <w:rPr>
          <w:rFonts w:ascii="Garamond" w:hAnsi="Garamond"/>
          <w:sz w:val="24"/>
          <w:szCs w:val="24"/>
          <w:lang w:eastAsia="cs-CZ"/>
        </w:rPr>
      </w:pPr>
      <w:r w:rsidRPr="000F1F29">
        <w:rPr>
          <w:rFonts w:ascii="Garamond" w:hAnsi="Garamond"/>
          <w:b/>
          <w:bCs/>
          <w:sz w:val="24"/>
          <w:szCs w:val="24"/>
        </w:rPr>
        <w:t>Cizina –</w:t>
      </w:r>
      <w:r w:rsidRPr="000F1F29">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1F17B382" w14:textId="77777777" w:rsidR="009D4B67" w:rsidRPr="000F1F29" w:rsidRDefault="009D4B67" w:rsidP="009D4B67">
      <w:pPr>
        <w:numPr>
          <w:ilvl w:val="0"/>
          <w:numId w:val="36"/>
        </w:numPr>
        <w:suppressAutoHyphens/>
        <w:spacing w:after="120" w:line="240" w:lineRule="auto"/>
        <w:ind w:left="1135" w:hanging="284"/>
        <w:jc w:val="both"/>
        <w:rPr>
          <w:rFonts w:ascii="Garamond" w:hAnsi="Garamond"/>
          <w:sz w:val="24"/>
          <w:szCs w:val="24"/>
          <w:lang w:eastAsia="cs-CZ"/>
        </w:rPr>
      </w:pPr>
      <w:r w:rsidRPr="000F1F29">
        <w:rPr>
          <w:rFonts w:ascii="Garamond" w:hAnsi="Garamond"/>
          <w:b/>
          <w:sz w:val="24"/>
          <w:szCs w:val="24"/>
          <w:lang w:eastAsia="cs-CZ"/>
        </w:rPr>
        <w:t xml:space="preserve">Platební rozkaz </w:t>
      </w:r>
      <w:r w:rsidRPr="000F1F29">
        <w:rPr>
          <w:rFonts w:ascii="Garamond" w:hAnsi="Garamond"/>
          <w:sz w:val="24"/>
          <w:szCs w:val="24"/>
          <w:lang w:eastAsia="cs-CZ"/>
        </w:rPr>
        <w:t xml:space="preserve">(PR) – rozhodování ve věcech návrhu na vydání platebního rozkazu (mimo agendy EPR </w:t>
      </w:r>
      <w:r w:rsidRPr="000F1F29">
        <w:rPr>
          <w:rFonts w:ascii="Garamond" w:hAnsi="Garamond"/>
          <w:strike/>
          <w:sz w:val="24"/>
          <w:szCs w:val="24"/>
          <w:lang w:eastAsia="cs-CZ"/>
        </w:rPr>
        <w:t xml:space="preserve"> </w:t>
      </w:r>
      <w:r w:rsidRPr="000F1F29">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B4E32B4" w14:textId="77777777" w:rsidR="009D4B67" w:rsidRPr="000F1F29"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0F1F29">
        <w:rPr>
          <w:rFonts w:ascii="Garamond" w:hAnsi="Garamond"/>
          <w:b/>
          <w:sz w:val="24"/>
          <w:szCs w:val="24"/>
          <w:lang w:eastAsia="cs-CZ"/>
        </w:rPr>
        <w:t>Zástava</w:t>
      </w:r>
      <w:r w:rsidRPr="000F1F29">
        <w:rPr>
          <w:rFonts w:ascii="Garamond" w:hAnsi="Garamond"/>
          <w:sz w:val="24"/>
          <w:szCs w:val="24"/>
          <w:lang w:eastAsia="cs-CZ"/>
        </w:rPr>
        <w:t xml:space="preserve"> – rozhodování ve věcech prodeje zástavy</w:t>
      </w:r>
    </w:p>
    <w:p w14:paraId="31FC113D" w14:textId="77777777" w:rsidR="009D4B67" w:rsidRPr="000F1F29" w:rsidRDefault="009D4B67" w:rsidP="009D4B67">
      <w:pPr>
        <w:numPr>
          <w:ilvl w:val="0"/>
          <w:numId w:val="36"/>
        </w:numPr>
        <w:suppressAutoHyphens/>
        <w:spacing w:after="120" w:line="240" w:lineRule="auto"/>
        <w:ind w:left="1134"/>
        <w:jc w:val="both"/>
        <w:rPr>
          <w:rFonts w:ascii="Garamond" w:hAnsi="Garamond"/>
          <w:sz w:val="24"/>
          <w:szCs w:val="24"/>
          <w:lang w:eastAsia="cs-CZ"/>
        </w:rPr>
      </w:pPr>
      <w:r w:rsidRPr="000F1F29">
        <w:rPr>
          <w:rFonts w:ascii="Garamond" w:hAnsi="Garamond"/>
          <w:b/>
          <w:sz w:val="24"/>
          <w:szCs w:val="24"/>
          <w:lang w:eastAsia="cs-CZ"/>
        </w:rPr>
        <w:t xml:space="preserve">Evropský příkaz k obstavení účtu </w:t>
      </w:r>
      <w:r w:rsidRPr="000F1F29">
        <w:rPr>
          <w:rFonts w:ascii="Garamond" w:hAnsi="Garamond"/>
          <w:sz w:val="24"/>
          <w:szCs w:val="24"/>
          <w:lang w:eastAsia="cs-CZ"/>
        </w:rPr>
        <w:t>(EPOU) – rozhodování příkazů k obstavení účtu v souladu s Nařízením Evropské unie č. 655/2014 – evropský příkaz k obstavení účtů</w:t>
      </w:r>
    </w:p>
    <w:p w14:paraId="79D4BF72" w14:textId="5648E679" w:rsidR="006861D5" w:rsidRPr="000F1F29" w:rsidRDefault="006861D5" w:rsidP="009D4B67">
      <w:pPr>
        <w:numPr>
          <w:ilvl w:val="0"/>
          <w:numId w:val="36"/>
        </w:numPr>
        <w:suppressAutoHyphens/>
        <w:spacing w:after="120" w:line="240" w:lineRule="auto"/>
        <w:ind w:left="1134"/>
        <w:jc w:val="both"/>
        <w:rPr>
          <w:rFonts w:ascii="Garamond" w:hAnsi="Garamond"/>
          <w:sz w:val="24"/>
          <w:szCs w:val="24"/>
          <w:lang w:eastAsia="cs-CZ"/>
        </w:rPr>
      </w:pPr>
      <w:r w:rsidRPr="000F1F29">
        <w:rPr>
          <w:rFonts w:ascii="Garamond" w:hAnsi="Garamond"/>
          <w:b/>
          <w:sz w:val="24"/>
          <w:szCs w:val="24"/>
          <w:lang w:eastAsia="cs-CZ"/>
        </w:rPr>
        <w:t>Rozkazy k</w:t>
      </w:r>
      <w:r w:rsidR="00F05052" w:rsidRPr="000F1F29">
        <w:rPr>
          <w:rFonts w:ascii="Garamond" w:hAnsi="Garamond"/>
          <w:b/>
          <w:sz w:val="24"/>
          <w:szCs w:val="24"/>
          <w:lang w:eastAsia="cs-CZ"/>
        </w:rPr>
        <w:t> </w:t>
      </w:r>
      <w:r w:rsidRPr="000F1F29">
        <w:rPr>
          <w:rFonts w:ascii="Garamond" w:hAnsi="Garamond"/>
          <w:b/>
          <w:sz w:val="24"/>
          <w:szCs w:val="24"/>
          <w:lang w:eastAsia="cs-CZ"/>
        </w:rPr>
        <w:t>vyklizení</w:t>
      </w:r>
      <w:r w:rsidR="00F05052" w:rsidRPr="000F1F29">
        <w:rPr>
          <w:rFonts w:ascii="Garamond" w:hAnsi="Garamond"/>
          <w:b/>
          <w:sz w:val="24"/>
          <w:szCs w:val="24"/>
          <w:lang w:eastAsia="cs-CZ"/>
        </w:rPr>
        <w:t xml:space="preserve"> </w:t>
      </w:r>
      <w:r w:rsidR="00F05052" w:rsidRPr="000F1F29">
        <w:rPr>
          <w:rFonts w:ascii="Garamond" w:hAnsi="Garamond"/>
          <w:bCs/>
          <w:sz w:val="24"/>
          <w:szCs w:val="24"/>
          <w:lang w:eastAsia="cs-CZ"/>
        </w:rPr>
        <w:t>(ROZKAZ</w:t>
      </w:r>
      <w:r w:rsidR="009522FD" w:rsidRPr="000F1F29">
        <w:rPr>
          <w:rFonts w:ascii="Garamond" w:hAnsi="Garamond"/>
          <w:bCs/>
          <w:sz w:val="24"/>
          <w:szCs w:val="24"/>
          <w:lang w:eastAsia="cs-CZ"/>
        </w:rPr>
        <w:t>Y</w:t>
      </w:r>
      <w:r w:rsidR="00F05052" w:rsidRPr="000F1F29">
        <w:rPr>
          <w:rFonts w:ascii="Garamond" w:hAnsi="Garamond"/>
          <w:bCs/>
          <w:sz w:val="24"/>
          <w:szCs w:val="24"/>
          <w:lang w:eastAsia="cs-CZ"/>
        </w:rPr>
        <w:t xml:space="preserve"> K VYKLIZENÍ)</w:t>
      </w:r>
      <w:r w:rsidR="009522FD" w:rsidRPr="000F1F29">
        <w:rPr>
          <w:rFonts w:ascii="Garamond" w:hAnsi="Garamond"/>
          <w:bCs/>
          <w:sz w:val="24"/>
          <w:szCs w:val="24"/>
          <w:lang w:eastAsia="cs-CZ"/>
        </w:rPr>
        <w:t xml:space="preserve"> – rozhodování ve věcech návrhů na vydání rozkazů k vyklizení</w:t>
      </w:r>
    </w:p>
    <w:p w14:paraId="2E2E0FBA" w14:textId="21E16741" w:rsidR="009D4B67" w:rsidRPr="000F1F29" w:rsidRDefault="009D4B67" w:rsidP="009D4B67">
      <w:pPr>
        <w:suppressAutoHyphens/>
        <w:spacing w:after="120" w:line="240" w:lineRule="auto"/>
        <w:ind w:left="567" w:hanging="11"/>
        <w:jc w:val="both"/>
        <w:rPr>
          <w:rFonts w:ascii="Garamond" w:hAnsi="Garamond"/>
          <w:sz w:val="24"/>
          <w:szCs w:val="24"/>
          <w:lang w:eastAsia="cs-CZ"/>
        </w:rPr>
      </w:pPr>
      <w:r w:rsidRPr="000F1F29">
        <w:rPr>
          <w:rFonts w:ascii="Garamond" w:hAnsi="Garamond"/>
          <w:b/>
          <w:bCs/>
          <w:sz w:val="24"/>
          <w:szCs w:val="24"/>
          <w:lang w:eastAsia="cs-CZ"/>
        </w:rPr>
        <w:t>Priority specializací jsou v následujícím pořadí</w:t>
      </w:r>
      <w:r w:rsidRPr="000F1F29">
        <w:rPr>
          <w:rFonts w:ascii="Garamond" w:hAnsi="Garamond"/>
          <w:sz w:val="24"/>
          <w:szCs w:val="24"/>
          <w:lang w:eastAsia="cs-CZ"/>
        </w:rPr>
        <w:t>: 1. pracovní, 2. správní soudnictví 3. ochrana osobnosti, 4. Evropská unie, 5. cizina, 6. platební rozkaz</w:t>
      </w:r>
      <w:r w:rsidR="009522FD" w:rsidRPr="000F1F29">
        <w:rPr>
          <w:rFonts w:ascii="Garamond" w:hAnsi="Garamond"/>
          <w:sz w:val="24"/>
          <w:szCs w:val="24"/>
          <w:lang w:eastAsia="cs-CZ"/>
        </w:rPr>
        <w:t>, 7. rozkazy k vyklizení.</w:t>
      </w:r>
    </w:p>
    <w:p w14:paraId="76B4BFAB" w14:textId="793D9D7D" w:rsidR="009D4B67" w:rsidRPr="000F1F29"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Elektronické platební rozkazy</w:t>
      </w:r>
      <w:r w:rsidRPr="000F1F29">
        <w:rPr>
          <w:rFonts w:ascii="Garamond" w:eastAsia="Times New Roman" w:hAnsi="Garamond" w:cs="Times New Roman"/>
          <w:sz w:val="24"/>
          <w:szCs w:val="24"/>
          <w:lang w:eastAsia="cs-CZ"/>
        </w:rPr>
        <w:t xml:space="preserve"> (EPR) napadají automaticky rovnoměrně podle počtu </w:t>
      </w:r>
      <w:r w:rsidR="00E30BEC" w:rsidRPr="000F1F29">
        <w:rPr>
          <w:rFonts w:ascii="Garamond" w:eastAsia="Times New Roman" w:hAnsi="Garamond" w:cs="Times New Roman"/>
          <w:sz w:val="24"/>
          <w:szCs w:val="24"/>
          <w:lang w:eastAsia="cs-CZ"/>
        </w:rPr>
        <w:t>řešitelských týmů</w:t>
      </w:r>
      <w:r w:rsidRPr="000F1F29">
        <w:rPr>
          <w:rFonts w:ascii="Garamond" w:eastAsia="Times New Roman" w:hAnsi="Garamond" w:cs="Times New Roman"/>
          <w:sz w:val="24"/>
          <w:szCs w:val="24"/>
          <w:lang w:eastAsia="cs-CZ"/>
        </w:rPr>
        <w:t xml:space="preserve"> týmů, počínaje označením </w:t>
      </w:r>
      <w:r w:rsidR="00E30BEC" w:rsidRPr="000F1F29">
        <w:rPr>
          <w:rFonts w:ascii="Garamond" w:eastAsia="Times New Roman" w:hAnsi="Garamond" w:cs="Times New Roman"/>
          <w:sz w:val="24"/>
          <w:szCs w:val="24"/>
          <w:lang w:eastAsia="cs-CZ"/>
        </w:rPr>
        <w:t xml:space="preserve">řešitelského </w:t>
      </w:r>
      <w:r w:rsidRPr="000F1F29">
        <w:rPr>
          <w:rFonts w:ascii="Garamond" w:eastAsia="Times New Roman" w:hAnsi="Garamond" w:cs="Times New Roman"/>
          <w:sz w:val="24"/>
          <w:szCs w:val="24"/>
          <w:lang w:eastAsia="cs-CZ"/>
        </w:rPr>
        <w:t>týmu s nejnižším číslem.</w:t>
      </w:r>
    </w:p>
    <w:tbl>
      <w:tblPr>
        <w:tblStyle w:val="Mkatabulky212"/>
        <w:tblW w:w="8897" w:type="dxa"/>
        <w:tblInd w:w="505" w:type="dxa"/>
        <w:tblLayout w:type="fixed"/>
        <w:tblLook w:val="04A0" w:firstRow="1" w:lastRow="0" w:firstColumn="1" w:lastColumn="0" w:noHBand="0" w:noVBand="1"/>
      </w:tblPr>
      <w:tblGrid>
        <w:gridCol w:w="1842"/>
        <w:gridCol w:w="4431"/>
        <w:gridCol w:w="2624"/>
      </w:tblGrid>
      <w:tr w:rsidR="000F1F29" w:rsidRPr="000F1F29" w14:paraId="06C40307" w14:textId="77777777" w:rsidTr="00AA4712">
        <w:trPr>
          <w:trHeight w:val="284"/>
        </w:trPr>
        <w:tc>
          <w:tcPr>
            <w:tcW w:w="1842" w:type="dxa"/>
          </w:tcPr>
          <w:p w14:paraId="0F2A08CC" w14:textId="77777777" w:rsidR="009D4B67" w:rsidRPr="000F1F29" w:rsidRDefault="009D4B67" w:rsidP="009D4B67">
            <w:pPr>
              <w:spacing w:after="120" w:line="259" w:lineRule="auto"/>
              <w:jc w:val="center"/>
              <w:rPr>
                <w:rFonts w:ascii="Garamond" w:hAnsi="Garamond"/>
                <w:sz w:val="24"/>
              </w:rPr>
            </w:pPr>
            <w:r w:rsidRPr="000F1F29">
              <w:rPr>
                <w:rFonts w:ascii="Garamond" w:eastAsia="Times New Roman" w:hAnsi="Garamond" w:cs="Arial"/>
                <w:sz w:val="24"/>
              </w:rPr>
              <w:t>Řešitelský tým</w:t>
            </w:r>
          </w:p>
        </w:tc>
        <w:tc>
          <w:tcPr>
            <w:tcW w:w="4431" w:type="dxa"/>
          </w:tcPr>
          <w:p w14:paraId="5AA02F62" w14:textId="77777777" w:rsidR="009D4B67" w:rsidRPr="000F1F29" w:rsidRDefault="009D4B67" w:rsidP="009D4B67">
            <w:pPr>
              <w:spacing w:after="120" w:line="259" w:lineRule="auto"/>
              <w:jc w:val="center"/>
              <w:rPr>
                <w:rFonts w:ascii="Garamond" w:hAnsi="Garamond"/>
                <w:sz w:val="24"/>
              </w:rPr>
            </w:pPr>
            <w:r w:rsidRPr="000F1F29">
              <w:rPr>
                <w:rFonts w:ascii="Garamond" w:eastAsia="Times New Roman" w:hAnsi="Garamond" w:cs="Arial"/>
                <w:sz w:val="24"/>
              </w:rPr>
              <w:t>Vyšší soudní úřednice/soudní tajemník, vedoucí kanceláře zapisovatelka</w:t>
            </w:r>
          </w:p>
        </w:tc>
        <w:tc>
          <w:tcPr>
            <w:tcW w:w="2624" w:type="dxa"/>
          </w:tcPr>
          <w:p w14:paraId="4E46A20F" w14:textId="77777777" w:rsidR="009D4B67" w:rsidRPr="000F1F29" w:rsidRDefault="009D4B67" w:rsidP="009D4B67">
            <w:pPr>
              <w:spacing w:after="120" w:line="259" w:lineRule="auto"/>
              <w:jc w:val="center"/>
              <w:rPr>
                <w:rFonts w:ascii="Garamond" w:hAnsi="Garamond"/>
                <w:sz w:val="24"/>
              </w:rPr>
            </w:pPr>
            <w:r w:rsidRPr="000F1F29">
              <w:rPr>
                <w:rFonts w:ascii="Garamond" w:eastAsia="Times New Roman" w:hAnsi="Garamond" w:cs="Arial"/>
                <w:sz w:val="24"/>
              </w:rPr>
              <w:t>Nadřízený soudce</w:t>
            </w:r>
          </w:p>
        </w:tc>
      </w:tr>
      <w:tr w:rsidR="000F1F29" w:rsidRPr="000F1F29" w14:paraId="6B615F99" w14:textId="77777777" w:rsidTr="00AA4712">
        <w:trPr>
          <w:trHeight w:val="284"/>
        </w:trPr>
        <w:tc>
          <w:tcPr>
            <w:tcW w:w="1842" w:type="dxa"/>
            <w:vAlign w:val="center"/>
          </w:tcPr>
          <w:p w14:paraId="28B4D466"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 xml:space="preserve">1. </w:t>
            </w:r>
          </w:p>
        </w:tc>
        <w:tc>
          <w:tcPr>
            <w:tcW w:w="4431" w:type="dxa"/>
            <w:vAlign w:val="center"/>
          </w:tcPr>
          <w:p w14:paraId="3C451104"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Mgr. Eliška Hanušová</w:t>
            </w:r>
          </w:p>
        </w:tc>
        <w:tc>
          <w:tcPr>
            <w:tcW w:w="2624" w:type="dxa"/>
            <w:vAlign w:val="center"/>
          </w:tcPr>
          <w:p w14:paraId="40AA96A0"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JUDr. Tomáš Suchánek</w:t>
            </w:r>
          </w:p>
        </w:tc>
      </w:tr>
      <w:tr w:rsidR="000F1F29" w:rsidRPr="000F1F29" w14:paraId="0B7BB783" w14:textId="77777777" w:rsidTr="00AA4712">
        <w:trPr>
          <w:trHeight w:val="284"/>
        </w:trPr>
        <w:tc>
          <w:tcPr>
            <w:tcW w:w="1842" w:type="dxa"/>
            <w:vAlign w:val="center"/>
          </w:tcPr>
          <w:p w14:paraId="119D6ADE"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2.</w:t>
            </w:r>
          </w:p>
        </w:tc>
        <w:tc>
          <w:tcPr>
            <w:tcW w:w="4431" w:type="dxa"/>
            <w:vAlign w:val="center"/>
          </w:tcPr>
          <w:p w14:paraId="5F198AE8"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Bc. Radka Řezníčková</w:t>
            </w:r>
          </w:p>
        </w:tc>
        <w:tc>
          <w:tcPr>
            <w:tcW w:w="2624" w:type="dxa"/>
            <w:vAlign w:val="center"/>
          </w:tcPr>
          <w:p w14:paraId="71F2D253"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JUDr. Tomáš Suchánek</w:t>
            </w:r>
          </w:p>
        </w:tc>
      </w:tr>
      <w:tr w:rsidR="000F1F29" w:rsidRPr="000F1F29" w14:paraId="509E682C" w14:textId="77777777" w:rsidTr="00AA4712">
        <w:trPr>
          <w:trHeight w:val="284"/>
        </w:trPr>
        <w:tc>
          <w:tcPr>
            <w:tcW w:w="1842" w:type="dxa"/>
            <w:vAlign w:val="center"/>
          </w:tcPr>
          <w:p w14:paraId="243BCBB9" w14:textId="77777777" w:rsidR="009D4B67" w:rsidRPr="000F1F29" w:rsidRDefault="009D4B67" w:rsidP="009D4B67">
            <w:pPr>
              <w:spacing w:after="120"/>
              <w:rPr>
                <w:rFonts w:ascii="Garamond" w:hAnsi="Garamond"/>
                <w:sz w:val="24"/>
              </w:rPr>
            </w:pPr>
            <w:r w:rsidRPr="000F1F29">
              <w:rPr>
                <w:rFonts w:ascii="Garamond" w:eastAsia="Times New Roman" w:hAnsi="Garamond" w:cs="Arial"/>
                <w:sz w:val="24"/>
              </w:rPr>
              <w:t>3.</w:t>
            </w:r>
          </w:p>
        </w:tc>
        <w:tc>
          <w:tcPr>
            <w:tcW w:w="4431" w:type="dxa"/>
            <w:vAlign w:val="center"/>
          </w:tcPr>
          <w:p w14:paraId="2503355A" w14:textId="65F057A4" w:rsidR="009D4B67" w:rsidRPr="000F1F29" w:rsidRDefault="009D4B67" w:rsidP="009D4B67">
            <w:pPr>
              <w:spacing w:after="120"/>
              <w:rPr>
                <w:rFonts w:ascii="Garamond" w:hAnsi="Garamond"/>
                <w:sz w:val="24"/>
              </w:rPr>
            </w:pPr>
            <w:r w:rsidRPr="000F1F29">
              <w:rPr>
                <w:rFonts w:ascii="Garamond" w:eastAsia="Times New Roman" w:hAnsi="Garamond" w:cs="Arial"/>
                <w:sz w:val="24"/>
              </w:rPr>
              <w:t xml:space="preserve">Romana </w:t>
            </w:r>
            <w:r w:rsidRPr="000F1F29">
              <w:rPr>
                <w:rFonts w:ascii="Garamond" w:eastAsia="Times New Roman" w:hAnsi="Garamond" w:cs="Arial"/>
                <w:bCs/>
                <w:kern w:val="2"/>
                <w:sz w:val="24"/>
                <w:szCs w:val="24"/>
                <w14:ligatures w14:val="standardContextual"/>
              </w:rPr>
              <w:t>Holzknechtová</w:t>
            </w:r>
          </w:p>
        </w:tc>
        <w:tc>
          <w:tcPr>
            <w:tcW w:w="2624" w:type="dxa"/>
            <w:vAlign w:val="center"/>
          </w:tcPr>
          <w:p w14:paraId="07227991" w14:textId="77777777" w:rsidR="009D4B67" w:rsidRPr="000F1F29" w:rsidRDefault="009D4B67" w:rsidP="009D4B67">
            <w:pPr>
              <w:spacing w:after="120"/>
              <w:rPr>
                <w:rFonts w:ascii="Garamond" w:hAnsi="Garamond"/>
                <w:sz w:val="24"/>
              </w:rPr>
            </w:pPr>
            <w:r w:rsidRPr="000F1F29">
              <w:rPr>
                <w:rFonts w:ascii="Garamond" w:eastAsia="Times New Roman" w:hAnsi="Garamond" w:cs="Arial"/>
                <w:sz w:val="24"/>
              </w:rPr>
              <w:t>JUDr. Tomáš Suchánek</w:t>
            </w:r>
          </w:p>
        </w:tc>
      </w:tr>
      <w:tr w:rsidR="000F1F29" w:rsidRPr="000F1F29" w14:paraId="08005044" w14:textId="77777777" w:rsidTr="00AA4712">
        <w:trPr>
          <w:trHeight w:val="284"/>
        </w:trPr>
        <w:tc>
          <w:tcPr>
            <w:tcW w:w="1842" w:type="dxa"/>
            <w:vAlign w:val="center"/>
          </w:tcPr>
          <w:p w14:paraId="680F382C"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 xml:space="preserve">4. </w:t>
            </w:r>
          </w:p>
        </w:tc>
        <w:tc>
          <w:tcPr>
            <w:tcW w:w="4431" w:type="dxa"/>
            <w:vAlign w:val="center"/>
          </w:tcPr>
          <w:p w14:paraId="2AEAE82C"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Bc. Zuzana Bártová</w:t>
            </w:r>
          </w:p>
        </w:tc>
        <w:tc>
          <w:tcPr>
            <w:tcW w:w="2624" w:type="dxa"/>
            <w:vAlign w:val="center"/>
          </w:tcPr>
          <w:p w14:paraId="10D9A0F3" w14:textId="77777777" w:rsidR="009D4B67" w:rsidRPr="000F1F29" w:rsidRDefault="009D4B67" w:rsidP="009D4B67">
            <w:pPr>
              <w:spacing w:after="120" w:line="259" w:lineRule="auto"/>
              <w:rPr>
                <w:rFonts w:ascii="Garamond" w:hAnsi="Garamond"/>
                <w:sz w:val="24"/>
              </w:rPr>
            </w:pPr>
            <w:r w:rsidRPr="000F1F29">
              <w:rPr>
                <w:rFonts w:ascii="Garamond" w:eastAsia="Times New Roman" w:hAnsi="Garamond" w:cs="Arial"/>
                <w:sz w:val="24"/>
              </w:rPr>
              <w:t>JUDr. Tomáš Suchánek</w:t>
            </w:r>
          </w:p>
        </w:tc>
      </w:tr>
    </w:tbl>
    <w:p w14:paraId="572F2C68" w14:textId="77777777" w:rsidR="009D4B67" w:rsidRPr="000F1F29" w:rsidRDefault="009D4B67" w:rsidP="00F55D45">
      <w:pPr>
        <w:tabs>
          <w:tab w:val="left" w:pos="2835"/>
        </w:tabs>
        <w:suppressAutoHyphens/>
        <w:spacing w:before="240" w:after="0" w:line="240" w:lineRule="auto"/>
        <w:ind w:left="567"/>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u w:val="single"/>
          <w:lang w:eastAsia="cs-CZ"/>
        </w:rPr>
        <w:t>Společný člen týmů</w:t>
      </w:r>
      <w:r w:rsidRPr="000F1F29">
        <w:rPr>
          <w:rFonts w:ascii="Garamond" w:eastAsia="Times New Roman" w:hAnsi="Garamond" w:cs="Times New Roman"/>
          <w:b/>
          <w:bCs/>
          <w:sz w:val="24"/>
          <w:szCs w:val="24"/>
          <w:lang w:eastAsia="cs-CZ"/>
        </w:rPr>
        <w:tab/>
        <w:t>Petra</w:t>
      </w:r>
      <w:r w:rsidRPr="000F1F29">
        <w:rPr>
          <w:rFonts w:ascii="Garamond" w:eastAsia="Times New Roman" w:hAnsi="Garamond" w:cs="Times New Roman"/>
          <w:b/>
          <w:sz w:val="24"/>
          <w:szCs w:val="24"/>
          <w:lang w:eastAsia="cs-CZ"/>
        </w:rPr>
        <w:t xml:space="preserve"> Schmiedová</w:t>
      </w:r>
    </w:p>
    <w:p w14:paraId="47C76A92" w14:textId="77777777" w:rsidR="009D4B67" w:rsidRPr="000F1F29" w:rsidRDefault="009D4B67" w:rsidP="009D4B67">
      <w:pPr>
        <w:tabs>
          <w:tab w:val="left" w:pos="2835"/>
        </w:tabs>
        <w:suppressAutoHyphens/>
        <w:spacing w:after="0" w:line="240" w:lineRule="auto"/>
        <w:ind w:left="567" w:firstLine="170"/>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ab/>
        <w:t>Helena Brhelová</w:t>
      </w:r>
    </w:p>
    <w:p w14:paraId="4850463E" w14:textId="6285E6FA" w:rsidR="009D4B67" w:rsidRPr="000F1F29" w:rsidRDefault="009D4B67" w:rsidP="00F55D45">
      <w:pPr>
        <w:tabs>
          <w:tab w:val="left" w:pos="2835"/>
        </w:tabs>
        <w:suppressAutoHyphens/>
        <w:spacing w:after="120" w:line="240" w:lineRule="auto"/>
        <w:ind w:left="567" w:firstLine="170"/>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ab/>
        <w:t>Hana Fibikarová</w:t>
      </w:r>
      <w:bookmarkStart w:id="79" w:name="_Hlk191389435"/>
      <w:bookmarkEnd w:id="79"/>
    </w:p>
    <w:p w14:paraId="03072ADF" w14:textId="561AEA62" w:rsidR="009D4B67" w:rsidRPr="000F1F29" w:rsidRDefault="009D4B67" w:rsidP="009D4B67">
      <w:pPr>
        <w:tabs>
          <w:tab w:val="left" w:pos="2835"/>
        </w:tabs>
        <w:suppressAutoHyphens/>
        <w:ind w:left="567"/>
        <w:rPr>
          <w:rFonts w:ascii="Garamond" w:hAnsi="Garamond"/>
          <w:strike/>
          <w:sz w:val="24"/>
          <w:szCs w:val="24"/>
        </w:rPr>
      </w:pPr>
      <w:r w:rsidRPr="000F1F29">
        <w:rPr>
          <w:rFonts w:ascii="Garamond" w:hAnsi="Garamond"/>
          <w:sz w:val="24"/>
          <w:szCs w:val="24"/>
        </w:rPr>
        <w:t xml:space="preserve">vede sběrné spisy, provádí skenování a další podpůrné úkony pro </w:t>
      </w:r>
      <w:r w:rsidR="00C379E4" w:rsidRPr="000F1F29">
        <w:rPr>
          <w:rFonts w:ascii="Garamond" w:hAnsi="Garamond"/>
          <w:sz w:val="24"/>
          <w:szCs w:val="24"/>
        </w:rPr>
        <w:t>všechny řešitelské</w:t>
      </w:r>
      <w:r w:rsidRPr="000F1F29">
        <w:rPr>
          <w:rFonts w:ascii="Garamond" w:hAnsi="Garamond"/>
          <w:sz w:val="24"/>
          <w:szCs w:val="24"/>
        </w:rPr>
        <w:t xml:space="preserve"> týmy</w:t>
      </w:r>
      <w:r w:rsidR="00C379E4" w:rsidRPr="000F1F29">
        <w:rPr>
          <w:rFonts w:ascii="Garamond" w:hAnsi="Garamond"/>
          <w:sz w:val="24"/>
          <w:szCs w:val="24"/>
        </w:rPr>
        <w:t>.</w:t>
      </w:r>
    </w:p>
    <w:p w14:paraId="45045D57" w14:textId="77777777" w:rsidR="009D4B67" w:rsidRPr="000F1F29" w:rsidRDefault="009D4B67" w:rsidP="009D4B67">
      <w:pPr>
        <w:tabs>
          <w:tab w:val="left" w:pos="2835"/>
        </w:tabs>
        <w:suppressAutoHyphens/>
        <w:spacing w:before="240" w:after="120"/>
        <w:ind w:left="567"/>
        <w:jc w:val="both"/>
        <w:rPr>
          <w:rFonts w:ascii="Garamond" w:hAnsi="Garamond"/>
          <w:sz w:val="24"/>
          <w:szCs w:val="24"/>
        </w:rPr>
      </w:pPr>
      <w:r w:rsidRPr="000F1F29">
        <w:rPr>
          <w:rFonts w:ascii="Garamond" w:hAnsi="Garamond"/>
          <w:sz w:val="24"/>
          <w:szCs w:val="24"/>
        </w:rPr>
        <w:t xml:space="preserve">V případě, že bude proti elektronickému platebnímu rozkazu (EPR) </w:t>
      </w:r>
      <w:r w:rsidRPr="000F1F29">
        <w:rPr>
          <w:rFonts w:ascii="Garamond" w:hAnsi="Garamond"/>
          <w:b/>
          <w:sz w:val="24"/>
          <w:szCs w:val="24"/>
        </w:rPr>
        <w:t>podán včas a řádně odpor, bude zrušen či nebude vůbec vydán</w:t>
      </w:r>
      <w:r w:rsidRPr="000F1F29">
        <w:rPr>
          <w:rFonts w:ascii="Garamond" w:hAnsi="Garamond"/>
          <w:sz w:val="24"/>
          <w:szCs w:val="24"/>
        </w:rPr>
        <w:t xml:space="preserve">, věc bude převedena do agendy C dle pravidel pro přidělování nápadu, přičemž se zapíše chronologicky v pořadí od věci s nejstarším datem </w:t>
      </w:r>
      <w:r w:rsidRPr="000F1F29">
        <w:rPr>
          <w:rFonts w:ascii="Garamond" w:hAnsi="Garamond"/>
          <w:sz w:val="24"/>
          <w:szCs w:val="24"/>
        </w:rPr>
        <w:lastRenderedPageBreak/>
        <w:t>a časem uvedeným v evidenci přehledu importovaných věcí a zároveň chronologicky s ostatními věcmi agendy C napadlými k soudu.</w:t>
      </w:r>
    </w:p>
    <w:p w14:paraId="537DB284" w14:textId="77777777" w:rsidR="009D4B67" w:rsidRPr="000F1F29" w:rsidRDefault="009D4B67" w:rsidP="009D4B67">
      <w:pPr>
        <w:numPr>
          <w:ilvl w:val="0"/>
          <w:numId w:val="35"/>
        </w:numPr>
        <w:suppressAutoHyphens/>
        <w:spacing w:after="120" w:line="240" w:lineRule="auto"/>
        <w:jc w:val="both"/>
        <w:rPr>
          <w:rFonts w:ascii="Garamond" w:eastAsia="Times New Roman" w:hAnsi="Garamond" w:cs="Times New Roman"/>
          <w:sz w:val="24"/>
          <w:szCs w:val="24"/>
          <w:lang w:eastAsia="cs-CZ"/>
        </w:rPr>
      </w:pPr>
      <w:bookmarkStart w:id="80" w:name="_Hlk176181879"/>
      <w:bookmarkStart w:id="81" w:name="_Hlk215130039"/>
      <w:r w:rsidRPr="000F1F29">
        <w:rPr>
          <w:rFonts w:ascii="Garamond" w:eastAsia="Times New Roman" w:hAnsi="Garamond" w:cs="Times New Roman"/>
          <w:sz w:val="24"/>
          <w:szCs w:val="24"/>
          <w:lang w:eastAsia="cs-CZ"/>
        </w:rPr>
        <w:t xml:space="preserve">Do soudních oddělení 109 C, 111 C, 115 C, 116 C, 119 C, 127 C, 129 C a 130 C napadají výhradně </w:t>
      </w:r>
      <w:r w:rsidRPr="000F1F29">
        <w:rPr>
          <w:rFonts w:ascii="Garamond" w:eastAsia="Times New Roman" w:hAnsi="Garamond" w:cs="Times New Roman"/>
          <w:b/>
          <w:bCs/>
          <w:sz w:val="24"/>
          <w:szCs w:val="24"/>
          <w:lang w:eastAsia="cs-CZ"/>
        </w:rPr>
        <w:t>věci, u kterých je navrhováno vydání platebního rozkazu</w:t>
      </w:r>
      <w:r w:rsidRPr="000F1F29">
        <w:rPr>
          <w:rFonts w:ascii="Garamond" w:eastAsia="Times New Roman" w:hAnsi="Garamond" w:cs="Times New Roman"/>
          <w:sz w:val="24"/>
          <w:szCs w:val="24"/>
          <w:lang w:eastAsia="cs-CZ"/>
        </w:rPr>
        <w:t>, mimo věcí pracovních, které napadají do specializovaných soudních oddělení 109 C a 130 C, a věci, u kterých je navrhováno vydání rozkazu k vyklizení,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0"/>
    </w:p>
    <w:bookmarkEnd w:id="81"/>
    <w:p w14:paraId="18364F9E" w14:textId="77777777" w:rsidR="009D4B67" w:rsidRPr="000F1F29" w:rsidRDefault="009D4B67" w:rsidP="009D4B67">
      <w:pPr>
        <w:numPr>
          <w:ilvl w:val="0"/>
          <w:numId w:val="35"/>
        </w:numPr>
        <w:suppressAutoHyphens/>
        <w:spacing w:after="120" w:line="240" w:lineRule="auto"/>
        <w:jc w:val="both"/>
        <w:rPr>
          <w:rFonts w:ascii="Garamond" w:hAnsi="Garamond"/>
          <w:sz w:val="24"/>
          <w:szCs w:val="24"/>
          <w:lang w:eastAsia="cs-CZ"/>
        </w:rPr>
      </w:pPr>
      <w:r w:rsidRPr="000F1F29">
        <w:rPr>
          <w:rFonts w:ascii="Garamond" w:hAnsi="Garamond"/>
          <w:b/>
          <w:sz w:val="24"/>
          <w:szCs w:val="24"/>
          <w:lang w:eastAsia="cs-CZ"/>
        </w:rPr>
        <w:t>Nápad do oddílů</w:t>
      </w:r>
      <w:r w:rsidRPr="000F1F29">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769915D2" w14:textId="77777777" w:rsidR="009D4B67" w:rsidRPr="000F1F29" w:rsidRDefault="009D4B67" w:rsidP="009D4B67">
      <w:pPr>
        <w:numPr>
          <w:ilvl w:val="0"/>
          <w:numId w:val="35"/>
        </w:numPr>
        <w:suppressAutoHyphens/>
        <w:spacing w:after="120" w:line="240" w:lineRule="auto"/>
        <w:ind w:left="505" w:hanging="363"/>
        <w:jc w:val="both"/>
        <w:rPr>
          <w:rFonts w:ascii="Garamond" w:hAnsi="Garamond"/>
          <w:sz w:val="24"/>
          <w:szCs w:val="24"/>
          <w:lang w:eastAsia="cs-CZ"/>
        </w:rPr>
      </w:pPr>
      <w:r w:rsidRPr="000F1F29">
        <w:rPr>
          <w:rFonts w:ascii="Garamond" w:hAnsi="Garamond"/>
          <w:b/>
          <w:sz w:val="24"/>
          <w:szCs w:val="24"/>
          <w:lang w:eastAsia="cs-CZ"/>
        </w:rPr>
        <w:t>Žaloby pro zmatečnost</w:t>
      </w:r>
      <w:r w:rsidRPr="000F1F29">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69E706AF" w14:textId="77777777" w:rsidR="009D4B67" w:rsidRPr="000F1F29" w:rsidRDefault="009D4B67" w:rsidP="009D4B67">
      <w:pPr>
        <w:numPr>
          <w:ilvl w:val="0"/>
          <w:numId w:val="35"/>
        </w:numPr>
        <w:suppressAutoHyphens/>
        <w:spacing w:after="120" w:line="240" w:lineRule="auto"/>
        <w:ind w:left="499" w:hanging="357"/>
        <w:jc w:val="both"/>
        <w:rPr>
          <w:rFonts w:ascii="Garamond" w:hAnsi="Garamond"/>
          <w:sz w:val="24"/>
          <w:szCs w:val="24"/>
          <w:lang w:eastAsia="cs-CZ"/>
        </w:rPr>
      </w:pPr>
      <w:r w:rsidRPr="000F1F29">
        <w:rPr>
          <w:rFonts w:ascii="Garamond" w:hAnsi="Garamond"/>
          <w:b/>
          <w:sz w:val="24"/>
          <w:szCs w:val="24"/>
          <w:lang w:eastAsia="cs-CZ"/>
        </w:rPr>
        <w:t>Žaloby</w:t>
      </w:r>
      <w:r w:rsidRPr="000F1F29">
        <w:rPr>
          <w:rFonts w:ascii="Garamond" w:hAnsi="Garamond"/>
          <w:sz w:val="24"/>
          <w:szCs w:val="24"/>
          <w:lang w:eastAsia="cs-CZ"/>
        </w:rPr>
        <w:t xml:space="preserve"> dle § 91a o. s. ř. (</w:t>
      </w:r>
      <w:r w:rsidRPr="000F1F29">
        <w:rPr>
          <w:rFonts w:ascii="Garamond" w:hAnsi="Garamond"/>
          <w:b/>
          <w:sz w:val="24"/>
          <w:szCs w:val="24"/>
          <w:lang w:eastAsia="cs-CZ"/>
        </w:rPr>
        <w:t>hlavní intervence</w:t>
      </w:r>
      <w:r w:rsidRPr="000F1F29">
        <w:rPr>
          <w:rFonts w:ascii="Garamond" w:hAnsi="Garamond"/>
          <w:sz w:val="24"/>
          <w:szCs w:val="24"/>
          <w:lang w:eastAsia="cs-CZ"/>
        </w:rPr>
        <w:t>) jsou přidělovány tomu soudci, který rozhoduje spor mezi žalovanými o tomtéž předmětu řízení.</w:t>
      </w:r>
    </w:p>
    <w:p w14:paraId="7611C43E" w14:textId="2BD5F3B2" w:rsidR="009D4B67" w:rsidRPr="000F1F29" w:rsidRDefault="009D4B67" w:rsidP="009D4B67">
      <w:pPr>
        <w:suppressAutoHyphens/>
        <w:spacing w:before="240" w:after="120" w:line="240" w:lineRule="auto"/>
        <w:jc w:val="center"/>
        <w:rPr>
          <w:rFonts w:ascii="Garamond" w:eastAsia="Times New Roman" w:hAnsi="Garamond" w:cs="Times New Roman"/>
          <w:sz w:val="24"/>
          <w:szCs w:val="24"/>
          <w:u w:val="single"/>
          <w:lang w:eastAsia="cs-CZ"/>
        </w:rPr>
      </w:pPr>
      <w:r w:rsidRPr="000F1F29">
        <w:rPr>
          <w:rFonts w:ascii="Garamond" w:hAnsi="Garamond"/>
          <w:b/>
          <w:sz w:val="24"/>
          <w:szCs w:val="24"/>
          <w:lang w:eastAsia="cs-CZ"/>
        </w:rPr>
        <w:t>OBČANSKOPRÁVNÍ</w:t>
      </w:r>
      <w:r w:rsidR="00AB3EEE" w:rsidRPr="000F1F29">
        <w:rPr>
          <w:rFonts w:ascii="Garamond" w:hAnsi="Garamond"/>
          <w:b/>
          <w:sz w:val="24"/>
          <w:szCs w:val="24"/>
          <w:lang w:eastAsia="cs-CZ"/>
        </w:rPr>
        <w:t xml:space="preserve"> </w:t>
      </w:r>
      <w:r w:rsidRPr="000F1F29">
        <w:rPr>
          <w:rFonts w:ascii="Garamond" w:hAnsi="Garamond"/>
          <w:b/>
          <w:sz w:val="24"/>
          <w:szCs w:val="24"/>
          <w:lang w:eastAsia="cs-CZ"/>
        </w:rPr>
        <w:t>ODDĚLENÍ</w:t>
      </w:r>
    </w:p>
    <w:p w14:paraId="22A2882B" w14:textId="77777777" w:rsidR="009D4B67" w:rsidRPr="000F1F29" w:rsidRDefault="009D4B67" w:rsidP="009D4B67">
      <w:pPr>
        <w:suppressAutoHyphens/>
        <w:spacing w:before="240" w:after="120" w:line="240" w:lineRule="auto"/>
        <w:ind w:left="56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504EA705" w14:textId="77777777" w:rsidR="009D4B67" w:rsidRPr="000F1F2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2" w:name="_Toc215471761"/>
      <w:r w:rsidRPr="000F1F29">
        <w:rPr>
          <w:rFonts w:ascii="Garamond" w:hAnsi="Garamond"/>
          <w:b/>
          <w:bCs/>
          <w:sz w:val="28"/>
          <w:szCs w:val="28"/>
          <w:lang w:eastAsia="cs-CZ"/>
        </w:rPr>
        <w:t>Složení týmů</w:t>
      </w:r>
      <w:bookmarkEnd w:id="82"/>
    </w:p>
    <w:tbl>
      <w:tblPr>
        <w:tblW w:w="10490" w:type="dxa"/>
        <w:tblInd w:w="-488" w:type="dxa"/>
        <w:tblLayout w:type="fixed"/>
        <w:tblLook w:val="04A0" w:firstRow="1" w:lastRow="0" w:firstColumn="1" w:lastColumn="0" w:noHBand="0" w:noVBand="1"/>
      </w:tblPr>
      <w:tblGrid>
        <w:gridCol w:w="850"/>
        <w:gridCol w:w="1418"/>
        <w:gridCol w:w="2836"/>
        <w:gridCol w:w="2408"/>
        <w:gridCol w:w="2978"/>
      </w:tblGrid>
      <w:tr w:rsidR="000F1F29" w:rsidRPr="000F1F29" w14:paraId="0124722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746A5D01"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0F1F29">
              <w:rPr>
                <w:rFonts w:ascii="Garamond" w:hAnsi="Garamond"/>
                <w:b/>
                <w:bCs/>
                <w:kern w:val="2"/>
                <w:sz w:val="24"/>
                <w:szCs w:val="24"/>
                <w:lang w:eastAsia="cs-CZ"/>
                <w14:ligatures w14:val="standardContextual"/>
              </w:rPr>
              <w:t>Tým</w:t>
            </w:r>
          </w:p>
        </w:tc>
        <w:tc>
          <w:tcPr>
            <w:tcW w:w="1418" w:type="dxa"/>
            <w:tcBorders>
              <w:top w:val="single" w:sz="4" w:space="0" w:color="000000"/>
              <w:left w:val="single" w:sz="4" w:space="0" w:color="000000"/>
              <w:bottom w:val="single" w:sz="4" w:space="0" w:color="000000"/>
              <w:right w:val="single" w:sz="4" w:space="0" w:color="000000"/>
            </w:tcBorders>
          </w:tcPr>
          <w:p w14:paraId="2F7EE8AC"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0F1F29">
              <w:rPr>
                <w:rFonts w:ascii="Garamond" w:hAnsi="Garamond"/>
                <w:b/>
                <w:bCs/>
                <w:kern w:val="2"/>
                <w:sz w:val="24"/>
                <w:szCs w:val="24"/>
                <w:lang w:eastAsia="cs-CZ"/>
                <w14:ligatures w14:val="standardContextual"/>
              </w:rPr>
              <w:t>Soudní oddělení</w:t>
            </w:r>
          </w:p>
        </w:tc>
        <w:tc>
          <w:tcPr>
            <w:tcW w:w="2836" w:type="dxa"/>
            <w:tcBorders>
              <w:top w:val="single" w:sz="4" w:space="0" w:color="000000"/>
              <w:left w:val="single" w:sz="4" w:space="0" w:color="000000"/>
              <w:bottom w:val="single" w:sz="4" w:space="0" w:color="000000"/>
              <w:right w:val="single" w:sz="4" w:space="0" w:color="000000"/>
            </w:tcBorders>
          </w:tcPr>
          <w:p w14:paraId="32B0EB52"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0F1F29">
              <w:rPr>
                <w:rFonts w:ascii="Garamond" w:hAnsi="Garamond"/>
                <w:b/>
                <w:bCs/>
                <w:kern w:val="2"/>
                <w:sz w:val="24"/>
                <w:szCs w:val="24"/>
                <w:lang w:eastAsia="cs-CZ"/>
                <w14:ligatures w14:val="standardContextual"/>
              </w:rPr>
              <w:t>Soudce, který tým řídí</w:t>
            </w:r>
          </w:p>
        </w:tc>
        <w:tc>
          <w:tcPr>
            <w:tcW w:w="2408" w:type="dxa"/>
            <w:tcBorders>
              <w:top w:val="single" w:sz="4" w:space="0" w:color="000000"/>
              <w:left w:val="single" w:sz="4" w:space="0" w:color="000000"/>
              <w:bottom w:val="single" w:sz="4" w:space="0" w:color="000000"/>
              <w:right w:val="single" w:sz="4" w:space="0" w:color="000000"/>
            </w:tcBorders>
          </w:tcPr>
          <w:p w14:paraId="484084A7"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0F1F29">
              <w:rPr>
                <w:rFonts w:ascii="Garamond" w:hAnsi="Garamond"/>
                <w:b/>
                <w:bCs/>
                <w:kern w:val="2"/>
                <w:sz w:val="24"/>
                <w:szCs w:val="24"/>
                <w:lang w:eastAsia="cs-CZ"/>
                <w14:ligatures w14:val="standardContextual"/>
              </w:rPr>
              <w:t>Vyšší soudní úředník</w:t>
            </w:r>
          </w:p>
          <w:p w14:paraId="6E2DC8AA"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p>
        </w:tc>
        <w:tc>
          <w:tcPr>
            <w:tcW w:w="2978" w:type="dxa"/>
            <w:tcBorders>
              <w:top w:val="single" w:sz="4" w:space="0" w:color="000000"/>
              <w:left w:val="single" w:sz="4" w:space="0" w:color="000000"/>
              <w:bottom w:val="single" w:sz="4" w:space="0" w:color="000000"/>
              <w:right w:val="single" w:sz="4" w:space="0" w:color="000000"/>
            </w:tcBorders>
          </w:tcPr>
          <w:p w14:paraId="6D782554"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0F1F29">
              <w:rPr>
                <w:rFonts w:ascii="Garamond" w:hAnsi="Garamond"/>
                <w:b/>
                <w:bCs/>
                <w:kern w:val="2"/>
                <w:sz w:val="24"/>
                <w:szCs w:val="24"/>
                <w:lang w:eastAsia="cs-CZ"/>
                <w14:ligatures w14:val="standardContextual"/>
              </w:rPr>
              <w:t>Rejstříková vedoucí</w:t>
            </w:r>
          </w:p>
          <w:p w14:paraId="353D0638" w14:textId="77777777" w:rsidR="009D4B67" w:rsidRPr="000F1F29" w:rsidRDefault="009D4B67" w:rsidP="009D4B67">
            <w:pPr>
              <w:widowControl w:val="0"/>
              <w:suppressAutoHyphens/>
              <w:spacing w:after="0" w:line="240" w:lineRule="auto"/>
              <w:jc w:val="center"/>
              <w:rPr>
                <w:rFonts w:ascii="Garamond" w:hAnsi="Garamond"/>
                <w:b/>
                <w:bCs/>
                <w:kern w:val="2"/>
                <w:sz w:val="24"/>
                <w:szCs w:val="24"/>
                <w:lang w:eastAsia="cs-CZ"/>
                <w14:ligatures w14:val="standardContextual"/>
              </w:rPr>
            </w:pPr>
            <w:r w:rsidRPr="000F1F29">
              <w:rPr>
                <w:rFonts w:ascii="Garamond" w:hAnsi="Garamond"/>
                <w:b/>
                <w:bCs/>
                <w:kern w:val="2"/>
                <w:sz w:val="24"/>
                <w:szCs w:val="24"/>
                <w:lang w:eastAsia="cs-CZ"/>
                <w14:ligatures w14:val="standardContextual"/>
              </w:rPr>
              <w:t>zapisovatelka</w:t>
            </w:r>
          </w:p>
        </w:tc>
      </w:tr>
      <w:tr w:rsidR="000F1F29" w:rsidRPr="000F1F29" w14:paraId="7E63649E" w14:textId="77777777" w:rsidTr="00AA4712">
        <w:tc>
          <w:tcPr>
            <w:tcW w:w="850" w:type="dxa"/>
            <w:tcBorders>
              <w:top w:val="single" w:sz="4" w:space="0" w:color="000000"/>
              <w:left w:val="single" w:sz="4" w:space="0" w:color="000000"/>
              <w:bottom w:val="single" w:sz="4" w:space="0" w:color="000000"/>
              <w:right w:val="single" w:sz="4" w:space="0" w:color="000000"/>
            </w:tcBorders>
          </w:tcPr>
          <w:p w14:paraId="6E3D0E66" w14:textId="77777777" w:rsidR="009D4B67" w:rsidRPr="000F1F29" w:rsidRDefault="009D4B67" w:rsidP="009D4B67">
            <w:pPr>
              <w:widowControl w:val="0"/>
              <w:suppressAutoHyphens/>
              <w:jc w:val="both"/>
              <w:rPr>
                <w:rFonts w:ascii="Garamond" w:hAnsi="Garamond"/>
                <w:bCs/>
                <w:kern w:val="2"/>
                <w14:ligatures w14:val="standardContextual"/>
              </w:rPr>
            </w:pPr>
            <w:r w:rsidRPr="000F1F29">
              <w:rPr>
                <w:rFonts w:ascii="Garamond" w:hAnsi="Garamond"/>
                <w:bCs/>
                <w:kern w:val="2"/>
                <w:sz w:val="24"/>
                <w:szCs w:val="24"/>
                <w:lang w:eastAsia="cs-CZ"/>
                <w14:ligatures w14:val="standardContextual"/>
              </w:rPr>
              <w:t>1. tým</w:t>
            </w:r>
          </w:p>
        </w:tc>
        <w:tc>
          <w:tcPr>
            <w:tcW w:w="1418" w:type="dxa"/>
            <w:tcBorders>
              <w:top w:val="single" w:sz="4" w:space="0" w:color="000000"/>
              <w:left w:val="single" w:sz="4" w:space="0" w:color="000000"/>
              <w:bottom w:val="single" w:sz="4" w:space="0" w:color="000000"/>
              <w:right w:val="single" w:sz="4" w:space="0" w:color="000000"/>
            </w:tcBorders>
          </w:tcPr>
          <w:p w14:paraId="375E4808"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9, 109</w:t>
            </w:r>
          </w:p>
        </w:tc>
        <w:tc>
          <w:tcPr>
            <w:tcW w:w="2836" w:type="dxa"/>
            <w:tcBorders>
              <w:top w:val="single" w:sz="4" w:space="0" w:color="000000"/>
              <w:left w:val="single" w:sz="4" w:space="0" w:color="000000"/>
              <w:bottom w:val="single" w:sz="4" w:space="0" w:color="000000"/>
              <w:right w:val="single" w:sz="4" w:space="0" w:color="000000"/>
            </w:tcBorders>
          </w:tcPr>
          <w:p w14:paraId="36FE2C5B"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JUDr. Tomáš Suchánek</w:t>
            </w:r>
          </w:p>
        </w:tc>
        <w:tc>
          <w:tcPr>
            <w:tcW w:w="2408" w:type="dxa"/>
            <w:tcBorders>
              <w:top w:val="single" w:sz="4" w:space="0" w:color="000000"/>
              <w:left w:val="single" w:sz="4" w:space="0" w:color="000000"/>
              <w:bottom w:val="single" w:sz="4" w:space="0" w:color="000000"/>
              <w:right w:val="single" w:sz="4" w:space="0" w:color="000000"/>
            </w:tcBorders>
          </w:tcPr>
          <w:p w14:paraId="4FF8638B"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70FA617"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Lenka Hirmerová</w:t>
            </w:r>
          </w:p>
        </w:tc>
      </w:tr>
      <w:tr w:rsidR="000F1F29" w:rsidRPr="000F1F29" w14:paraId="287BE010" w14:textId="77777777" w:rsidTr="00AA4712">
        <w:tc>
          <w:tcPr>
            <w:tcW w:w="850" w:type="dxa"/>
            <w:tcBorders>
              <w:top w:val="single" w:sz="4" w:space="0" w:color="000000"/>
              <w:left w:val="single" w:sz="4" w:space="0" w:color="000000"/>
              <w:bottom w:val="single" w:sz="4" w:space="0" w:color="000000"/>
              <w:right w:val="single" w:sz="4" w:space="0" w:color="000000"/>
            </w:tcBorders>
          </w:tcPr>
          <w:p w14:paraId="4617FE4E"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2. tým</w:t>
            </w:r>
          </w:p>
        </w:tc>
        <w:tc>
          <w:tcPr>
            <w:tcW w:w="1418" w:type="dxa"/>
            <w:tcBorders>
              <w:top w:val="single" w:sz="4" w:space="0" w:color="000000"/>
              <w:left w:val="single" w:sz="4" w:space="0" w:color="000000"/>
              <w:bottom w:val="single" w:sz="4" w:space="0" w:color="000000"/>
              <w:right w:val="single" w:sz="4" w:space="0" w:color="000000"/>
            </w:tcBorders>
          </w:tcPr>
          <w:p w14:paraId="2183C862"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11, 111</w:t>
            </w:r>
          </w:p>
        </w:tc>
        <w:tc>
          <w:tcPr>
            <w:tcW w:w="2836" w:type="dxa"/>
            <w:tcBorders>
              <w:top w:val="single" w:sz="4" w:space="0" w:color="000000"/>
              <w:left w:val="single" w:sz="4" w:space="0" w:color="000000"/>
              <w:bottom w:val="single" w:sz="4" w:space="0" w:color="000000"/>
              <w:right w:val="single" w:sz="4" w:space="0" w:color="000000"/>
            </w:tcBorders>
          </w:tcPr>
          <w:p w14:paraId="57AB2D78"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Kateřina Klečková Kutišová</w:t>
            </w:r>
          </w:p>
        </w:tc>
        <w:tc>
          <w:tcPr>
            <w:tcW w:w="2408" w:type="dxa"/>
            <w:tcBorders>
              <w:top w:val="single" w:sz="4" w:space="0" w:color="000000"/>
              <w:left w:val="single" w:sz="4" w:space="0" w:color="000000"/>
              <w:bottom w:val="single" w:sz="4" w:space="0" w:color="000000"/>
              <w:right w:val="single" w:sz="4" w:space="0" w:color="000000"/>
            </w:tcBorders>
          </w:tcPr>
          <w:p w14:paraId="5CFC3493"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 xml:space="preserve">Romana </w:t>
            </w:r>
            <w:r w:rsidRPr="000F1F29">
              <w:rPr>
                <w:rFonts w:ascii="Garamond" w:hAnsi="Garamond"/>
                <w:bCs/>
                <w:kern w:val="2"/>
                <w:sz w:val="24"/>
                <w:szCs w:val="24"/>
                <w14:ligatures w14:val="standardContextual"/>
              </w:rPr>
              <w:t>Holzknechtová</w:t>
            </w:r>
          </w:p>
        </w:tc>
        <w:tc>
          <w:tcPr>
            <w:tcW w:w="2978" w:type="dxa"/>
            <w:tcBorders>
              <w:top w:val="single" w:sz="4" w:space="0" w:color="000000"/>
              <w:left w:val="single" w:sz="4" w:space="0" w:color="000000"/>
              <w:bottom w:val="single" w:sz="4" w:space="0" w:color="000000"/>
              <w:right w:val="single" w:sz="4" w:space="0" w:color="000000"/>
            </w:tcBorders>
          </w:tcPr>
          <w:p w14:paraId="5279DF64"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Petra Schmiedová</w:t>
            </w:r>
          </w:p>
        </w:tc>
      </w:tr>
      <w:tr w:rsidR="000F1F29" w:rsidRPr="000F1F29" w14:paraId="132A3BA8"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4F8C65"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3. tým</w:t>
            </w:r>
          </w:p>
        </w:tc>
        <w:tc>
          <w:tcPr>
            <w:tcW w:w="1418" w:type="dxa"/>
            <w:tcBorders>
              <w:top w:val="single" w:sz="4" w:space="0" w:color="000000"/>
              <w:left w:val="single" w:sz="4" w:space="0" w:color="000000"/>
              <w:bottom w:val="single" w:sz="4" w:space="0" w:color="000000"/>
              <w:right w:val="single" w:sz="4" w:space="0" w:color="000000"/>
            </w:tcBorders>
          </w:tcPr>
          <w:p w14:paraId="0DC9DC94"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15, 115</w:t>
            </w:r>
          </w:p>
        </w:tc>
        <w:tc>
          <w:tcPr>
            <w:tcW w:w="2836" w:type="dxa"/>
            <w:tcBorders>
              <w:top w:val="single" w:sz="4" w:space="0" w:color="000000"/>
              <w:left w:val="single" w:sz="4" w:space="0" w:color="000000"/>
              <w:bottom w:val="single" w:sz="4" w:space="0" w:color="000000"/>
              <w:right w:val="single" w:sz="4" w:space="0" w:color="000000"/>
            </w:tcBorders>
          </w:tcPr>
          <w:p w14:paraId="141FE419"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JUDr. Michaela Koblasová</w:t>
            </w:r>
          </w:p>
        </w:tc>
        <w:tc>
          <w:tcPr>
            <w:tcW w:w="2408" w:type="dxa"/>
            <w:tcBorders>
              <w:top w:val="single" w:sz="4" w:space="0" w:color="000000"/>
              <w:left w:val="single" w:sz="4" w:space="0" w:color="000000"/>
              <w:bottom w:val="single" w:sz="4" w:space="0" w:color="000000"/>
              <w:right w:val="single" w:sz="4" w:space="0" w:color="000000"/>
            </w:tcBorders>
          </w:tcPr>
          <w:p w14:paraId="267E4DC1"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5679A134"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Petra Schmiedová</w:t>
            </w:r>
          </w:p>
        </w:tc>
      </w:tr>
      <w:tr w:rsidR="000F1F29" w:rsidRPr="000F1F29" w14:paraId="2A8AF8F3"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63F67DC"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4. tým</w:t>
            </w:r>
          </w:p>
        </w:tc>
        <w:tc>
          <w:tcPr>
            <w:tcW w:w="1418" w:type="dxa"/>
            <w:tcBorders>
              <w:top w:val="single" w:sz="4" w:space="0" w:color="000000"/>
              <w:left w:val="single" w:sz="4" w:space="0" w:color="000000"/>
              <w:bottom w:val="single" w:sz="4" w:space="0" w:color="000000"/>
              <w:right w:val="single" w:sz="4" w:space="0" w:color="000000"/>
            </w:tcBorders>
          </w:tcPr>
          <w:p w14:paraId="598035DE"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 xml:space="preserve">16, 116  </w:t>
            </w:r>
          </w:p>
        </w:tc>
        <w:tc>
          <w:tcPr>
            <w:tcW w:w="2836" w:type="dxa"/>
            <w:tcBorders>
              <w:top w:val="single" w:sz="4" w:space="0" w:color="000000"/>
              <w:left w:val="single" w:sz="4" w:space="0" w:color="000000"/>
              <w:bottom w:val="single" w:sz="4" w:space="0" w:color="000000"/>
              <w:right w:val="single" w:sz="4" w:space="0" w:color="000000"/>
            </w:tcBorders>
          </w:tcPr>
          <w:p w14:paraId="269F6269"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JUDr. Pavla Novotná</w:t>
            </w:r>
          </w:p>
        </w:tc>
        <w:tc>
          <w:tcPr>
            <w:tcW w:w="2408" w:type="dxa"/>
            <w:tcBorders>
              <w:top w:val="single" w:sz="4" w:space="0" w:color="000000"/>
              <w:left w:val="single" w:sz="4" w:space="0" w:color="000000"/>
              <w:bottom w:val="single" w:sz="4" w:space="0" w:color="000000"/>
              <w:right w:val="single" w:sz="4" w:space="0" w:color="000000"/>
            </w:tcBorders>
          </w:tcPr>
          <w:p w14:paraId="4B8F2B0A"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Bc. Radka Řezníčková</w:t>
            </w:r>
          </w:p>
        </w:tc>
        <w:tc>
          <w:tcPr>
            <w:tcW w:w="2978" w:type="dxa"/>
            <w:tcBorders>
              <w:top w:val="single" w:sz="4" w:space="0" w:color="000000"/>
              <w:left w:val="single" w:sz="4" w:space="0" w:color="000000"/>
              <w:bottom w:val="single" w:sz="4" w:space="0" w:color="000000"/>
              <w:right w:val="single" w:sz="4" w:space="0" w:color="000000"/>
            </w:tcBorders>
          </w:tcPr>
          <w:p w14:paraId="4E72F0C1"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Helena Brhelová</w:t>
            </w:r>
          </w:p>
        </w:tc>
      </w:tr>
      <w:tr w:rsidR="000F1F29" w:rsidRPr="000F1F29" w14:paraId="2E3D534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07D5E24"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5. tým</w:t>
            </w:r>
          </w:p>
        </w:tc>
        <w:tc>
          <w:tcPr>
            <w:tcW w:w="1418" w:type="dxa"/>
            <w:tcBorders>
              <w:top w:val="single" w:sz="4" w:space="0" w:color="000000"/>
              <w:left w:val="single" w:sz="4" w:space="0" w:color="000000"/>
              <w:bottom w:val="single" w:sz="4" w:space="0" w:color="000000"/>
              <w:right w:val="single" w:sz="4" w:space="0" w:color="000000"/>
            </w:tcBorders>
          </w:tcPr>
          <w:p w14:paraId="54915914"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19, 119</w:t>
            </w:r>
          </w:p>
        </w:tc>
        <w:tc>
          <w:tcPr>
            <w:tcW w:w="2836" w:type="dxa"/>
            <w:tcBorders>
              <w:top w:val="single" w:sz="4" w:space="0" w:color="000000"/>
              <w:left w:val="single" w:sz="4" w:space="0" w:color="000000"/>
              <w:bottom w:val="single" w:sz="4" w:space="0" w:color="000000"/>
              <w:right w:val="single" w:sz="4" w:space="0" w:color="000000"/>
            </w:tcBorders>
          </w:tcPr>
          <w:p w14:paraId="67133179"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Pavla Ondráčková</w:t>
            </w:r>
          </w:p>
        </w:tc>
        <w:tc>
          <w:tcPr>
            <w:tcW w:w="2408" w:type="dxa"/>
            <w:tcBorders>
              <w:top w:val="single" w:sz="4" w:space="0" w:color="000000"/>
              <w:left w:val="single" w:sz="4" w:space="0" w:color="000000"/>
              <w:bottom w:val="single" w:sz="4" w:space="0" w:color="000000"/>
              <w:right w:val="single" w:sz="4" w:space="0" w:color="000000"/>
            </w:tcBorders>
          </w:tcPr>
          <w:p w14:paraId="665DEDA9"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3C734C27"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Hana Fibikarová</w:t>
            </w:r>
          </w:p>
        </w:tc>
      </w:tr>
      <w:tr w:rsidR="000F1F29" w:rsidRPr="000F1F29" w14:paraId="0458CDB1" w14:textId="77777777" w:rsidTr="00AA4712">
        <w:tc>
          <w:tcPr>
            <w:tcW w:w="850" w:type="dxa"/>
            <w:tcBorders>
              <w:top w:val="single" w:sz="4" w:space="0" w:color="000000"/>
              <w:left w:val="single" w:sz="4" w:space="0" w:color="000000"/>
              <w:bottom w:val="single" w:sz="4" w:space="0" w:color="000000"/>
              <w:right w:val="single" w:sz="4" w:space="0" w:color="000000"/>
            </w:tcBorders>
          </w:tcPr>
          <w:p w14:paraId="01AFAB5A"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6. tým</w:t>
            </w:r>
          </w:p>
        </w:tc>
        <w:tc>
          <w:tcPr>
            <w:tcW w:w="1418" w:type="dxa"/>
            <w:tcBorders>
              <w:top w:val="single" w:sz="4" w:space="0" w:color="000000"/>
              <w:left w:val="single" w:sz="4" w:space="0" w:color="000000"/>
              <w:bottom w:val="single" w:sz="4" w:space="0" w:color="000000"/>
              <w:right w:val="single" w:sz="4" w:space="0" w:color="000000"/>
            </w:tcBorders>
          </w:tcPr>
          <w:p w14:paraId="4B4D3ACA"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27, 127</w:t>
            </w:r>
          </w:p>
        </w:tc>
        <w:tc>
          <w:tcPr>
            <w:tcW w:w="2836" w:type="dxa"/>
            <w:tcBorders>
              <w:top w:val="single" w:sz="4" w:space="0" w:color="000000"/>
              <w:left w:val="single" w:sz="4" w:space="0" w:color="000000"/>
              <w:bottom w:val="single" w:sz="4" w:space="0" w:color="000000"/>
              <w:right w:val="single" w:sz="4" w:space="0" w:color="000000"/>
            </w:tcBorders>
          </w:tcPr>
          <w:p w14:paraId="6CD53FD5"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Aneta Bendová</w:t>
            </w:r>
          </w:p>
        </w:tc>
        <w:tc>
          <w:tcPr>
            <w:tcW w:w="2408" w:type="dxa"/>
            <w:tcBorders>
              <w:top w:val="single" w:sz="4" w:space="0" w:color="000000"/>
              <w:left w:val="single" w:sz="4" w:space="0" w:color="000000"/>
              <w:bottom w:val="single" w:sz="4" w:space="0" w:color="000000"/>
              <w:right w:val="single" w:sz="4" w:space="0" w:color="000000"/>
            </w:tcBorders>
          </w:tcPr>
          <w:p w14:paraId="4BFEC72A"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Bc. Zuzana Bártová</w:t>
            </w:r>
          </w:p>
        </w:tc>
        <w:tc>
          <w:tcPr>
            <w:tcW w:w="2978" w:type="dxa"/>
            <w:tcBorders>
              <w:top w:val="single" w:sz="4" w:space="0" w:color="000000"/>
              <w:left w:val="single" w:sz="4" w:space="0" w:color="000000"/>
              <w:bottom w:val="single" w:sz="4" w:space="0" w:color="000000"/>
              <w:right w:val="single" w:sz="4" w:space="0" w:color="000000"/>
            </w:tcBorders>
          </w:tcPr>
          <w:p w14:paraId="082B689C"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Veronika Maková</w:t>
            </w:r>
          </w:p>
        </w:tc>
      </w:tr>
      <w:tr w:rsidR="000F1F29" w:rsidRPr="000F1F29" w14:paraId="28788A26" w14:textId="77777777" w:rsidTr="00AA4712">
        <w:tc>
          <w:tcPr>
            <w:tcW w:w="850" w:type="dxa"/>
            <w:tcBorders>
              <w:top w:val="single" w:sz="4" w:space="0" w:color="000000"/>
              <w:left w:val="single" w:sz="4" w:space="0" w:color="000000"/>
              <w:bottom w:val="single" w:sz="4" w:space="0" w:color="000000"/>
              <w:right w:val="single" w:sz="4" w:space="0" w:color="000000"/>
            </w:tcBorders>
          </w:tcPr>
          <w:p w14:paraId="5DD7A86F"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7. tým</w:t>
            </w:r>
          </w:p>
        </w:tc>
        <w:tc>
          <w:tcPr>
            <w:tcW w:w="1418" w:type="dxa"/>
            <w:tcBorders>
              <w:top w:val="single" w:sz="4" w:space="0" w:color="000000"/>
              <w:left w:val="single" w:sz="4" w:space="0" w:color="000000"/>
              <w:bottom w:val="single" w:sz="4" w:space="0" w:color="000000"/>
              <w:right w:val="single" w:sz="4" w:space="0" w:color="000000"/>
            </w:tcBorders>
          </w:tcPr>
          <w:p w14:paraId="35659FD0"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29, 129</w:t>
            </w:r>
          </w:p>
        </w:tc>
        <w:tc>
          <w:tcPr>
            <w:tcW w:w="2836" w:type="dxa"/>
            <w:tcBorders>
              <w:top w:val="single" w:sz="4" w:space="0" w:color="000000"/>
              <w:left w:val="single" w:sz="4" w:space="0" w:color="000000"/>
              <w:bottom w:val="single" w:sz="4" w:space="0" w:color="000000"/>
              <w:right w:val="single" w:sz="4" w:space="0" w:color="000000"/>
            </w:tcBorders>
          </w:tcPr>
          <w:p w14:paraId="16B0C136"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Andrea Kolínová</w:t>
            </w:r>
          </w:p>
        </w:tc>
        <w:tc>
          <w:tcPr>
            <w:tcW w:w="2408" w:type="dxa"/>
            <w:tcBorders>
              <w:top w:val="single" w:sz="4" w:space="0" w:color="000000"/>
              <w:left w:val="single" w:sz="4" w:space="0" w:color="000000"/>
              <w:bottom w:val="single" w:sz="4" w:space="0" w:color="000000"/>
              <w:right w:val="single" w:sz="4" w:space="0" w:color="000000"/>
            </w:tcBorders>
          </w:tcPr>
          <w:p w14:paraId="15F0F582" w14:textId="424B0DC5"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 xml:space="preserve">Romana </w:t>
            </w:r>
            <w:r w:rsidR="00082D6E" w:rsidRPr="000F1F29">
              <w:rPr>
                <w:rFonts w:ascii="Garamond" w:hAnsi="Garamond"/>
                <w:bCs/>
                <w:kern w:val="2"/>
                <w:sz w:val="24"/>
                <w:szCs w:val="24"/>
                <w:lang w:eastAsia="cs-CZ"/>
                <w14:ligatures w14:val="standardContextual"/>
              </w:rPr>
              <w:t>Holzknechtová</w:t>
            </w:r>
          </w:p>
        </w:tc>
        <w:tc>
          <w:tcPr>
            <w:tcW w:w="2978" w:type="dxa"/>
            <w:tcBorders>
              <w:top w:val="single" w:sz="4" w:space="0" w:color="000000"/>
              <w:left w:val="single" w:sz="4" w:space="0" w:color="000000"/>
              <w:bottom w:val="single" w:sz="4" w:space="0" w:color="000000"/>
              <w:right w:val="single" w:sz="4" w:space="0" w:color="000000"/>
            </w:tcBorders>
          </w:tcPr>
          <w:p w14:paraId="58073B3D"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Veronika Maková</w:t>
            </w:r>
          </w:p>
        </w:tc>
      </w:tr>
      <w:tr w:rsidR="000F1F29" w:rsidRPr="000F1F29" w14:paraId="1FADA955" w14:textId="77777777" w:rsidTr="00AA4712">
        <w:tc>
          <w:tcPr>
            <w:tcW w:w="850" w:type="dxa"/>
            <w:tcBorders>
              <w:top w:val="single" w:sz="4" w:space="0" w:color="000000"/>
              <w:left w:val="single" w:sz="4" w:space="0" w:color="000000"/>
              <w:bottom w:val="single" w:sz="4" w:space="0" w:color="000000"/>
              <w:right w:val="single" w:sz="4" w:space="0" w:color="000000"/>
            </w:tcBorders>
          </w:tcPr>
          <w:p w14:paraId="3358985D"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8. tým</w:t>
            </w:r>
          </w:p>
        </w:tc>
        <w:tc>
          <w:tcPr>
            <w:tcW w:w="1418" w:type="dxa"/>
            <w:tcBorders>
              <w:top w:val="single" w:sz="4" w:space="0" w:color="000000"/>
              <w:left w:val="single" w:sz="4" w:space="0" w:color="000000"/>
              <w:bottom w:val="single" w:sz="4" w:space="0" w:color="000000"/>
              <w:right w:val="single" w:sz="4" w:space="0" w:color="000000"/>
            </w:tcBorders>
          </w:tcPr>
          <w:p w14:paraId="68DA0957"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30, 130</w:t>
            </w:r>
          </w:p>
        </w:tc>
        <w:tc>
          <w:tcPr>
            <w:tcW w:w="2836" w:type="dxa"/>
            <w:tcBorders>
              <w:top w:val="single" w:sz="4" w:space="0" w:color="000000"/>
              <w:left w:val="single" w:sz="4" w:space="0" w:color="000000"/>
              <w:bottom w:val="single" w:sz="4" w:space="0" w:color="000000"/>
              <w:right w:val="single" w:sz="4" w:space="0" w:color="000000"/>
            </w:tcBorders>
          </w:tcPr>
          <w:p w14:paraId="0FA53B7B" w14:textId="77777777" w:rsidR="009D4B67" w:rsidRPr="000F1F29" w:rsidRDefault="009D4B67" w:rsidP="009D4B67">
            <w:pPr>
              <w:widowControl w:val="0"/>
              <w:suppressAutoHyphens/>
              <w:spacing w:after="0" w:line="240" w:lineRule="auto"/>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Gabriela Řezníčková</w:t>
            </w:r>
          </w:p>
        </w:tc>
        <w:tc>
          <w:tcPr>
            <w:tcW w:w="2408" w:type="dxa"/>
            <w:tcBorders>
              <w:top w:val="single" w:sz="4" w:space="0" w:color="000000"/>
              <w:left w:val="single" w:sz="4" w:space="0" w:color="000000"/>
              <w:bottom w:val="single" w:sz="4" w:space="0" w:color="000000"/>
              <w:right w:val="single" w:sz="4" w:space="0" w:color="000000"/>
            </w:tcBorders>
          </w:tcPr>
          <w:p w14:paraId="50E78E3D"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Mgr. Eliška Hanušová</w:t>
            </w:r>
          </w:p>
        </w:tc>
        <w:tc>
          <w:tcPr>
            <w:tcW w:w="2978" w:type="dxa"/>
            <w:tcBorders>
              <w:top w:val="single" w:sz="4" w:space="0" w:color="000000"/>
              <w:left w:val="single" w:sz="4" w:space="0" w:color="000000"/>
              <w:bottom w:val="single" w:sz="4" w:space="0" w:color="000000"/>
              <w:right w:val="single" w:sz="4" w:space="0" w:color="000000"/>
            </w:tcBorders>
          </w:tcPr>
          <w:p w14:paraId="5E48889C" w14:textId="77777777" w:rsidR="009D4B67" w:rsidRPr="000F1F29" w:rsidRDefault="009D4B67" w:rsidP="009D4B67">
            <w:pPr>
              <w:widowControl w:val="0"/>
              <w:suppressAutoHyphens/>
              <w:spacing w:after="0" w:line="240" w:lineRule="auto"/>
              <w:jc w:val="both"/>
              <w:rPr>
                <w:rFonts w:ascii="Garamond" w:hAnsi="Garamond"/>
                <w:bCs/>
                <w:kern w:val="2"/>
                <w:sz w:val="24"/>
                <w:szCs w:val="24"/>
                <w:lang w:eastAsia="cs-CZ"/>
                <w14:ligatures w14:val="standardContextual"/>
              </w:rPr>
            </w:pPr>
            <w:r w:rsidRPr="000F1F29">
              <w:rPr>
                <w:rFonts w:ascii="Garamond" w:hAnsi="Garamond"/>
                <w:bCs/>
                <w:kern w:val="2"/>
                <w:sz w:val="24"/>
                <w:szCs w:val="24"/>
                <w:lang w:eastAsia="cs-CZ"/>
                <w14:ligatures w14:val="standardContextual"/>
              </w:rPr>
              <w:t>Jana Ullrichová</w:t>
            </w:r>
            <w:bookmarkStart w:id="83" w:name="_Hlk176253344"/>
            <w:bookmarkEnd w:id="83"/>
          </w:p>
        </w:tc>
      </w:tr>
    </w:tbl>
    <w:p w14:paraId="18BCB5C8" w14:textId="77777777" w:rsidR="00F55D45" w:rsidRPr="000F1F29" w:rsidRDefault="00F55D45">
      <w:pPr>
        <w:rPr>
          <w:rFonts w:ascii="Garamond" w:hAnsi="Garamond"/>
          <w:b/>
          <w:bCs/>
          <w:sz w:val="28"/>
          <w:szCs w:val="28"/>
          <w:lang w:eastAsia="cs-CZ"/>
        </w:rPr>
      </w:pPr>
      <w:bookmarkStart w:id="84" w:name="_Toc54253798"/>
      <w:bookmarkStart w:id="85" w:name="_Toc466378018"/>
      <w:bookmarkStart w:id="86" w:name="_Toc404155037"/>
      <w:bookmarkStart w:id="87" w:name="_Toc394669744"/>
      <w:bookmarkStart w:id="88" w:name="_Toc392248844"/>
      <w:r w:rsidRPr="000F1F29">
        <w:rPr>
          <w:rFonts w:ascii="Garamond" w:hAnsi="Garamond"/>
          <w:b/>
          <w:bCs/>
          <w:sz w:val="28"/>
          <w:szCs w:val="28"/>
          <w:lang w:eastAsia="cs-CZ"/>
        </w:rPr>
        <w:br w:type="page"/>
      </w:r>
    </w:p>
    <w:p w14:paraId="67E880C7" w14:textId="4ED7B241" w:rsidR="009D4B67" w:rsidRPr="000F1F2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89" w:name="_Toc215471762"/>
      <w:r w:rsidRPr="000F1F29">
        <w:rPr>
          <w:rFonts w:ascii="Garamond" w:hAnsi="Garamond"/>
          <w:b/>
          <w:bCs/>
          <w:sz w:val="28"/>
          <w:szCs w:val="28"/>
          <w:lang w:eastAsia="cs-CZ"/>
        </w:rPr>
        <w:lastRenderedPageBreak/>
        <w:t>Soudci občanskoprávní</w:t>
      </w:r>
      <w:r w:rsidR="002578A3" w:rsidRPr="000F1F29">
        <w:rPr>
          <w:rFonts w:ascii="Garamond" w:hAnsi="Garamond"/>
          <w:b/>
          <w:bCs/>
          <w:sz w:val="28"/>
          <w:szCs w:val="28"/>
          <w:lang w:eastAsia="cs-CZ"/>
        </w:rPr>
        <w:t>ho</w:t>
      </w:r>
      <w:r w:rsidRPr="000F1F29">
        <w:rPr>
          <w:rFonts w:ascii="Garamond" w:hAnsi="Garamond"/>
          <w:b/>
          <w:bCs/>
          <w:sz w:val="28"/>
          <w:szCs w:val="28"/>
          <w:lang w:eastAsia="cs-CZ"/>
        </w:rPr>
        <w:t xml:space="preserve"> </w:t>
      </w:r>
      <w:bookmarkEnd w:id="84"/>
      <w:bookmarkEnd w:id="85"/>
      <w:bookmarkEnd w:id="86"/>
      <w:bookmarkEnd w:id="87"/>
      <w:bookmarkEnd w:id="88"/>
      <w:bookmarkEnd w:id="89"/>
      <w:r w:rsidR="002578A3" w:rsidRPr="000F1F29">
        <w:rPr>
          <w:rFonts w:ascii="Garamond" w:hAnsi="Garamond"/>
          <w:b/>
          <w:bCs/>
          <w:sz w:val="28"/>
          <w:szCs w:val="28"/>
          <w:lang w:eastAsia="cs-CZ"/>
        </w:rPr>
        <w:t>oddělení</w:t>
      </w:r>
    </w:p>
    <w:tbl>
      <w:tblPr>
        <w:tblW w:w="10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4"/>
        <w:gridCol w:w="1418"/>
        <w:gridCol w:w="4037"/>
        <w:gridCol w:w="3142"/>
      </w:tblGrid>
      <w:tr w:rsidR="009D4B67" w:rsidRPr="000F1F29" w14:paraId="60ED3069" w14:textId="77777777" w:rsidTr="00F55D45">
        <w:trPr>
          <w:jc w:val="center"/>
        </w:trPr>
        <w:tc>
          <w:tcPr>
            <w:tcW w:w="1513" w:type="dxa"/>
            <w:vAlign w:val="center"/>
          </w:tcPr>
          <w:p w14:paraId="5DA1429C" w14:textId="77777777" w:rsidR="009D4B67" w:rsidRPr="000F1F2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0F1F29">
              <w:rPr>
                <w:rFonts w:ascii="Garamond" w:eastAsia="Calibri" w:hAnsi="Garamond" w:cs="Times New Roman"/>
                <w:sz w:val="24"/>
                <w:szCs w:val="24"/>
                <w:lang w:eastAsia="cs-CZ"/>
              </w:rPr>
              <w:t>Soudní oddělení</w:t>
            </w:r>
          </w:p>
        </w:tc>
        <w:tc>
          <w:tcPr>
            <w:tcW w:w="1418" w:type="dxa"/>
            <w:vAlign w:val="center"/>
          </w:tcPr>
          <w:p w14:paraId="0E853F3B" w14:textId="77777777" w:rsidR="009D4B67" w:rsidRPr="000F1F2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0F1F29">
              <w:rPr>
                <w:rFonts w:ascii="Garamond" w:eastAsia="Calibri" w:hAnsi="Garamond" w:cs="Times New Roman"/>
                <w:sz w:val="24"/>
                <w:szCs w:val="24"/>
                <w:lang w:eastAsia="cs-CZ"/>
              </w:rPr>
              <w:t>Výše</w:t>
            </w:r>
          </w:p>
          <w:p w14:paraId="28D764C5" w14:textId="77777777" w:rsidR="009D4B67" w:rsidRPr="000F1F2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0F1F29">
              <w:rPr>
                <w:rFonts w:ascii="Garamond" w:eastAsia="Calibri" w:hAnsi="Garamond" w:cs="Times New Roman"/>
                <w:sz w:val="24"/>
                <w:szCs w:val="24"/>
                <w:lang w:eastAsia="cs-CZ"/>
              </w:rPr>
              <w:t>nápadu v %</w:t>
            </w:r>
          </w:p>
        </w:tc>
        <w:tc>
          <w:tcPr>
            <w:tcW w:w="4037" w:type="dxa"/>
            <w:vAlign w:val="center"/>
          </w:tcPr>
          <w:p w14:paraId="6A41A518" w14:textId="77777777" w:rsidR="009D4B67" w:rsidRPr="000F1F2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0F1F29">
              <w:rPr>
                <w:rFonts w:ascii="Garamond" w:eastAsia="Calibri" w:hAnsi="Garamond" w:cs="Times New Roman"/>
                <w:sz w:val="24"/>
                <w:szCs w:val="24"/>
                <w:lang w:eastAsia="cs-CZ"/>
              </w:rPr>
              <w:t>Upřesnění</w:t>
            </w:r>
          </w:p>
        </w:tc>
        <w:tc>
          <w:tcPr>
            <w:tcW w:w="3142" w:type="dxa"/>
            <w:vAlign w:val="center"/>
          </w:tcPr>
          <w:p w14:paraId="73676727" w14:textId="77777777" w:rsidR="009D4B67" w:rsidRPr="000F1F29" w:rsidRDefault="009D4B67" w:rsidP="009D4B67">
            <w:pPr>
              <w:widowControl w:val="0"/>
              <w:suppressAutoHyphens/>
              <w:spacing w:after="0" w:line="240" w:lineRule="auto"/>
              <w:ind w:firstLine="170"/>
              <w:jc w:val="center"/>
              <w:rPr>
                <w:rFonts w:ascii="Garamond" w:eastAsia="Calibri" w:hAnsi="Garamond" w:cs="Times New Roman"/>
                <w:sz w:val="24"/>
                <w:szCs w:val="24"/>
                <w:lang w:eastAsia="cs-CZ"/>
              </w:rPr>
            </w:pPr>
            <w:r w:rsidRPr="000F1F29">
              <w:rPr>
                <w:rFonts w:ascii="Garamond" w:eastAsia="Calibri" w:hAnsi="Garamond" w:cs="Times New Roman"/>
                <w:b/>
                <w:sz w:val="24"/>
                <w:szCs w:val="24"/>
                <w:lang w:eastAsia="cs-CZ"/>
              </w:rPr>
              <w:t>Soudce/</w:t>
            </w:r>
            <w:r w:rsidRPr="000F1F29">
              <w:rPr>
                <w:rFonts w:ascii="Garamond" w:eastAsia="Calibri" w:hAnsi="Garamond" w:cs="Times New Roman"/>
                <w:sz w:val="24"/>
                <w:szCs w:val="24"/>
                <w:lang w:eastAsia="cs-CZ"/>
              </w:rPr>
              <w:t>zástupci/přísedící</w:t>
            </w:r>
            <w:bookmarkStart w:id="90" w:name="_Hlk191880445"/>
            <w:bookmarkEnd w:id="90"/>
          </w:p>
        </w:tc>
      </w:tr>
    </w:tbl>
    <w:p w14:paraId="6818E85B" w14:textId="1E96D289" w:rsidR="00F55D45" w:rsidRPr="000F1F29" w:rsidRDefault="00F55D45">
      <w:pPr>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62"/>
        <w:gridCol w:w="3117"/>
      </w:tblGrid>
      <w:tr w:rsidR="000F1F29" w:rsidRPr="000F1F29" w14:paraId="42AE8721" w14:textId="77777777" w:rsidTr="00F55D45">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3E2BAEDE"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9 C</w:t>
            </w:r>
          </w:p>
        </w:tc>
        <w:tc>
          <w:tcPr>
            <w:tcW w:w="1418" w:type="dxa"/>
            <w:tcBorders>
              <w:top w:val="single" w:sz="12" w:space="0" w:color="000000"/>
              <w:left w:val="single" w:sz="4" w:space="0" w:color="000000"/>
              <w:bottom w:val="single" w:sz="4" w:space="0" w:color="000000"/>
              <w:right w:val="single" w:sz="4" w:space="0" w:color="000000"/>
            </w:tcBorders>
          </w:tcPr>
          <w:p w14:paraId="2CE054F0"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12" w:space="0" w:color="000000"/>
              <w:left w:val="single" w:sz="4" w:space="0" w:color="000000"/>
              <w:bottom w:val="single" w:sz="4" w:space="0" w:color="000000"/>
              <w:right w:val="single" w:sz="4" w:space="0" w:color="000000"/>
            </w:tcBorders>
          </w:tcPr>
          <w:p w14:paraId="3527504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000000"/>
              <w:left w:val="single" w:sz="4" w:space="0" w:color="000000"/>
              <w:bottom w:val="single" w:sz="12" w:space="0" w:color="000000"/>
              <w:right w:val="single" w:sz="12" w:space="0" w:color="000000"/>
            </w:tcBorders>
          </w:tcPr>
          <w:p w14:paraId="4040A75D"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JUDr. Tomáš Suchánek</w:t>
            </w:r>
          </w:p>
          <w:p w14:paraId="0B616B43"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335C9FF7"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Kateřina Klečková Kutišová</w:t>
            </w:r>
          </w:p>
          <w:p w14:paraId="03718A2C" w14:textId="42713EEC"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Michaela Koblasová (pro SPR. SOUD 1. zastupující)</w:t>
            </w:r>
          </w:p>
          <w:p w14:paraId="35CE5961" w14:textId="2EA4C73E"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w:t>
            </w:r>
            <w:r w:rsidR="006861D5" w:rsidRPr="000F1F29">
              <w:rPr>
                <w:rFonts w:ascii="Garamond" w:eastAsia="Calibri" w:hAnsi="Garamond"/>
                <w:kern w:val="2"/>
                <w:sz w:val="24"/>
                <w:szCs w:val="24"/>
                <w:lang w:eastAsia="cs-CZ"/>
                <w14:ligatures w14:val="standardContextual"/>
              </w:rPr>
              <w:t>ovotná</w:t>
            </w:r>
          </w:p>
          <w:p w14:paraId="4847BC33"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Pavla Ondráčková</w:t>
            </w:r>
          </w:p>
          <w:p w14:paraId="030BC1D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Aneta Bendová</w:t>
            </w:r>
          </w:p>
          <w:p w14:paraId="7517988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Andrea Kolínová</w:t>
            </w:r>
          </w:p>
          <w:p w14:paraId="2544AF26" w14:textId="28B4C247" w:rsidR="009D4B67" w:rsidRPr="000F1F29" w:rsidRDefault="009D4B67" w:rsidP="00F55D45">
            <w:pPr>
              <w:widowControl w:val="0"/>
              <w:suppressAutoHyphens/>
              <w:spacing w:after="12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Gabriela Řezníčková (pro PRACOVNÍ 1. zastupující)</w:t>
            </w:r>
          </w:p>
          <w:p w14:paraId="35F2E7AC"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přísedící dle přílohy č. 2</w:t>
            </w:r>
          </w:p>
        </w:tc>
      </w:tr>
      <w:tr w:rsidR="000F1F29" w:rsidRPr="000F1F29" w14:paraId="364F507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C82C811"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0420E2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012640D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339355CC"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77ACD7B4"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1BCE7365"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A2DA9D4"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4D91670"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SPR.SOUD</w:t>
            </w:r>
          </w:p>
        </w:tc>
        <w:tc>
          <w:tcPr>
            <w:tcW w:w="3117" w:type="dxa"/>
            <w:vMerge/>
            <w:tcBorders>
              <w:top w:val="single" w:sz="4" w:space="0" w:color="000000"/>
              <w:left w:val="single" w:sz="4" w:space="0" w:color="000000"/>
              <w:bottom w:val="single" w:sz="4" w:space="0" w:color="000000"/>
              <w:right w:val="single" w:sz="12" w:space="0" w:color="000000"/>
            </w:tcBorders>
          </w:tcPr>
          <w:p w14:paraId="373E9A29"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0F9D984E" w14:textId="77777777" w:rsidTr="00F55D45">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DC192A"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109 C</w:t>
            </w:r>
          </w:p>
        </w:tc>
        <w:tc>
          <w:tcPr>
            <w:tcW w:w="1418" w:type="dxa"/>
            <w:tcBorders>
              <w:top w:val="single" w:sz="4" w:space="0" w:color="000000"/>
              <w:left w:val="single" w:sz="4" w:space="0" w:color="000000"/>
              <w:bottom w:val="single" w:sz="4" w:space="0" w:color="000000"/>
              <w:right w:val="single" w:sz="4" w:space="0" w:color="000000"/>
            </w:tcBorders>
          </w:tcPr>
          <w:p w14:paraId="62BE3500"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6042B8D"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117" w:type="dxa"/>
            <w:vMerge/>
            <w:tcBorders>
              <w:top w:val="single" w:sz="4" w:space="0" w:color="000000"/>
              <w:left w:val="single" w:sz="4" w:space="0" w:color="000000"/>
              <w:bottom w:val="single" w:sz="4" w:space="0" w:color="000000"/>
              <w:right w:val="single" w:sz="12" w:space="0" w:color="000000"/>
            </w:tcBorders>
          </w:tcPr>
          <w:p w14:paraId="59077EF0"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49B65BE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E89705"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F65484"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4914FA2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117" w:type="dxa"/>
            <w:vMerge/>
            <w:tcBorders>
              <w:top w:val="single" w:sz="4" w:space="0" w:color="000000"/>
              <w:left w:val="single" w:sz="4" w:space="0" w:color="000000"/>
              <w:bottom w:val="single" w:sz="4" w:space="0" w:color="000000"/>
              <w:right w:val="single" w:sz="12" w:space="0" w:color="000000"/>
            </w:tcBorders>
          </w:tcPr>
          <w:p w14:paraId="44CEB9B0"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107934B5"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3F03A8D"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20335AC"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02EEA77"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PRACOVNÍ</w:t>
            </w:r>
          </w:p>
        </w:tc>
        <w:tc>
          <w:tcPr>
            <w:tcW w:w="3117" w:type="dxa"/>
            <w:vMerge/>
            <w:tcBorders>
              <w:top w:val="single" w:sz="4" w:space="0" w:color="000000"/>
              <w:left w:val="single" w:sz="4" w:space="0" w:color="000000"/>
              <w:bottom w:val="single" w:sz="4" w:space="0" w:color="000000"/>
              <w:right w:val="single" w:sz="12" w:space="0" w:color="000000"/>
            </w:tcBorders>
          </w:tcPr>
          <w:p w14:paraId="12E5AF0D"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7F49AED4" w14:textId="77777777" w:rsidTr="00F55D45">
        <w:trPr>
          <w:trHeight w:val="284"/>
          <w:jc w:val="center"/>
        </w:trPr>
        <w:tc>
          <w:tcPr>
            <w:tcW w:w="1514" w:type="dxa"/>
            <w:vMerge w:val="restart"/>
            <w:tcBorders>
              <w:top w:val="single" w:sz="4" w:space="0" w:color="000000"/>
              <w:left w:val="single" w:sz="12" w:space="0" w:color="000000"/>
              <w:bottom w:val="single" w:sz="12" w:space="0" w:color="000000"/>
              <w:right w:val="single" w:sz="4" w:space="0" w:color="000000"/>
            </w:tcBorders>
          </w:tcPr>
          <w:p w14:paraId="14E7B2F6"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9 Nc</w:t>
            </w:r>
          </w:p>
        </w:tc>
        <w:tc>
          <w:tcPr>
            <w:tcW w:w="1418" w:type="dxa"/>
            <w:tcBorders>
              <w:top w:val="single" w:sz="4" w:space="0" w:color="000000"/>
              <w:left w:val="single" w:sz="4" w:space="0" w:color="000000"/>
              <w:bottom w:val="single" w:sz="4" w:space="0" w:color="000000"/>
              <w:right w:val="single" w:sz="4" w:space="0" w:color="000000"/>
            </w:tcBorders>
          </w:tcPr>
          <w:p w14:paraId="17C94B7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2061656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117" w:type="dxa"/>
            <w:vMerge/>
            <w:tcBorders>
              <w:top w:val="single" w:sz="4" w:space="0" w:color="000000"/>
              <w:left w:val="single" w:sz="4" w:space="0" w:color="000000"/>
              <w:bottom w:val="single" w:sz="4" w:space="0" w:color="000000"/>
              <w:right w:val="single" w:sz="12" w:space="0" w:color="000000"/>
            </w:tcBorders>
          </w:tcPr>
          <w:p w14:paraId="537D0C32"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6E329DA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48C504F5"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95C1447"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6C82C97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w:t>
            </w:r>
          </w:p>
        </w:tc>
        <w:tc>
          <w:tcPr>
            <w:tcW w:w="3117" w:type="dxa"/>
            <w:vMerge/>
            <w:tcBorders>
              <w:top w:val="single" w:sz="4" w:space="0" w:color="000000"/>
              <w:left w:val="single" w:sz="4" w:space="0" w:color="000000"/>
              <w:bottom w:val="single" w:sz="4" w:space="0" w:color="000000"/>
              <w:right w:val="single" w:sz="12" w:space="0" w:color="000000"/>
            </w:tcBorders>
          </w:tcPr>
          <w:p w14:paraId="707907F1"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792C6519"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6D75901"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7E318A"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A3F3B1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117" w:type="dxa"/>
            <w:vMerge/>
            <w:tcBorders>
              <w:top w:val="single" w:sz="4" w:space="0" w:color="000000"/>
              <w:left w:val="single" w:sz="4" w:space="0" w:color="000000"/>
              <w:bottom w:val="single" w:sz="4" w:space="0" w:color="000000"/>
              <w:right w:val="single" w:sz="12" w:space="0" w:color="000000"/>
            </w:tcBorders>
          </w:tcPr>
          <w:p w14:paraId="26CBF2C0"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65074290"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372F5683"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E169EC1"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34D530A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117" w:type="dxa"/>
            <w:vMerge/>
            <w:tcBorders>
              <w:top w:val="single" w:sz="4" w:space="0" w:color="000000"/>
              <w:left w:val="single" w:sz="4" w:space="0" w:color="000000"/>
              <w:bottom w:val="single" w:sz="4" w:space="0" w:color="000000"/>
              <w:right w:val="single" w:sz="12" w:space="0" w:color="000000"/>
            </w:tcBorders>
          </w:tcPr>
          <w:p w14:paraId="71B9192A"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0F1F29" w:rsidRPr="000F1F29" w14:paraId="7ED8AE1D" w14:textId="77777777" w:rsidTr="00F55D45">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62917423"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1215D27"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4" w:space="0" w:color="000000"/>
              <w:right w:val="single" w:sz="4" w:space="0" w:color="000000"/>
            </w:tcBorders>
          </w:tcPr>
          <w:p w14:paraId="77FF4CFF" w14:textId="1952929A"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oddíl Předběžná </w:t>
            </w:r>
            <w:r w:rsidR="00F55D45" w:rsidRPr="000F1F29">
              <w:rPr>
                <w:rFonts w:ascii="Garamond" w:eastAsia="Calibri" w:hAnsi="Garamond"/>
                <w:kern w:val="2"/>
                <w:sz w:val="24"/>
                <w:szCs w:val="24"/>
                <w:lang w:eastAsia="cs-CZ"/>
                <w14:ligatures w14:val="standardContextual"/>
              </w:rPr>
              <w:t>opatření – DN</w:t>
            </w:r>
            <w:r w:rsidRPr="000F1F29">
              <w:rPr>
                <w:rFonts w:ascii="Garamond" w:eastAsia="Calibri" w:hAnsi="Garamond"/>
                <w:kern w:val="2"/>
                <w:sz w:val="24"/>
                <w:szCs w:val="24"/>
                <w:lang w:eastAsia="cs-CZ"/>
                <w14:ligatures w14:val="standardContextual"/>
              </w:rPr>
              <w:t xml:space="preserve"> prodloužení</w:t>
            </w:r>
          </w:p>
        </w:tc>
        <w:tc>
          <w:tcPr>
            <w:tcW w:w="3117" w:type="dxa"/>
            <w:vMerge/>
            <w:tcBorders>
              <w:top w:val="single" w:sz="4" w:space="0" w:color="000000"/>
              <w:left w:val="single" w:sz="4" w:space="0" w:color="000000"/>
              <w:bottom w:val="single" w:sz="4" w:space="0" w:color="000000"/>
              <w:right w:val="single" w:sz="12" w:space="0" w:color="000000"/>
            </w:tcBorders>
          </w:tcPr>
          <w:p w14:paraId="1839DCCF"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r w:rsidR="009D4B67" w:rsidRPr="000F1F29" w14:paraId="61C66360" w14:textId="77777777" w:rsidTr="00F55D45">
        <w:trPr>
          <w:trHeight w:val="284"/>
          <w:jc w:val="center"/>
        </w:trPr>
        <w:tc>
          <w:tcPr>
            <w:tcW w:w="1514" w:type="dxa"/>
            <w:vMerge/>
            <w:tcBorders>
              <w:top w:val="single" w:sz="4" w:space="0" w:color="000000"/>
              <w:left w:val="single" w:sz="12" w:space="0" w:color="000000"/>
              <w:bottom w:val="single" w:sz="12" w:space="0" w:color="000000"/>
              <w:right w:val="single" w:sz="4" w:space="0" w:color="000000"/>
            </w:tcBorders>
          </w:tcPr>
          <w:p w14:paraId="599C8239"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643CAFED"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62" w:type="dxa"/>
            <w:tcBorders>
              <w:top w:val="single" w:sz="4" w:space="0" w:color="000000"/>
              <w:left w:val="single" w:sz="4" w:space="0" w:color="000000"/>
              <w:bottom w:val="single" w:sz="12" w:space="0" w:color="000000"/>
              <w:right w:val="single" w:sz="4" w:space="0" w:color="000000"/>
            </w:tcBorders>
          </w:tcPr>
          <w:p w14:paraId="07361488"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117" w:type="dxa"/>
            <w:vMerge/>
            <w:tcBorders>
              <w:top w:val="single" w:sz="4" w:space="0" w:color="000000"/>
              <w:left w:val="single" w:sz="4" w:space="0" w:color="000000"/>
              <w:bottom w:val="single" w:sz="12" w:space="0" w:color="000000"/>
              <w:right w:val="single" w:sz="12" w:space="0" w:color="000000"/>
            </w:tcBorders>
          </w:tcPr>
          <w:p w14:paraId="40BE5B6E" w14:textId="77777777" w:rsidR="009D4B67" w:rsidRPr="000F1F29" w:rsidRDefault="009D4B67" w:rsidP="009D4B67">
            <w:pPr>
              <w:widowControl w:val="0"/>
              <w:suppressAutoHyphens/>
              <w:spacing w:after="0" w:line="240" w:lineRule="auto"/>
              <w:ind w:firstLine="170"/>
              <w:rPr>
                <w:rFonts w:ascii="Garamond" w:eastAsia="Calibri" w:hAnsi="Garamond"/>
                <w:kern w:val="2"/>
                <w:sz w:val="24"/>
                <w:szCs w:val="24"/>
                <w:lang w:eastAsia="cs-CZ"/>
                <w14:ligatures w14:val="standardContextual"/>
              </w:rPr>
            </w:pPr>
          </w:p>
        </w:tc>
      </w:tr>
    </w:tbl>
    <w:p w14:paraId="12DF409B" w14:textId="77777777" w:rsidR="009D4B67" w:rsidRPr="000F1F2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0F1F29" w:rsidRPr="000F1F29" w14:paraId="18297D09"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19BE2EE9"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 C</w:t>
            </w:r>
          </w:p>
        </w:tc>
        <w:tc>
          <w:tcPr>
            <w:tcW w:w="1418" w:type="dxa"/>
            <w:tcBorders>
              <w:top w:val="single" w:sz="12" w:space="0" w:color="000000"/>
              <w:left w:val="single" w:sz="4" w:space="0" w:color="000000"/>
              <w:bottom w:val="single" w:sz="4" w:space="0" w:color="000000"/>
              <w:right w:val="single" w:sz="4" w:space="0" w:color="000000"/>
            </w:tcBorders>
          </w:tcPr>
          <w:p w14:paraId="301A67C1" w14:textId="77777777" w:rsidR="009D4B67" w:rsidRPr="000F1F2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000B190E"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4CCDB91"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Mgr. Kateřina Klečková Kutišová</w:t>
            </w:r>
          </w:p>
          <w:p w14:paraId="02102D56"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41A7ED52" w14:textId="0B7001C1"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Michaela Koblasová</w:t>
            </w:r>
          </w:p>
          <w:p w14:paraId="62483BA8"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Novotná</w:t>
            </w:r>
          </w:p>
          <w:p w14:paraId="082576D9"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Pavla Ondráčková</w:t>
            </w:r>
          </w:p>
          <w:p w14:paraId="204D1C01"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Aneta Bendová</w:t>
            </w:r>
          </w:p>
          <w:p w14:paraId="49381C8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Andrea Kolínová</w:t>
            </w:r>
          </w:p>
          <w:p w14:paraId="08ABD398" w14:textId="30A029CA"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Gabriela Řezníčková</w:t>
            </w:r>
          </w:p>
          <w:p w14:paraId="545D3E3D" w14:textId="5006D181" w:rsidR="009D4B67" w:rsidRPr="000F1F29" w:rsidRDefault="009D4B67" w:rsidP="00F55D45">
            <w:pPr>
              <w:widowControl w:val="0"/>
              <w:suppressAutoHyphens/>
              <w:spacing w:after="0" w:line="240" w:lineRule="auto"/>
              <w:rPr>
                <w:rFonts w:ascii="Garamond" w:eastAsia="Calibri" w:hAnsi="Garamond"/>
                <w:bCs/>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Tomáš Suchánek</w:t>
            </w:r>
          </w:p>
        </w:tc>
      </w:tr>
      <w:tr w:rsidR="000F1F29" w:rsidRPr="000F1F29" w14:paraId="2394DAB5"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0AAE71B4"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14CB90A"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763ACBE"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5E6D562"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504F194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20971DE2"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622F8E"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1C74D3A"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EVROP.UNIE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5EA8076"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213C92C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5891CD9"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111 C</w:t>
            </w:r>
          </w:p>
        </w:tc>
        <w:tc>
          <w:tcPr>
            <w:tcW w:w="1418" w:type="dxa"/>
            <w:tcBorders>
              <w:top w:val="single" w:sz="4" w:space="0" w:color="000000"/>
              <w:left w:val="single" w:sz="4" w:space="0" w:color="000000"/>
              <w:bottom w:val="single" w:sz="4" w:space="0" w:color="000000"/>
              <w:right w:val="single" w:sz="4" w:space="0" w:color="000000"/>
            </w:tcBorders>
          </w:tcPr>
          <w:p w14:paraId="78246DD2" w14:textId="77777777" w:rsidR="009D4B67" w:rsidRPr="000F1F2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8960BF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F552A18"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3335227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BD73DF3"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B70577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D82EF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8DD51A"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77408D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877BE72"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4D1CA0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F3FFAE8"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896F00"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1CD4895D" w14:textId="77777777" w:rsidTr="00AA4712">
        <w:trPr>
          <w:trHeight w:val="284"/>
          <w:jc w:val="center"/>
        </w:trPr>
        <w:tc>
          <w:tcPr>
            <w:tcW w:w="1514" w:type="dxa"/>
            <w:tcBorders>
              <w:top w:val="single" w:sz="4" w:space="0" w:color="000000"/>
              <w:left w:val="single" w:sz="12" w:space="0" w:color="000000"/>
              <w:bottom w:val="single" w:sz="4" w:space="0" w:color="000000"/>
              <w:right w:val="single" w:sz="4" w:space="0" w:color="000000"/>
            </w:tcBorders>
          </w:tcPr>
          <w:p w14:paraId="398543DB" w14:textId="77777777" w:rsidR="009D4B67" w:rsidRPr="000F1F29" w:rsidRDefault="009D4B67" w:rsidP="009D4B67">
            <w:pPr>
              <w:widowControl w:val="0"/>
              <w:suppressAutoHyphens/>
              <w:spacing w:after="0" w:line="240" w:lineRule="auto"/>
              <w:ind w:firstLine="170"/>
              <w:jc w:val="both"/>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 EVC</w:t>
            </w:r>
          </w:p>
        </w:tc>
        <w:tc>
          <w:tcPr>
            <w:tcW w:w="1418" w:type="dxa"/>
            <w:tcBorders>
              <w:top w:val="single" w:sz="4" w:space="0" w:color="000000"/>
              <w:left w:val="single" w:sz="4" w:space="0" w:color="000000"/>
              <w:bottom w:val="single" w:sz="4" w:space="0" w:color="000000"/>
              <w:right w:val="single" w:sz="4" w:space="0" w:color="000000"/>
            </w:tcBorders>
          </w:tcPr>
          <w:p w14:paraId="4888F150"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9E7236" w14:textId="77777777" w:rsidR="009D4B67" w:rsidRPr="000F1F29" w:rsidRDefault="009D4B67" w:rsidP="009D4B67">
            <w:pPr>
              <w:widowControl w:val="0"/>
              <w:suppressAutoHyphens/>
              <w:spacing w:after="0" w:line="240" w:lineRule="auto"/>
              <w:ind w:left="176" w:hanging="6"/>
              <w:jc w:val="both"/>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ostatní věci EVC do celkově stanoveného rozsahu včetně specializací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1906DE5"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5D36C3D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0A67DD8"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 Nc</w:t>
            </w:r>
          </w:p>
        </w:tc>
        <w:tc>
          <w:tcPr>
            <w:tcW w:w="1418" w:type="dxa"/>
            <w:tcBorders>
              <w:top w:val="single" w:sz="4" w:space="0" w:color="000000"/>
              <w:left w:val="single" w:sz="4" w:space="0" w:color="000000"/>
              <w:bottom w:val="single" w:sz="4" w:space="0" w:color="000000"/>
              <w:right w:val="single" w:sz="4" w:space="0" w:color="000000"/>
            </w:tcBorders>
          </w:tcPr>
          <w:p w14:paraId="2E368A4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D633D2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32D5585"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1C94F9B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903872A"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765265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E7D5191"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8AEFFB7"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05C76A6F"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A3D4424"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B6BDE50"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43C769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9F0675"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1ECCF7E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4AD314"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7908D4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F8946B7"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6ADDD5"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040EA8CE"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84EB28F"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E24D6ED"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6562275"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174AC9B"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BF34C6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6E88EE"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87DEBD"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F78CF0E"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8AC101E"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04EB070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FC6EED9"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DC5D62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9B61992"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9FFC9BD"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6DF4988D"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4778F680"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 Cd</w:t>
            </w:r>
          </w:p>
        </w:tc>
        <w:tc>
          <w:tcPr>
            <w:tcW w:w="1418" w:type="dxa"/>
            <w:tcBorders>
              <w:top w:val="single" w:sz="4" w:space="0" w:color="000000"/>
              <w:left w:val="single" w:sz="4" w:space="0" w:color="000000"/>
              <w:bottom w:val="single" w:sz="12" w:space="0" w:color="000000"/>
              <w:right w:val="single" w:sz="4" w:space="0" w:color="000000"/>
            </w:tcBorders>
          </w:tcPr>
          <w:p w14:paraId="0695625F"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2BEB9022"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70535FB"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7A8AAF7C" w14:textId="77777777" w:rsidR="00F55D45" w:rsidRPr="000F1F29" w:rsidRDefault="00F55D45">
      <w:pPr>
        <w:rPr>
          <w:rFonts w:ascii="Garamond" w:hAnsi="Garamond"/>
          <w:sz w:val="24"/>
          <w:szCs w:val="24"/>
          <w:lang w:eastAsia="cs-CZ"/>
        </w:rPr>
      </w:pPr>
      <w:r w:rsidRPr="000F1F29">
        <w:rPr>
          <w:rFonts w:ascii="Garamond" w:hAnsi="Garamond"/>
          <w:sz w:val="24"/>
          <w:szCs w:val="24"/>
          <w:lang w:eastAsia="cs-CZ"/>
        </w:rPr>
        <w:br w:type="page"/>
      </w:r>
    </w:p>
    <w:tbl>
      <w:tblPr>
        <w:tblW w:w="10111" w:type="dxa"/>
        <w:jc w:val="center"/>
        <w:tblLayout w:type="fixed"/>
        <w:tblLook w:val="04A0" w:firstRow="1" w:lastRow="0" w:firstColumn="1" w:lastColumn="0" w:noHBand="0" w:noVBand="1"/>
      </w:tblPr>
      <w:tblGrid>
        <w:gridCol w:w="1514"/>
        <w:gridCol w:w="1418"/>
        <w:gridCol w:w="4037"/>
        <w:gridCol w:w="3142"/>
      </w:tblGrid>
      <w:tr w:rsidR="000F1F29" w:rsidRPr="000F1F29" w14:paraId="0662ADEB" w14:textId="77777777" w:rsidTr="00F55D45">
        <w:trPr>
          <w:trHeight w:val="649"/>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55C9BDA8" w14:textId="77777777" w:rsidR="009D4B67" w:rsidRPr="000F1F2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lastRenderedPageBreak/>
              <w:t>13 Nc</w:t>
            </w:r>
          </w:p>
        </w:tc>
        <w:tc>
          <w:tcPr>
            <w:tcW w:w="1418" w:type="dxa"/>
            <w:tcBorders>
              <w:top w:val="single" w:sz="12" w:space="0" w:color="000000"/>
              <w:left w:val="single" w:sz="4" w:space="0" w:color="000000"/>
              <w:bottom w:val="single" w:sz="4" w:space="0" w:color="000000"/>
              <w:right w:val="single" w:sz="4" w:space="0" w:color="000000"/>
            </w:tcBorders>
          </w:tcPr>
          <w:p w14:paraId="377DAE4C"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p w14:paraId="6B947266"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p>
        </w:tc>
        <w:tc>
          <w:tcPr>
            <w:tcW w:w="4037" w:type="dxa"/>
            <w:tcBorders>
              <w:top w:val="single" w:sz="12" w:space="0" w:color="000000"/>
              <w:left w:val="single" w:sz="4" w:space="0" w:color="000000"/>
              <w:bottom w:val="single" w:sz="4" w:space="0" w:color="000000"/>
              <w:right w:val="single" w:sz="4" w:space="0" w:color="000000"/>
            </w:tcBorders>
          </w:tcPr>
          <w:p w14:paraId="38F59643" w14:textId="77777777" w:rsidR="009D4B67" w:rsidRPr="000F1F2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0924EB3" w14:textId="77777777" w:rsidR="009D4B67" w:rsidRPr="000F1F29"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0F1F29">
              <w:rPr>
                <w:rFonts w:ascii="Garamond" w:eastAsia="Calibri" w:hAnsi="Garamond" w:cs="Times New Roman"/>
                <w:b/>
                <w:bCs/>
                <w:kern w:val="2"/>
                <w:sz w:val="24"/>
                <w:szCs w:val="24"/>
                <w:lang w:eastAsia="cs-CZ"/>
                <w14:ligatures w14:val="standardContextual"/>
              </w:rPr>
              <w:t xml:space="preserve">Mgr. Lenka Hamplová </w:t>
            </w:r>
          </w:p>
          <w:p w14:paraId="47E1F202" w14:textId="77777777" w:rsidR="009D4B67" w:rsidRPr="000F1F29"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0F1F29">
              <w:rPr>
                <w:rFonts w:ascii="Garamond" w:eastAsia="Calibri" w:hAnsi="Garamond" w:cs="Times New Roman"/>
                <w:bCs/>
                <w:kern w:val="2"/>
                <w:sz w:val="24"/>
                <w:szCs w:val="24"/>
                <w:lang w:eastAsia="cs-CZ"/>
                <w14:ligatures w14:val="standardContextual"/>
              </w:rPr>
              <w:t>Mgr. Miloslava Mervartová</w:t>
            </w:r>
          </w:p>
          <w:p w14:paraId="3025A1C8" w14:textId="4D5FD80D" w:rsidR="009D4B67" w:rsidRPr="000F1F29" w:rsidRDefault="009D4B67" w:rsidP="00F55D45">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0F1F29">
              <w:rPr>
                <w:rFonts w:ascii="Garamond" w:eastAsia="Calibri" w:hAnsi="Garamond" w:cs="Times New Roman"/>
                <w:bCs/>
                <w:kern w:val="2"/>
                <w:sz w:val="24"/>
                <w:szCs w:val="24"/>
                <w:lang w:eastAsia="cs-CZ"/>
                <w14:ligatures w14:val="standardContextual"/>
              </w:rPr>
              <w:t>Mgr. Tereza Teršová</w:t>
            </w:r>
          </w:p>
          <w:p w14:paraId="2EBC3C51" w14:textId="77777777" w:rsidR="009D4B67" w:rsidRPr="000F1F29" w:rsidRDefault="009D4B67" w:rsidP="009D4B67">
            <w:pPr>
              <w:widowControl w:val="0"/>
              <w:suppressAutoHyphens/>
              <w:spacing w:after="0" w:line="252" w:lineRule="auto"/>
              <w:jc w:val="both"/>
              <w:rPr>
                <w:rFonts w:ascii="Garamond" w:eastAsia="Calibri" w:hAnsi="Garamond" w:cs="Times New Roman"/>
                <w:kern w:val="2"/>
                <w:sz w:val="24"/>
                <w:szCs w:val="24"/>
                <w:lang w:eastAsia="cs-CZ"/>
                <w14:ligatures w14:val="standardContextual"/>
              </w:rPr>
            </w:pPr>
          </w:p>
        </w:tc>
      </w:tr>
      <w:tr w:rsidR="000F1F29" w:rsidRPr="000F1F29" w14:paraId="2908D41C" w14:textId="77777777" w:rsidTr="00F55D45">
        <w:trPr>
          <w:trHeight w:val="390"/>
          <w:jc w:val="center"/>
        </w:trPr>
        <w:tc>
          <w:tcPr>
            <w:tcW w:w="1514" w:type="dxa"/>
            <w:vMerge/>
            <w:tcBorders>
              <w:top w:val="single" w:sz="4" w:space="0" w:color="000000"/>
              <w:left w:val="single" w:sz="12" w:space="0" w:color="000000"/>
              <w:bottom w:val="single" w:sz="4" w:space="0" w:color="000000"/>
              <w:right w:val="single" w:sz="4" w:space="0" w:color="000000"/>
            </w:tcBorders>
          </w:tcPr>
          <w:p w14:paraId="12B6D695" w14:textId="77777777" w:rsidR="009D4B67" w:rsidRPr="000F1F2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B52CD2D"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295EFEC" w14:textId="77777777" w:rsidR="009D4B67" w:rsidRPr="000F1F2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PROTESTY SMĚNEK (šeků)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D21E988" w14:textId="77777777" w:rsidR="009D4B67" w:rsidRPr="000F1F2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0F1F29" w14:paraId="6B3FC2C4" w14:textId="77777777" w:rsidTr="00F55D45">
        <w:trPr>
          <w:trHeight w:val="691"/>
          <w:jc w:val="center"/>
        </w:trPr>
        <w:tc>
          <w:tcPr>
            <w:tcW w:w="1514" w:type="dxa"/>
            <w:tcBorders>
              <w:top w:val="single" w:sz="4" w:space="0" w:color="000000"/>
              <w:left w:val="single" w:sz="12" w:space="0" w:color="000000"/>
              <w:bottom w:val="single" w:sz="12" w:space="0" w:color="000000"/>
              <w:right w:val="single" w:sz="4" w:space="0" w:color="000000"/>
            </w:tcBorders>
          </w:tcPr>
          <w:p w14:paraId="52BE0E83" w14:textId="77777777" w:rsidR="009D4B67" w:rsidRPr="000F1F2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13 C</w:t>
            </w:r>
          </w:p>
        </w:tc>
        <w:tc>
          <w:tcPr>
            <w:tcW w:w="1418" w:type="dxa"/>
            <w:tcBorders>
              <w:top w:val="single" w:sz="4" w:space="0" w:color="000000"/>
              <w:left w:val="single" w:sz="4" w:space="0" w:color="000000"/>
              <w:bottom w:val="single" w:sz="12" w:space="0" w:color="000000"/>
              <w:right w:val="single" w:sz="4" w:space="0" w:color="000000"/>
            </w:tcBorders>
          </w:tcPr>
          <w:p w14:paraId="603F9759"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w:t>
            </w:r>
          </w:p>
        </w:tc>
        <w:tc>
          <w:tcPr>
            <w:tcW w:w="4037" w:type="dxa"/>
            <w:tcBorders>
              <w:top w:val="single" w:sz="4" w:space="0" w:color="000000"/>
              <w:left w:val="single" w:sz="4" w:space="0" w:color="000000"/>
              <w:bottom w:val="single" w:sz="12" w:space="0" w:color="000000"/>
              <w:right w:val="single" w:sz="4" w:space="0" w:color="000000"/>
            </w:tcBorders>
          </w:tcPr>
          <w:p w14:paraId="029E106C" w14:textId="77777777" w:rsidR="009D4B67" w:rsidRPr="000F1F2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4E89F9B" w14:textId="77777777" w:rsidR="009D4B67" w:rsidRPr="000F1F2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1" w:name="_Hlk191879783"/>
            <w:bookmarkEnd w:id="91"/>
          </w:p>
        </w:tc>
      </w:tr>
    </w:tbl>
    <w:p w14:paraId="081FD8A7" w14:textId="77777777" w:rsidR="009D4B67" w:rsidRPr="000F1F29"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02"/>
        <w:gridCol w:w="1430"/>
        <w:gridCol w:w="4122"/>
        <w:gridCol w:w="3057"/>
      </w:tblGrid>
      <w:tr w:rsidR="000F1F29" w:rsidRPr="000F1F29" w14:paraId="452E01BD" w14:textId="77777777" w:rsidTr="00AA4712">
        <w:trPr>
          <w:trHeight w:val="284"/>
          <w:jc w:val="center"/>
        </w:trPr>
        <w:tc>
          <w:tcPr>
            <w:tcW w:w="1502" w:type="dxa"/>
            <w:vMerge w:val="restart"/>
            <w:tcBorders>
              <w:top w:val="single" w:sz="12" w:space="0" w:color="000000"/>
              <w:left w:val="single" w:sz="12" w:space="0" w:color="000000"/>
              <w:bottom w:val="single" w:sz="4" w:space="0" w:color="000000"/>
              <w:right w:val="single" w:sz="4" w:space="0" w:color="000000"/>
            </w:tcBorders>
          </w:tcPr>
          <w:p w14:paraId="48C721CF"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15 C</w:t>
            </w:r>
          </w:p>
        </w:tc>
        <w:tc>
          <w:tcPr>
            <w:tcW w:w="1430" w:type="dxa"/>
            <w:tcBorders>
              <w:top w:val="single" w:sz="12" w:space="0" w:color="000000"/>
              <w:left w:val="single" w:sz="4" w:space="0" w:color="000000"/>
              <w:bottom w:val="single" w:sz="4" w:space="0" w:color="000000"/>
              <w:right w:val="single" w:sz="4" w:space="0" w:color="000000"/>
            </w:tcBorders>
          </w:tcPr>
          <w:p w14:paraId="1A68E34F" w14:textId="77777777" w:rsidR="009D4B67" w:rsidRPr="000F1F2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44E510C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2C0D21F"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 xml:space="preserve">JUDr. Michaela Koblasová </w:t>
            </w:r>
          </w:p>
          <w:p w14:paraId="5A49BB76"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9A993A7"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Novotná</w:t>
            </w:r>
          </w:p>
          <w:p w14:paraId="59925C30"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Pavla Ondráčková</w:t>
            </w:r>
          </w:p>
          <w:p w14:paraId="5EE7743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Aneta Bendová</w:t>
            </w:r>
          </w:p>
          <w:p w14:paraId="7061D5C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Andrea Kolínová</w:t>
            </w:r>
          </w:p>
          <w:p w14:paraId="7452A91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Mgr. Gabriela Řezníčková </w:t>
            </w:r>
          </w:p>
          <w:p w14:paraId="222E2FAD" w14:textId="398DED84"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Tomáš Suchánek (pro SPR. SOUD 1. zastupující)</w:t>
            </w:r>
          </w:p>
          <w:p w14:paraId="60E7C29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Kateřina Klečková Kutišová</w:t>
            </w:r>
          </w:p>
          <w:p w14:paraId="3621AE71"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12464C88"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11057D9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1AAFB9BD"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753DC2"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6CF1ADC"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0A727897" w14:textId="77777777" w:rsidTr="00AA4712">
        <w:trPr>
          <w:trHeight w:val="284"/>
          <w:jc w:val="center"/>
        </w:trPr>
        <w:tc>
          <w:tcPr>
            <w:tcW w:w="1502" w:type="dxa"/>
            <w:vMerge/>
            <w:tcBorders>
              <w:top w:val="single" w:sz="12" w:space="0" w:color="000000"/>
              <w:left w:val="single" w:sz="12" w:space="0" w:color="000000"/>
              <w:bottom w:val="single" w:sz="4" w:space="0" w:color="000000"/>
              <w:right w:val="single" w:sz="4" w:space="0" w:color="000000"/>
            </w:tcBorders>
            <w:vAlign w:val="center"/>
          </w:tcPr>
          <w:p w14:paraId="2DF2B262"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52B21D30"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16168E2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SPR.SOUD</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A578411"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1FAA93DA"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6488E86F"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115 C</w:t>
            </w:r>
          </w:p>
        </w:tc>
        <w:tc>
          <w:tcPr>
            <w:tcW w:w="1430" w:type="dxa"/>
            <w:tcBorders>
              <w:top w:val="single" w:sz="4" w:space="0" w:color="000000"/>
              <w:left w:val="single" w:sz="4" w:space="0" w:color="000000"/>
              <w:bottom w:val="single" w:sz="4" w:space="0" w:color="000000"/>
              <w:right w:val="single" w:sz="4" w:space="0" w:color="000000"/>
            </w:tcBorders>
          </w:tcPr>
          <w:p w14:paraId="7349D146"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71EE5A4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00AF6C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4ECF168F"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tcPr>
          <w:p w14:paraId="6DF6DE52"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2BBDE9C"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6C57D305"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476A8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493785A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9A1516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CBCC26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07A7EC6"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65E42D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599295FE" w14:textId="77777777" w:rsidTr="00AA4712">
        <w:trPr>
          <w:trHeight w:val="284"/>
          <w:jc w:val="center"/>
        </w:trPr>
        <w:tc>
          <w:tcPr>
            <w:tcW w:w="1502" w:type="dxa"/>
            <w:vMerge w:val="restart"/>
            <w:tcBorders>
              <w:top w:val="single" w:sz="4" w:space="0" w:color="000000"/>
              <w:left w:val="single" w:sz="12" w:space="0" w:color="000000"/>
              <w:bottom w:val="single" w:sz="4" w:space="0" w:color="000000"/>
              <w:right w:val="single" w:sz="4" w:space="0" w:color="000000"/>
            </w:tcBorders>
          </w:tcPr>
          <w:p w14:paraId="720E428F"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15 Nc</w:t>
            </w:r>
          </w:p>
        </w:tc>
        <w:tc>
          <w:tcPr>
            <w:tcW w:w="1430" w:type="dxa"/>
            <w:tcBorders>
              <w:top w:val="single" w:sz="4" w:space="0" w:color="000000"/>
              <w:left w:val="single" w:sz="4" w:space="0" w:color="000000"/>
              <w:bottom w:val="single" w:sz="4" w:space="0" w:color="000000"/>
              <w:right w:val="single" w:sz="4" w:space="0" w:color="000000"/>
            </w:tcBorders>
          </w:tcPr>
          <w:p w14:paraId="281C5652"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22850B1"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FAC8C63"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330A35FE"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7911DEB"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4535A8BF"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697823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BE0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594C23E7"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9C62485"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3173D497"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43AF6944"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B662953"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0EEB5001"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590A2B16"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623C07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549C388D"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8325B75"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1CA115F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7468E830"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77A0719F"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133C816"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A8FE06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02DE585B"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6AD4FEFF"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08475B0D"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347CB01B" w14:textId="10594C3D"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oddíl Předběžná </w:t>
            </w:r>
            <w:r w:rsidR="00F55D45" w:rsidRPr="000F1F29">
              <w:rPr>
                <w:rFonts w:ascii="Garamond" w:eastAsia="Calibri" w:hAnsi="Garamond"/>
                <w:kern w:val="2"/>
                <w:sz w:val="24"/>
                <w:szCs w:val="24"/>
                <w:lang w:eastAsia="cs-CZ"/>
                <w14:ligatures w14:val="standardContextual"/>
              </w:rPr>
              <w:t>opatření – DN</w:t>
            </w:r>
            <w:r w:rsidRPr="000F1F29">
              <w:rPr>
                <w:rFonts w:ascii="Garamond" w:eastAsia="Calibri" w:hAnsi="Garamond"/>
                <w:kern w:val="2"/>
                <w:sz w:val="24"/>
                <w:szCs w:val="24"/>
                <w:lang w:eastAsia="cs-CZ"/>
                <w14:ligatures w14:val="standardContextual"/>
              </w:rPr>
              <w:t xml:space="preserve">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7CBFF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36DFB520" w14:textId="77777777" w:rsidTr="00AA4712">
        <w:trPr>
          <w:trHeight w:val="284"/>
          <w:jc w:val="center"/>
        </w:trPr>
        <w:tc>
          <w:tcPr>
            <w:tcW w:w="1502" w:type="dxa"/>
            <w:vMerge/>
            <w:tcBorders>
              <w:top w:val="single" w:sz="4" w:space="0" w:color="000000"/>
              <w:left w:val="single" w:sz="12" w:space="0" w:color="000000"/>
              <w:bottom w:val="single" w:sz="4" w:space="0" w:color="000000"/>
              <w:right w:val="single" w:sz="4" w:space="0" w:color="000000"/>
            </w:tcBorders>
            <w:vAlign w:val="center"/>
          </w:tcPr>
          <w:p w14:paraId="26F04FCF"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30" w:type="dxa"/>
            <w:tcBorders>
              <w:top w:val="single" w:sz="4" w:space="0" w:color="000000"/>
              <w:left w:val="single" w:sz="4" w:space="0" w:color="000000"/>
              <w:bottom w:val="single" w:sz="4" w:space="0" w:color="000000"/>
              <w:right w:val="single" w:sz="4" w:space="0" w:color="000000"/>
            </w:tcBorders>
          </w:tcPr>
          <w:p w14:paraId="6C328D3E"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4" w:space="0" w:color="000000"/>
              <w:right w:val="single" w:sz="4" w:space="0" w:color="000000"/>
            </w:tcBorders>
          </w:tcPr>
          <w:p w14:paraId="6A617A95"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8A89818"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0F1F29" w14:paraId="0832B934" w14:textId="77777777" w:rsidTr="00AA4712">
        <w:trPr>
          <w:trHeight w:val="284"/>
          <w:jc w:val="center"/>
        </w:trPr>
        <w:tc>
          <w:tcPr>
            <w:tcW w:w="1502" w:type="dxa"/>
            <w:tcBorders>
              <w:top w:val="single" w:sz="4" w:space="0" w:color="000000"/>
              <w:left w:val="single" w:sz="12" w:space="0" w:color="000000"/>
              <w:bottom w:val="single" w:sz="12" w:space="0" w:color="000000"/>
              <w:right w:val="single" w:sz="4" w:space="0" w:color="000000"/>
            </w:tcBorders>
          </w:tcPr>
          <w:p w14:paraId="3F344F63"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15 Cd</w:t>
            </w:r>
          </w:p>
        </w:tc>
        <w:tc>
          <w:tcPr>
            <w:tcW w:w="1430" w:type="dxa"/>
            <w:tcBorders>
              <w:top w:val="single" w:sz="4" w:space="0" w:color="000000"/>
              <w:left w:val="single" w:sz="4" w:space="0" w:color="000000"/>
              <w:bottom w:val="single" w:sz="12" w:space="0" w:color="000000"/>
              <w:right w:val="single" w:sz="4" w:space="0" w:color="000000"/>
            </w:tcBorders>
          </w:tcPr>
          <w:p w14:paraId="54D65CBC"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100  </w:t>
            </w:r>
          </w:p>
        </w:tc>
        <w:tc>
          <w:tcPr>
            <w:tcW w:w="4122" w:type="dxa"/>
            <w:tcBorders>
              <w:top w:val="single" w:sz="4" w:space="0" w:color="000000"/>
              <w:left w:val="single" w:sz="4" w:space="0" w:color="000000"/>
              <w:bottom w:val="single" w:sz="12" w:space="0" w:color="000000"/>
              <w:right w:val="single" w:sz="4" w:space="0" w:color="000000"/>
            </w:tcBorders>
          </w:tcPr>
          <w:p w14:paraId="3EB074F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284B57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1CF7B5FE" w14:textId="77777777" w:rsidR="009D4B67" w:rsidRPr="000F1F29" w:rsidRDefault="009D4B67" w:rsidP="009D4B67">
      <w:pPr>
        <w:suppressAutoHyphens/>
        <w:spacing w:after="0" w:line="240" w:lineRule="auto"/>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0F1F29" w:rsidRPr="000F1F29" w14:paraId="75D358C2"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660D8A4B"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16 C</w:t>
            </w:r>
          </w:p>
        </w:tc>
        <w:tc>
          <w:tcPr>
            <w:tcW w:w="1418" w:type="dxa"/>
            <w:tcBorders>
              <w:top w:val="single" w:sz="12" w:space="0" w:color="000000"/>
              <w:left w:val="single" w:sz="4" w:space="0" w:color="000000"/>
              <w:bottom w:val="single" w:sz="4" w:space="0" w:color="000000"/>
              <w:right w:val="single" w:sz="4" w:space="0" w:color="000000"/>
            </w:tcBorders>
          </w:tcPr>
          <w:p w14:paraId="307F41DA"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12" w:space="0" w:color="000000"/>
              <w:left w:val="single" w:sz="4" w:space="0" w:color="000000"/>
              <w:bottom w:val="single" w:sz="4" w:space="0" w:color="000000"/>
              <w:right w:val="single" w:sz="4" w:space="0" w:color="000000"/>
            </w:tcBorders>
          </w:tcPr>
          <w:p w14:paraId="1D0E2389"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4276025B" w14:textId="77777777" w:rsidR="009D4B67" w:rsidRPr="000F1F2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JUDr. Pavla Novotná</w:t>
            </w:r>
          </w:p>
          <w:p w14:paraId="444530C1"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p w14:paraId="2D6C31D5"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Mgr. Pavla Ondráčková</w:t>
            </w:r>
          </w:p>
          <w:p w14:paraId="2AC08A6D"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Mgr. Aneta Bendová</w:t>
            </w:r>
          </w:p>
          <w:p w14:paraId="378B4D77"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Mgr. Andrea Kolínová</w:t>
            </w:r>
          </w:p>
          <w:p w14:paraId="7627AE36"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 xml:space="preserve">Mgr. Gabriela Řezníčková </w:t>
            </w:r>
          </w:p>
          <w:p w14:paraId="6B53419B"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 xml:space="preserve">JUDr. Tomáš Suchánek </w:t>
            </w:r>
          </w:p>
          <w:p w14:paraId="7408B80A"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Mgr. Kateřina Klečková Kutišová</w:t>
            </w:r>
          </w:p>
          <w:p w14:paraId="4CC67DC2" w14:textId="39B919DD" w:rsidR="009D4B67" w:rsidRPr="000F1F29" w:rsidRDefault="009D4B67" w:rsidP="00F55D45">
            <w:pPr>
              <w:widowControl w:val="0"/>
              <w:suppressAutoHyphens/>
              <w:spacing w:after="0" w:line="240" w:lineRule="auto"/>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JUDr. Michaela Koblasová</w:t>
            </w:r>
          </w:p>
        </w:tc>
      </w:tr>
      <w:tr w:rsidR="000F1F29" w:rsidRPr="000F1F29" w14:paraId="351D3282"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48011026" w14:textId="77777777" w:rsidR="009D4B67" w:rsidRPr="000F1F2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BD55D71"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36E9782"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4B73FF3"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29CFC4E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3C2767FD"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116 C</w:t>
            </w:r>
          </w:p>
        </w:tc>
        <w:tc>
          <w:tcPr>
            <w:tcW w:w="1418" w:type="dxa"/>
            <w:tcBorders>
              <w:top w:val="single" w:sz="4" w:space="0" w:color="000000"/>
              <w:left w:val="single" w:sz="4" w:space="0" w:color="000000"/>
              <w:bottom w:val="single" w:sz="4" w:space="0" w:color="000000"/>
              <w:right w:val="single" w:sz="4" w:space="0" w:color="000000"/>
            </w:tcBorders>
          </w:tcPr>
          <w:p w14:paraId="4ECD28AE"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F9E77E6"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D6A807A"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6E834CE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22C294A3"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DCCF135"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A4E3660"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588DC97"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6897786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E2AB8D3" w14:textId="77777777" w:rsidR="009D4B67" w:rsidRPr="000F1F29" w:rsidRDefault="009D4B67" w:rsidP="009D4B67">
            <w:pPr>
              <w:widowControl w:val="0"/>
              <w:suppressAutoHyphens/>
              <w:spacing w:after="0" w:line="240" w:lineRule="auto"/>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8014E66"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5294711"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B9830DE"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266D9154"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15F2293C"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16 Nc</w:t>
            </w:r>
          </w:p>
        </w:tc>
        <w:tc>
          <w:tcPr>
            <w:tcW w:w="1418" w:type="dxa"/>
            <w:tcBorders>
              <w:top w:val="single" w:sz="4" w:space="0" w:color="000000"/>
              <w:left w:val="single" w:sz="4" w:space="0" w:color="000000"/>
              <w:bottom w:val="single" w:sz="4" w:space="0" w:color="000000"/>
              <w:right w:val="single" w:sz="4" w:space="0" w:color="000000"/>
            </w:tcBorders>
          </w:tcPr>
          <w:p w14:paraId="0624B047"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88B403A"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12BBFE6"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6819D24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6D14E3"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C72C57"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EFD0AAE"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C8F7F77"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66F7876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A56DD3"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304AF"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11875690"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Předběžná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0109381"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728DD18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111E4C4"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681FA15"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363F164"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30432C"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7172C5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AB8953"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0BFFD02"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05A16FC"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B30928B"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77FD62F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B1ED581"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1A4AF"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794799D9"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AE61696"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4ECB9EE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ECA7BD7"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8FDC657"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AAECC46"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EvET, specializace EvETC</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DF7D03"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093CC1D9"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vAlign w:val="center"/>
          </w:tcPr>
          <w:p w14:paraId="749CC4D5"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0 Nc</w:t>
            </w:r>
          </w:p>
        </w:tc>
        <w:tc>
          <w:tcPr>
            <w:tcW w:w="1418" w:type="dxa"/>
            <w:tcBorders>
              <w:top w:val="single" w:sz="4" w:space="0" w:color="000000"/>
              <w:left w:val="single" w:sz="4" w:space="0" w:color="000000"/>
              <w:bottom w:val="single" w:sz="4" w:space="0" w:color="000000"/>
              <w:right w:val="single" w:sz="4" w:space="0" w:color="000000"/>
            </w:tcBorders>
          </w:tcPr>
          <w:p w14:paraId="3D381E4F"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2CEF8B27"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Insolvence</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A1175"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4D5E47C8"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AE55D8C"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C42BB25"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37125AE0"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Rozhodčí nálezy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6351472"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0F1F29" w:rsidRPr="000F1F29" w14:paraId="7FD6C08B"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4F4B2DA"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A7E1DF4"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434FDB6E"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Záznamy o vykázání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69A1D0DE"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r w:rsidR="009D4B67" w:rsidRPr="000F1F29" w14:paraId="4F0D0146"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6CA583E9" w14:textId="77777777" w:rsidR="009D4B67" w:rsidRPr="000F1F29" w:rsidRDefault="009D4B67" w:rsidP="009D4B67">
            <w:pPr>
              <w:widowControl w:val="0"/>
              <w:suppressAutoHyphens/>
              <w:spacing w:after="0" w:line="240" w:lineRule="auto"/>
              <w:ind w:firstLine="170"/>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16 Cd</w:t>
            </w:r>
          </w:p>
        </w:tc>
        <w:tc>
          <w:tcPr>
            <w:tcW w:w="1418" w:type="dxa"/>
            <w:tcBorders>
              <w:top w:val="single" w:sz="4" w:space="0" w:color="000000"/>
              <w:left w:val="single" w:sz="4" w:space="0" w:color="000000"/>
              <w:bottom w:val="single" w:sz="12" w:space="0" w:color="000000"/>
              <w:right w:val="single" w:sz="4" w:space="0" w:color="000000"/>
            </w:tcBorders>
          </w:tcPr>
          <w:p w14:paraId="24C285BF"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122" w:type="dxa"/>
            <w:tcBorders>
              <w:top w:val="single" w:sz="4" w:space="0" w:color="000000"/>
              <w:left w:val="single" w:sz="4" w:space="0" w:color="000000"/>
              <w:bottom w:val="single" w:sz="12" w:space="0" w:color="000000"/>
              <w:right w:val="single" w:sz="4" w:space="0" w:color="000000"/>
            </w:tcBorders>
          </w:tcPr>
          <w:p w14:paraId="5591ACDA"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0A11770" w14:textId="77777777" w:rsidR="009D4B67" w:rsidRPr="000F1F29" w:rsidRDefault="009D4B67" w:rsidP="009D4B67">
            <w:pPr>
              <w:widowControl w:val="0"/>
              <w:suppressAutoHyphens/>
              <w:spacing w:after="0" w:line="240" w:lineRule="auto"/>
              <w:rPr>
                <w:rFonts w:ascii="Garamond" w:eastAsia="Calibri" w:hAnsi="Garamond" w:cs="Times New Roman"/>
                <w:kern w:val="2"/>
                <w:sz w:val="24"/>
                <w:szCs w:val="24"/>
                <w:lang w:eastAsia="cs-CZ"/>
                <w14:ligatures w14:val="standardContextual"/>
              </w:rPr>
            </w:pPr>
          </w:p>
        </w:tc>
      </w:tr>
    </w:tbl>
    <w:p w14:paraId="40F6AF40" w14:textId="77777777" w:rsidR="009D4B67" w:rsidRPr="000F1F29" w:rsidRDefault="009D4B67" w:rsidP="009D4B67">
      <w:pPr>
        <w:suppressAutoHyphens/>
        <w:spacing w:after="0" w:line="240" w:lineRule="auto"/>
        <w:ind w:firstLine="170"/>
        <w:rPr>
          <w:rFonts w:ascii="Garamond" w:hAnsi="Garamond"/>
          <w:sz w:val="24"/>
          <w:szCs w:val="24"/>
          <w:lang w:eastAsia="cs-CZ"/>
        </w:rPr>
      </w:pPr>
    </w:p>
    <w:p w14:paraId="52ADF567" w14:textId="77777777" w:rsidR="009D4B67" w:rsidRPr="000F1F2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0F1F29" w:rsidRPr="000F1F29" w14:paraId="14A3B147" w14:textId="77777777" w:rsidTr="00AA4712">
        <w:trPr>
          <w:trHeight w:val="284"/>
          <w:jc w:val="center"/>
        </w:trPr>
        <w:tc>
          <w:tcPr>
            <w:tcW w:w="1514" w:type="dxa"/>
            <w:vMerge w:val="restart"/>
            <w:tcBorders>
              <w:top w:val="single" w:sz="12" w:space="0" w:color="000000"/>
              <w:left w:val="single" w:sz="12" w:space="0" w:color="000000"/>
              <w:bottom w:val="single" w:sz="4" w:space="0" w:color="000000"/>
              <w:right w:val="single" w:sz="4" w:space="0" w:color="000000"/>
            </w:tcBorders>
          </w:tcPr>
          <w:p w14:paraId="76AC515F"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19 C</w:t>
            </w:r>
          </w:p>
        </w:tc>
        <w:tc>
          <w:tcPr>
            <w:tcW w:w="1418" w:type="dxa"/>
            <w:tcBorders>
              <w:top w:val="single" w:sz="12" w:space="0" w:color="000000"/>
              <w:left w:val="single" w:sz="4" w:space="0" w:color="000000"/>
              <w:bottom w:val="single" w:sz="4" w:space="0" w:color="000000"/>
              <w:right w:val="single" w:sz="4" w:space="0" w:color="000000"/>
            </w:tcBorders>
          </w:tcPr>
          <w:p w14:paraId="4BBAAB5D"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534CE062"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4748E206"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Mgr. Pavla Ondráčková</w:t>
            </w:r>
          </w:p>
          <w:p w14:paraId="5213D286"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5D80506B" w14:textId="1ADABDD5"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Aneta Bendová</w:t>
            </w:r>
          </w:p>
          <w:p w14:paraId="1E9A0EBC"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Andrea Kolínová</w:t>
            </w:r>
          </w:p>
          <w:p w14:paraId="1734116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Mgr. Gabriela Řezníčková </w:t>
            </w:r>
          </w:p>
          <w:p w14:paraId="438D2EE1"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JUDr. Tomáš Suchánek </w:t>
            </w:r>
          </w:p>
          <w:p w14:paraId="1A4C54FE"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Kateřina Klečková Kutišová</w:t>
            </w:r>
          </w:p>
          <w:p w14:paraId="7D655349"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JUDr. Michaela Koblasová </w:t>
            </w:r>
          </w:p>
          <w:p w14:paraId="085DE194" w14:textId="6BE8D29E" w:rsidR="009D4B67" w:rsidRPr="000F1F29" w:rsidRDefault="009D4B67" w:rsidP="00F55D45">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Novotná</w:t>
            </w:r>
          </w:p>
        </w:tc>
      </w:tr>
      <w:tr w:rsidR="000F1F29" w:rsidRPr="000F1F29" w14:paraId="42A55EA4"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66D4A158"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63EA1C9"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BD15651"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18E9210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4EB65BD3" w14:textId="77777777" w:rsidTr="00AA4712">
        <w:trPr>
          <w:trHeight w:val="284"/>
          <w:jc w:val="center"/>
        </w:trPr>
        <w:tc>
          <w:tcPr>
            <w:tcW w:w="1514" w:type="dxa"/>
            <w:vMerge/>
            <w:tcBorders>
              <w:top w:val="single" w:sz="12" w:space="0" w:color="000000"/>
              <w:left w:val="single" w:sz="12" w:space="0" w:color="000000"/>
              <w:bottom w:val="single" w:sz="4" w:space="0" w:color="000000"/>
              <w:right w:val="single" w:sz="4" w:space="0" w:color="000000"/>
            </w:tcBorders>
            <w:vAlign w:val="center"/>
          </w:tcPr>
          <w:p w14:paraId="5D2C8388"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BEDCF7"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82F9A11"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OCHR.OSOB.</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53649B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2B3D833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44ED9AE6"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119 C</w:t>
            </w:r>
          </w:p>
        </w:tc>
        <w:tc>
          <w:tcPr>
            <w:tcW w:w="1418" w:type="dxa"/>
            <w:tcBorders>
              <w:top w:val="single" w:sz="4" w:space="0" w:color="000000"/>
              <w:left w:val="single" w:sz="4" w:space="0" w:color="000000"/>
              <w:bottom w:val="single" w:sz="4" w:space="0" w:color="000000"/>
              <w:right w:val="single" w:sz="4" w:space="0" w:color="000000"/>
            </w:tcBorders>
          </w:tcPr>
          <w:p w14:paraId="6A5C3CF3"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F9B167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BBA759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5B82D9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1DF7D4A"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5D67572"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F64701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B2D7F8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2F3217E5"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5D0947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DC6C06"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C29175E"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0F724E4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43EBF1E6"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FCB69B5"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19 Nc</w:t>
            </w:r>
          </w:p>
        </w:tc>
        <w:tc>
          <w:tcPr>
            <w:tcW w:w="1418" w:type="dxa"/>
            <w:tcBorders>
              <w:top w:val="single" w:sz="4" w:space="0" w:color="000000"/>
              <w:left w:val="single" w:sz="4" w:space="0" w:color="000000"/>
              <w:bottom w:val="single" w:sz="4" w:space="0" w:color="000000"/>
              <w:right w:val="single" w:sz="4" w:space="0" w:color="000000"/>
            </w:tcBorders>
          </w:tcPr>
          <w:p w14:paraId="29A32377"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294567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NEJ C CIZ (nejasná podání s cizinou)</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3FC6AD1C"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0AAC20B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DABDF84"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5AAB86C"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171EF8A"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AFF2E9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180DDF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86EF01C"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2FE126E"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15B88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45550E9"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5B35D88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735985A"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E22AAB6"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2FBBED0"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6ED4225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671C8491"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3BC01E4A"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456CAA8"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20A97DB4"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214820BC"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78B86152"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4C169853"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9DE8657"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8D47773" w14:textId="312FE0F8"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oddíl Předběžná </w:t>
            </w:r>
            <w:r w:rsidR="00F55D45" w:rsidRPr="000F1F29">
              <w:rPr>
                <w:rFonts w:ascii="Garamond" w:eastAsia="Calibri" w:hAnsi="Garamond"/>
                <w:kern w:val="2"/>
                <w:sz w:val="24"/>
                <w:szCs w:val="24"/>
                <w:lang w:eastAsia="cs-CZ"/>
                <w14:ligatures w14:val="standardContextual"/>
              </w:rPr>
              <w:t>opatření – DN</w:t>
            </w:r>
            <w:r w:rsidRPr="000F1F29">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59F720F6"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6C4F35A4"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47A6C7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79FFDCC"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FD882E1"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142" w:type="dxa"/>
            <w:vMerge/>
            <w:tcBorders>
              <w:top w:val="single" w:sz="12" w:space="0" w:color="000000"/>
              <w:left w:val="single" w:sz="4" w:space="0" w:color="000000"/>
              <w:bottom w:val="single" w:sz="4" w:space="0" w:color="000000"/>
              <w:right w:val="single" w:sz="12" w:space="0" w:color="000000"/>
            </w:tcBorders>
            <w:vAlign w:val="center"/>
          </w:tcPr>
          <w:p w14:paraId="4021D0AC"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9D4B67" w:rsidRPr="000F1F29" w14:paraId="4D3B847B"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35C9C8A5"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19 Cd</w:t>
            </w:r>
          </w:p>
        </w:tc>
        <w:tc>
          <w:tcPr>
            <w:tcW w:w="1418" w:type="dxa"/>
            <w:tcBorders>
              <w:top w:val="single" w:sz="4" w:space="0" w:color="000000"/>
              <w:left w:val="single" w:sz="4" w:space="0" w:color="000000"/>
              <w:bottom w:val="single" w:sz="12" w:space="0" w:color="000000"/>
              <w:right w:val="single" w:sz="4" w:space="0" w:color="000000"/>
            </w:tcBorders>
          </w:tcPr>
          <w:p w14:paraId="1923235B" w14:textId="77777777" w:rsidR="009D4B67" w:rsidRPr="000F1F29" w:rsidRDefault="009D4B67" w:rsidP="009D4B67">
            <w:pPr>
              <w:widowControl w:val="0"/>
              <w:suppressAutoHyphens/>
              <w:spacing w:after="0" w:line="240" w:lineRule="auto"/>
              <w:jc w:val="center"/>
              <w:rPr>
                <w:rFonts w:ascii="Garamond" w:eastAsia="Calibri" w:hAnsi="Garamond"/>
                <w:strike/>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7410237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A2E4C8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F56328E" w14:textId="77777777" w:rsidR="009D4B67" w:rsidRPr="000F1F2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0F1F29" w:rsidRPr="000F1F29" w14:paraId="0D49E3E1" w14:textId="77777777" w:rsidTr="00F55D45">
        <w:trPr>
          <w:trHeight w:val="651"/>
          <w:jc w:val="center"/>
        </w:trPr>
        <w:tc>
          <w:tcPr>
            <w:tcW w:w="1513" w:type="dxa"/>
            <w:vMerge w:val="restart"/>
            <w:tcBorders>
              <w:top w:val="single" w:sz="12" w:space="0" w:color="000000"/>
              <w:left w:val="single" w:sz="12" w:space="0" w:color="000000"/>
              <w:bottom w:val="single" w:sz="2" w:space="0" w:color="000000"/>
              <w:right w:val="single" w:sz="2" w:space="0" w:color="000000"/>
            </w:tcBorders>
          </w:tcPr>
          <w:p w14:paraId="28DE638E" w14:textId="77777777" w:rsidR="009D4B67" w:rsidRPr="000F1F2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26 Nc</w:t>
            </w:r>
          </w:p>
        </w:tc>
        <w:tc>
          <w:tcPr>
            <w:tcW w:w="1418" w:type="dxa"/>
            <w:tcBorders>
              <w:top w:val="single" w:sz="12" w:space="0" w:color="000000"/>
              <w:left w:val="single" w:sz="2" w:space="0" w:color="000000"/>
              <w:bottom w:val="single" w:sz="2" w:space="0" w:color="000000"/>
              <w:right w:val="single" w:sz="2" w:space="0" w:color="000000"/>
            </w:tcBorders>
          </w:tcPr>
          <w:p w14:paraId="769DFCB3"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037" w:type="dxa"/>
            <w:tcBorders>
              <w:top w:val="single" w:sz="12" w:space="0" w:color="000000"/>
              <w:left w:val="single" w:sz="2" w:space="0" w:color="000000"/>
              <w:bottom w:val="single" w:sz="2" w:space="0" w:color="000000"/>
              <w:right w:val="single" w:sz="2" w:space="0" w:color="000000"/>
            </w:tcBorders>
          </w:tcPr>
          <w:p w14:paraId="25F44F1F" w14:textId="77777777" w:rsidR="009D4B67" w:rsidRPr="000F1F2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000000"/>
              <w:left w:val="single" w:sz="2" w:space="0" w:color="000000"/>
              <w:bottom w:val="single" w:sz="12" w:space="0" w:color="000000"/>
              <w:right w:val="single" w:sz="12" w:space="0" w:color="000000"/>
            </w:tcBorders>
          </w:tcPr>
          <w:p w14:paraId="288C27EA" w14:textId="77777777" w:rsidR="009D4B67" w:rsidRPr="000F1F29" w:rsidRDefault="009D4B67" w:rsidP="009D4B67">
            <w:pPr>
              <w:widowControl w:val="0"/>
              <w:suppressAutoHyphens/>
              <w:spacing w:after="120" w:line="240" w:lineRule="auto"/>
              <w:jc w:val="both"/>
              <w:rPr>
                <w:rFonts w:ascii="Garamond" w:eastAsia="Calibri" w:hAnsi="Garamond" w:cs="Times New Roman"/>
                <w:b/>
                <w:bCs/>
                <w:kern w:val="2"/>
                <w:sz w:val="24"/>
                <w:szCs w:val="24"/>
                <w:lang w:eastAsia="cs-CZ"/>
                <w14:ligatures w14:val="standardContextual"/>
              </w:rPr>
            </w:pPr>
            <w:r w:rsidRPr="000F1F29">
              <w:rPr>
                <w:rFonts w:ascii="Garamond" w:eastAsia="Calibri" w:hAnsi="Garamond" w:cs="Times New Roman"/>
                <w:b/>
                <w:bCs/>
                <w:kern w:val="2"/>
                <w:sz w:val="24"/>
                <w:szCs w:val="24"/>
                <w:lang w:eastAsia="cs-CZ"/>
                <w14:ligatures w14:val="standardContextual"/>
              </w:rPr>
              <w:t>Mgr. Miloslava Mervartová</w:t>
            </w:r>
          </w:p>
          <w:p w14:paraId="23E3F2B5" w14:textId="77777777" w:rsidR="009D4B67" w:rsidRPr="000F1F29" w:rsidRDefault="009D4B67" w:rsidP="009D4B67">
            <w:pPr>
              <w:widowControl w:val="0"/>
              <w:suppressAutoHyphens/>
              <w:spacing w:after="0" w:line="240" w:lineRule="auto"/>
              <w:jc w:val="both"/>
              <w:rPr>
                <w:rFonts w:ascii="Garamond" w:eastAsia="Calibri" w:hAnsi="Garamond" w:cs="Times New Roman"/>
                <w:bCs/>
                <w:kern w:val="2"/>
                <w:sz w:val="24"/>
                <w:szCs w:val="24"/>
                <w:lang w:eastAsia="cs-CZ"/>
                <w14:ligatures w14:val="standardContextual"/>
              </w:rPr>
            </w:pPr>
            <w:r w:rsidRPr="000F1F29">
              <w:rPr>
                <w:rFonts w:ascii="Garamond" w:eastAsia="Calibri" w:hAnsi="Garamond" w:cs="Times New Roman"/>
                <w:bCs/>
                <w:kern w:val="2"/>
                <w:sz w:val="24"/>
                <w:szCs w:val="24"/>
                <w:lang w:eastAsia="cs-CZ"/>
                <w14:ligatures w14:val="standardContextual"/>
              </w:rPr>
              <w:t>Mgr. Lenka Hamplová</w:t>
            </w:r>
          </w:p>
          <w:p w14:paraId="5DBF41BD" w14:textId="7F176D35" w:rsidR="009D4B67" w:rsidRPr="000F1F29" w:rsidRDefault="009D4B67" w:rsidP="009F14FB">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bCs/>
                <w:kern w:val="2"/>
                <w:sz w:val="24"/>
                <w:szCs w:val="24"/>
                <w:lang w:eastAsia="cs-CZ"/>
                <w14:ligatures w14:val="standardContextual"/>
              </w:rPr>
              <w:t>Mgr. Tereza Teršová</w:t>
            </w:r>
          </w:p>
        </w:tc>
      </w:tr>
      <w:tr w:rsidR="000F1F29" w:rsidRPr="000F1F29" w14:paraId="5C417F92" w14:textId="77777777" w:rsidTr="00F55D45">
        <w:trPr>
          <w:trHeight w:val="691"/>
          <w:jc w:val="center"/>
        </w:trPr>
        <w:tc>
          <w:tcPr>
            <w:tcW w:w="1513" w:type="dxa"/>
            <w:vMerge/>
            <w:tcBorders>
              <w:top w:val="single" w:sz="2" w:space="0" w:color="000000"/>
              <w:left w:val="single" w:sz="12" w:space="0" w:color="000000"/>
              <w:bottom w:val="single" w:sz="2" w:space="0" w:color="000000"/>
              <w:right w:val="single" w:sz="2" w:space="0" w:color="000000"/>
            </w:tcBorders>
          </w:tcPr>
          <w:p w14:paraId="66B7D7A6" w14:textId="77777777" w:rsidR="009D4B67" w:rsidRPr="000F1F2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8" w:type="dxa"/>
            <w:tcBorders>
              <w:top w:val="single" w:sz="2" w:space="0" w:color="000000"/>
              <w:left w:val="single" w:sz="2" w:space="0" w:color="000000"/>
              <w:bottom w:val="single" w:sz="2" w:space="0" w:color="000000"/>
              <w:right w:val="single" w:sz="2" w:space="0" w:color="000000"/>
            </w:tcBorders>
          </w:tcPr>
          <w:p w14:paraId="35D8DBE3"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100</w:t>
            </w:r>
          </w:p>
        </w:tc>
        <w:tc>
          <w:tcPr>
            <w:tcW w:w="4037" w:type="dxa"/>
            <w:tcBorders>
              <w:top w:val="single" w:sz="2" w:space="0" w:color="000000"/>
              <w:left w:val="single" w:sz="2" w:space="0" w:color="000000"/>
              <w:bottom w:val="single" w:sz="2" w:space="0" w:color="000000"/>
              <w:right w:val="single" w:sz="2" w:space="0" w:color="000000"/>
            </w:tcBorders>
          </w:tcPr>
          <w:p w14:paraId="5B787279" w14:textId="77777777" w:rsidR="009D4B67" w:rsidRPr="000F1F29" w:rsidRDefault="009D4B67" w:rsidP="009D4B67">
            <w:pPr>
              <w:widowControl w:val="0"/>
              <w:suppressAutoHyphens/>
              <w:spacing w:after="0" w:line="240" w:lineRule="auto"/>
              <w:ind w:left="176" w:hanging="6"/>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36CC7216" w14:textId="77777777" w:rsidR="009D4B67" w:rsidRPr="000F1F2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p>
        </w:tc>
      </w:tr>
      <w:tr w:rsidR="009D4B67" w:rsidRPr="000F1F29" w14:paraId="14294288" w14:textId="77777777" w:rsidTr="00F55D45">
        <w:trPr>
          <w:trHeight w:val="691"/>
          <w:jc w:val="center"/>
        </w:trPr>
        <w:tc>
          <w:tcPr>
            <w:tcW w:w="1513" w:type="dxa"/>
            <w:tcBorders>
              <w:top w:val="single" w:sz="2" w:space="0" w:color="000000"/>
              <w:left w:val="single" w:sz="12" w:space="0" w:color="000000"/>
              <w:bottom w:val="single" w:sz="12" w:space="0" w:color="000000"/>
              <w:right w:val="single" w:sz="2" w:space="0" w:color="000000"/>
            </w:tcBorders>
          </w:tcPr>
          <w:p w14:paraId="57C7EC1D" w14:textId="77777777" w:rsidR="009D4B67" w:rsidRPr="000F1F29" w:rsidRDefault="009D4B67" w:rsidP="009D4B67">
            <w:pPr>
              <w:widowControl w:val="0"/>
              <w:suppressAutoHyphens/>
              <w:spacing w:after="0" w:line="240" w:lineRule="auto"/>
              <w:ind w:firstLine="170"/>
              <w:jc w:val="both"/>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t>26 C</w:t>
            </w:r>
          </w:p>
        </w:tc>
        <w:tc>
          <w:tcPr>
            <w:tcW w:w="1418" w:type="dxa"/>
            <w:tcBorders>
              <w:top w:val="single" w:sz="2" w:space="0" w:color="000000"/>
              <w:left w:val="single" w:sz="2" w:space="0" w:color="000000"/>
              <w:bottom w:val="single" w:sz="12" w:space="0" w:color="000000"/>
              <w:right w:val="single" w:sz="2" w:space="0" w:color="000000"/>
            </w:tcBorders>
          </w:tcPr>
          <w:p w14:paraId="2BB9F9D7" w14:textId="77777777" w:rsidR="009D4B67" w:rsidRPr="000F1F29" w:rsidRDefault="009D4B67" w:rsidP="009D4B67">
            <w:pPr>
              <w:widowControl w:val="0"/>
              <w:suppressAutoHyphens/>
              <w:spacing w:after="0" w:line="240" w:lineRule="auto"/>
              <w:jc w:val="center"/>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w:t>
            </w:r>
          </w:p>
        </w:tc>
        <w:tc>
          <w:tcPr>
            <w:tcW w:w="4037" w:type="dxa"/>
            <w:tcBorders>
              <w:top w:val="single" w:sz="2" w:space="0" w:color="000000"/>
              <w:left w:val="single" w:sz="2" w:space="0" w:color="000000"/>
              <w:bottom w:val="single" w:sz="12" w:space="0" w:color="000000"/>
              <w:right w:val="single" w:sz="2" w:space="0" w:color="000000"/>
            </w:tcBorders>
          </w:tcPr>
          <w:p w14:paraId="18B276C3" w14:textId="77777777" w:rsidR="009D4B67" w:rsidRPr="000F1F29" w:rsidRDefault="009D4B67" w:rsidP="009D4B67">
            <w:pPr>
              <w:widowControl w:val="0"/>
              <w:suppressAutoHyphens/>
              <w:spacing w:after="0" w:line="240" w:lineRule="auto"/>
              <w:ind w:left="176" w:hanging="6"/>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1182DF86" w14:textId="77777777" w:rsidR="009D4B67" w:rsidRPr="000F1F29" w:rsidRDefault="009D4B67" w:rsidP="009D4B67">
            <w:pPr>
              <w:widowControl w:val="0"/>
              <w:suppressAutoHyphens/>
              <w:spacing w:after="0" w:line="240" w:lineRule="auto"/>
              <w:jc w:val="both"/>
              <w:rPr>
                <w:rFonts w:ascii="Garamond" w:eastAsia="Calibri" w:hAnsi="Garamond" w:cs="Times New Roman"/>
                <w:kern w:val="2"/>
                <w:sz w:val="24"/>
                <w:szCs w:val="24"/>
                <w:lang w:eastAsia="cs-CZ"/>
                <w14:ligatures w14:val="standardContextual"/>
              </w:rPr>
            </w:pPr>
            <w:r w:rsidRPr="000F1F29">
              <w:rPr>
                <w:rFonts w:ascii="Garamond" w:eastAsia="Calibri" w:hAnsi="Garamond" w:cs="Times New Roman"/>
                <w:kern w:val="2"/>
                <w:sz w:val="24"/>
                <w:szCs w:val="24"/>
                <w:lang w:eastAsia="cs-CZ"/>
                <w14:ligatures w14:val="standardContextual"/>
              </w:rPr>
              <w:t xml:space="preserve">   13 včetně věcí podřízených VSÚ </w:t>
            </w:r>
          </w:p>
        </w:tc>
        <w:tc>
          <w:tcPr>
            <w:tcW w:w="3142" w:type="dxa"/>
            <w:vMerge/>
            <w:tcBorders>
              <w:top w:val="single" w:sz="12" w:space="0" w:color="000000"/>
              <w:left w:val="single" w:sz="2" w:space="0" w:color="000000"/>
              <w:bottom w:val="single" w:sz="12" w:space="0" w:color="000000"/>
              <w:right w:val="single" w:sz="12" w:space="0" w:color="000000"/>
            </w:tcBorders>
            <w:vAlign w:val="center"/>
          </w:tcPr>
          <w:p w14:paraId="64C5D27F" w14:textId="77777777" w:rsidR="009D4B67" w:rsidRPr="000F1F29" w:rsidRDefault="009D4B67" w:rsidP="009D4B67">
            <w:pPr>
              <w:widowControl w:val="0"/>
              <w:suppressAutoHyphens/>
              <w:spacing w:after="0" w:line="240" w:lineRule="auto"/>
              <w:rPr>
                <w:rFonts w:ascii="Garamond" w:eastAsia="Calibri" w:hAnsi="Garamond" w:cs="Times New Roman"/>
                <w:b/>
                <w:bCs/>
                <w:kern w:val="2"/>
                <w:sz w:val="24"/>
                <w:szCs w:val="24"/>
                <w:lang w:eastAsia="cs-CZ"/>
                <w14:ligatures w14:val="standardContextual"/>
              </w:rPr>
            </w:pPr>
            <w:bookmarkStart w:id="92" w:name="_Hlk191879727"/>
            <w:bookmarkEnd w:id="92"/>
          </w:p>
        </w:tc>
      </w:tr>
    </w:tbl>
    <w:p w14:paraId="3D1EB484" w14:textId="77777777" w:rsidR="009D4B67" w:rsidRPr="000F1F2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0F1F29" w:rsidRPr="000F1F29" w14:paraId="6E3B36BC" w14:textId="77777777" w:rsidTr="00AA4712">
        <w:trPr>
          <w:trHeight w:val="284"/>
          <w:jc w:val="center"/>
        </w:trPr>
        <w:tc>
          <w:tcPr>
            <w:tcW w:w="1514" w:type="dxa"/>
            <w:vMerge w:val="restart"/>
            <w:tcBorders>
              <w:top w:val="single" w:sz="12" w:space="0" w:color="000000"/>
              <w:left w:val="single" w:sz="12" w:space="0" w:color="000000"/>
              <w:right w:val="single" w:sz="4" w:space="0" w:color="000000"/>
            </w:tcBorders>
          </w:tcPr>
          <w:p w14:paraId="5E0005DE"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27 C</w:t>
            </w:r>
          </w:p>
        </w:tc>
        <w:tc>
          <w:tcPr>
            <w:tcW w:w="1418" w:type="dxa"/>
            <w:tcBorders>
              <w:top w:val="single" w:sz="12" w:space="0" w:color="000000"/>
              <w:left w:val="single" w:sz="4" w:space="0" w:color="000000"/>
              <w:bottom w:val="single" w:sz="4" w:space="0" w:color="000000"/>
              <w:right w:val="single" w:sz="4" w:space="0" w:color="000000"/>
            </w:tcBorders>
          </w:tcPr>
          <w:p w14:paraId="41EDEE4A" w14:textId="77777777" w:rsidR="009D4B67" w:rsidRPr="000F1F2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12" w:space="0" w:color="000000"/>
              <w:left w:val="single" w:sz="4" w:space="0" w:color="000000"/>
              <w:bottom w:val="single" w:sz="4" w:space="0" w:color="000000"/>
              <w:right w:val="single" w:sz="4" w:space="0" w:color="000000"/>
            </w:tcBorders>
          </w:tcPr>
          <w:p w14:paraId="5FDB6226"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7E5140C4"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Mgr. Aneta Bendová</w:t>
            </w:r>
          </w:p>
          <w:p w14:paraId="0E2E8DC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B02A8D9"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Andrea Kolínová</w:t>
            </w:r>
          </w:p>
          <w:p w14:paraId="2014493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Gabriela Řezníčková</w:t>
            </w:r>
          </w:p>
          <w:p w14:paraId="4549F8F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JUDr. Tomáš Suchánek </w:t>
            </w:r>
          </w:p>
          <w:p w14:paraId="41E196E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Kateřina Klečková Kutišová</w:t>
            </w:r>
          </w:p>
          <w:p w14:paraId="06667D47"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Michaela Koblasová</w:t>
            </w:r>
          </w:p>
          <w:p w14:paraId="24E0B51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Novotná</w:t>
            </w:r>
          </w:p>
          <w:p w14:paraId="5B909C02" w14:textId="012C86D3"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Mgr. Pavla </w:t>
            </w:r>
            <w:r w:rsidR="009F14FB" w:rsidRPr="000F1F29">
              <w:rPr>
                <w:rFonts w:ascii="Garamond" w:eastAsia="Calibri" w:hAnsi="Garamond"/>
                <w:kern w:val="2"/>
                <w:sz w:val="24"/>
                <w:szCs w:val="24"/>
                <w:lang w:eastAsia="cs-CZ"/>
                <w14:ligatures w14:val="standardContextual"/>
              </w:rPr>
              <w:t>Ondráčková (</w:t>
            </w:r>
            <w:r w:rsidRPr="000F1F29">
              <w:rPr>
                <w:rFonts w:ascii="Garamond" w:eastAsia="Calibri" w:hAnsi="Garamond"/>
                <w:kern w:val="2"/>
                <w:sz w:val="24"/>
                <w:szCs w:val="24"/>
                <w:lang w:eastAsia="cs-CZ"/>
                <w14:ligatures w14:val="standardContextual"/>
              </w:rPr>
              <w:t xml:space="preserve">pro OCHR. </w:t>
            </w:r>
            <w:r w:rsidR="009F14FB" w:rsidRPr="000F1F29">
              <w:rPr>
                <w:rFonts w:ascii="Garamond" w:eastAsia="Calibri" w:hAnsi="Garamond"/>
                <w:kern w:val="2"/>
                <w:sz w:val="24"/>
                <w:szCs w:val="24"/>
                <w:lang w:eastAsia="cs-CZ"/>
                <w14:ligatures w14:val="standardContextual"/>
              </w:rPr>
              <w:t>OSOB 1.</w:t>
            </w:r>
            <w:r w:rsidRPr="000F1F29">
              <w:rPr>
                <w:rFonts w:ascii="Garamond" w:eastAsia="Calibri" w:hAnsi="Garamond"/>
                <w:kern w:val="2"/>
                <w:sz w:val="24"/>
                <w:szCs w:val="24"/>
                <w:lang w:eastAsia="cs-CZ"/>
                <w14:ligatures w14:val="standardContextual"/>
              </w:rPr>
              <w:t xml:space="preserve"> zastupující)</w:t>
            </w:r>
          </w:p>
          <w:p w14:paraId="55BDD257"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3B68323D" w14:textId="77777777" w:rsidTr="00AA4712">
        <w:trPr>
          <w:trHeight w:val="284"/>
          <w:jc w:val="center"/>
        </w:trPr>
        <w:tc>
          <w:tcPr>
            <w:tcW w:w="1514" w:type="dxa"/>
            <w:vMerge/>
            <w:tcBorders>
              <w:left w:val="single" w:sz="12" w:space="0" w:color="000000"/>
              <w:right w:val="single" w:sz="4" w:space="0" w:color="000000"/>
            </w:tcBorders>
            <w:vAlign w:val="center"/>
          </w:tcPr>
          <w:p w14:paraId="70AFB00C"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01AFFA"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EC8C7CA"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7A54C2E"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3164B9E0" w14:textId="77777777" w:rsidTr="00AA4712">
        <w:trPr>
          <w:trHeight w:val="284"/>
          <w:jc w:val="center"/>
        </w:trPr>
        <w:tc>
          <w:tcPr>
            <w:tcW w:w="1514" w:type="dxa"/>
            <w:vMerge/>
            <w:tcBorders>
              <w:left w:val="single" w:sz="12" w:space="0" w:color="000000"/>
              <w:bottom w:val="single" w:sz="4" w:space="0" w:color="000000"/>
              <w:right w:val="single" w:sz="4" w:space="0" w:color="000000"/>
            </w:tcBorders>
            <w:vAlign w:val="center"/>
          </w:tcPr>
          <w:p w14:paraId="275C2A79"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D63568"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122" w:type="dxa"/>
            <w:tcBorders>
              <w:top w:val="single" w:sz="4" w:space="0" w:color="000000"/>
              <w:left w:val="single" w:sz="4" w:space="0" w:color="000000"/>
              <w:bottom w:val="single" w:sz="4" w:space="0" w:color="000000"/>
              <w:right w:val="single" w:sz="4" w:space="0" w:color="000000"/>
            </w:tcBorders>
          </w:tcPr>
          <w:p w14:paraId="55CB9B44"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OCHR.OSOB.</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F105A4A"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75AC38E"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003B9CEC"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127 C</w:t>
            </w:r>
          </w:p>
        </w:tc>
        <w:tc>
          <w:tcPr>
            <w:tcW w:w="1418" w:type="dxa"/>
            <w:tcBorders>
              <w:top w:val="single" w:sz="4" w:space="0" w:color="000000"/>
              <w:left w:val="single" w:sz="4" w:space="0" w:color="000000"/>
              <w:bottom w:val="single" w:sz="4" w:space="0" w:color="000000"/>
              <w:right w:val="single" w:sz="4" w:space="0" w:color="000000"/>
            </w:tcBorders>
          </w:tcPr>
          <w:p w14:paraId="09FFB559" w14:textId="77777777" w:rsidR="009D4B67" w:rsidRPr="000F1F2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1DCBFD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B99A20"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14F8663"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tcPr>
          <w:p w14:paraId="700D25D4"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437130F9"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8709D24"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349625E"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27B69520"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12E386CB"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DB6D2E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9C64B8D"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4D3352"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68F25E7" w14:textId="77777777" w:rsidTr="00AA4712">
        <w:trPr>
          <w:trHeight w:val="284"/>
          <w:jc w:val="center"/>
        </w:trPr>
        <w:tc>
          <w:tcPr>
            <w:tcW w:w="1514" w:type="dxa"/>
            <w:vMerge w:val="restart"/>
            <w:tcBorders>
              <w:top w:val="single" w:sz="4" w:space="0" w:color="000000"/>
              <w:left w:val="single" w:sz="12" w:space="0" w:color="000000"/>
              <w:bottom w:val="single" w:sz="4" w:space="0" w:color="000000"/>
              <w:right w:val="single" w:sz="4" w:space="0" w:color="000000"/>
            </w:tcBorders>
          </w:tcPr>
          <w:p w14:paraId="2283B947"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27 Nc</w:t>
            </w:r>
          </w:p>
        </w:tc>
        <w:tc>
          <w:tcPr>
            <w:tcW w:w="1418" w:type="dxa"/>
            <w:tcBorders>
              <w:top w:val="single" w:sz="4" w:space="0" w:color="000000"/>
              <w:left w:val="single" w:sz="4" w:space="0" w:color="000000"/>
              <w:bottom w:val="single" w:sz="4" w:space="0" w:color="000000"/>
              <w:right w:val="single" w:sz="4" w:space="0" w:color="000000"/>
            </w:tcBorders>
          </w:tcPr>
          <w:p w14:paraId="3267ABAA"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E316E8D"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96AF03C"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36F3B46"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6CAE15A3"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D80FED4"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8BD0B85"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76FB492"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2688250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0D41DE66"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32FDAD2C"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8E93AB7"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67E4E21"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D83131D"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50022E20"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EB0699F"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50D0FD76"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C9865B7"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25B8302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88146A2"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7F7B83"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FB20F14"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CF95ED7"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20EE49C7"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261C1E0A"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FB91F41"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BF0CE3E"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024DAE6"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45CF189" w14:textId="77777777" w:rsidTr="00AA4712">
        <w:trPr>
          <w:trHeight w:val="284"/>
          <w:jc w:val="center"/>
        </w:trPr>
        <w:tc>
          <w:tcPr>
            <w:tcW w:w="1514" w:type="dxa"/>
            <w:vMerge/>
            <w:tcBorders>
              <w:top w:val="single" w:sz="4" w:space="0" w:color="000000"/>
              <w:left w:val="single" w:sz="12" w:space="0" w:color="000000"/>
              <w:bottom w:val="single" w:sz="4" w:space="0" w:color="000000"/>
              <w:right w:val="single" w:sz="4" w:space="0" w:color="000000"/>
            </w:tcBorders>
            <w:vAlign w:val="center"/>
          </w:tcPr>
          <w:p w14:paraId="70910ED0"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7F240A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3A6AFD0"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B3AF67"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0F1F29" w14:paraId="17FB3005" w14:textId="77777777" w:rsidTr="00AA4712">
        <w:trPr>
          <w:trHeight w:val="284"/>
          <w:jc w:val="center"/>
        </w:trPr>
        <w:tc>
          <w:tcPr>
            <w:tcW w:w="1514" w:type="dxa"/>
            <w:tcBorders>
              <w:top w:val="single" w:sz="4" w:space="0" w:color="000000"/>
              <w:left w:val="single" w:sz="12" w:space="0" w:color="000000"/>
              <w:bottom w:val="single" w:sz="12" w:space="0" w:color="000000"/>
              <w:right w:val="single" w:sz="4" w:space="0" w:color="000000"/>
            </w:tcBorders>
          </w:tcPr>
          <w:p w14:paraId="2CAAFCEC"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27 Cd</w:t>
            </w:r>
          </w:p>
        </w:tc>
        <w:tc>
          <w:tcPr>
            <w:tcW w:w="1418" w:type="dxa"/>
            <w:tcBorders>
              <w:top w:val="single" w:sz="4" w:space="0" w:color="000000"/>
              <w:left w:val="single" w:sz="4" w:space="0" w:color="000000"/>
              <w:bottom w:val="single" w:sz="12" w:space="0" w:color="000000"/>
              <w:right w:val="single" w:sz="4" w:space="0" w:color="000000"/>
            </w:tcBorders>
          </w:tcPr>
          <w:p w14:paraId="36B5AFC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7325D237"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CFE6F29"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1A6DE52B" w14:textId="77777777" w:rsidR="009D4B67" w:rsidRPr="000F1F2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122"/>
        <w:gridCol w:w="3057"/>
      </w:tblGrid>
      <w:tr w:rsidR="000F1F29" w:rsidRPr="000F1F29" w14:paraId="26208431"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04FD62B0" w14:textId="77777777" w:rsidR="009D4B67" w:rsidRPr="000F1F29" w:rsidRDefault="009D4B67" w:rsidP="009D4B67">
            <w:pPr>
              <w:widowControl w:val="0"/>
              <w:numPr>
                <w:ilvl w:val="0"/>
                <w:numId w:val="37"/>
              </w:numPr>
              <w:suppressAutoHyphens/>
              <w:spacing w:after="0" w:line="240" w:lineRule="auto"/>
              <w:rPr>
                <w:rFonts w:ascii="Garamond" w:eastAsia="Calibri" w:hAnsi="Garamond" w:cs="Times New Roman"/>
                <w:b/>
                <w:kern w:val="2"/>
                <w:sz w:val="24"/>
                <w:szCs w:val="24"/>
                <w:lang w:eastAsia="cs-CZ"/>
                <w14:ligatures w14:val="standardContextual"/>
              </w:rPr>
            </w:pPr>
            <w:r w:rsidRPr="000F1F29">
              <w:rPr>
                <w:rFonts w:ascii="Garamond" w:eastAsia="Calibri" w:hAnsi="Garamond" w:cs="Times New Roman"/>
                <w:b/>
                <w:kern w:val="2"/>
                <w:sz w:val="24"/>
                <w:szCs w:val="24"/>
                <w:lang w:eastAsia="cs-CZ"/>
                <w14:ligatures w14:val="standardContextual"/>
              </w:rPr>
              <w:lastRenderedPageBreak/>
              <w:t>C</w:t>
            </w:r>
          </w:p>
        </w:tc>
        <w:tc>
          <w:tcPr>
            <w:tcW w:w="1418" w:type="dxa"/>
            <w:tcBorders>
              <w:top w:val="single" w:sz="12" w:space="0" w:color="000000"/>
              <w:left w:val="single" w:sz="4" w:space="0" w:color="000000"/>
              <w:bottom w:val="single" w:sz="4" w:space="0" w:color="000000"/>
              <w:right w:val="single" w:sz="4" w:space="0" w:color="000000"/>
            </w:tcBorders>
          </w:tcPr>
          <w:p w14:paraId="07BFB908" w14:textId="77777777" w:rsidR="009D4B67" w:rsidRPr="000F1F29" w:rsidRDefault="009D4B67" w:rsidP="009D4B67">
            <w:pPr>
              <w:widowControl w:val="0"/>
              <w:suppressAutoHyphens/>
              <w:spacing w:after="0" w:line="240" w:lineRule="auto"/>
              <w:ind w:left="360"/>
              <w:rPr>
                <w:rFonts w:ascii="Garamond" w:eastAsia="Calibri" w:hAnsi="Garamond"/>
                <w:iCs/>
                <w:kern w:val="2"/>
                <w:sz w:val="24"/>
                <w14:ligatures w14:val="standardContextual"/>
              </w:rPr>
            </w:pPr>
            <w:r w:rsidRPr="000F1F29">
              <w:rPr>
                <w:rFonts w:ascii="Garamond" w:eastAsia="Calibri" w:hAnsi="Garamond"/>
                <w:kern w:val="2"/>
                <w:sz w:val="24"/>
                <w:szCs w:val="24"/>
                <w:lang w:eastAsia="cs-CZ"/>
                <w14:ligatures w14:val="standardContextual"/>
              </w:rPr>
              <w:t xml:space="preserve">  50</w:t>
            </w:r>
          </w:p>
        </w:tc>
        <w:tc>
          <w:tcPr>
            <w:tcW w:w="4122" w:type="dxa"/>
            <w:tcBorders>
              <w:top w:val="single" w:sz="12" w:space="0" w:color="000000"/>
              <w:left w:val="single" w:sz="4" w:space="0" w:color="000000"/>
              <w:bottom w:val="single" w:sz="4" w:space="0" w:color="000000"/>
              <w:right w:val="single" w:sz="4" w:space="0" w:color="000000"/>
            </w:tcBorders>
          </w:tcPr>
          <w:p w14:paraId="612A1922"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057" w:type="dxa"/>
            <w:vMerge w:val="restart"/>
            <w:tcBorders>
              <w:top w:val="single" w:sz="12" w:space="0" w:color="000000"/>
              <w:left w:val="single" w:sz="4" w:space="0" w:color="000000"/>
              <w:bottom w:val="single" w:sz="12" w:space="0" w:color="000000"/>
              <w:right w:val="single" w:sz="12" w:space="0" w:color="000000"/>
            </w:tcBorders>
          </w:tcPr>
          <w:p w14:paraId="27131428"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Mgr. Andrea Kolínová</w:t>
            </w:r>
          </w:p>
          <w:p w14:paraId="21F8FE1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6838EE6E"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Gabriela Řezníčková</w:t>
            </w:r>
          </w:p>
          <w:p w14:paraId="6B1FDAA2"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JUDr. Tomáš Suchánek </w:t>
            </w:r>
          </w:p>
          <w:p w14:paraId="40136F8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Kateřina Klečková Kutišová</w:t>
            </w:r>
          </w:p>
          <w:p w14:paraId="44AAD02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Michaela Koblasová</w:t>
            </w:r>
          </w:p>
          <w:p w14:paraId="680166C0"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Novotná</w:t>
            </w:r>
          </w:p>
          <w:p w14:paraId="18CFBF20"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Pavla Ondráčková</w:t>
            </w:r>
          </w:p>
          <w:p w14:paraId="3D0FE712" w14:textId="557F6989" w:rsidR="009D4B67" w:rsidRPr="000F1F29" w:rsidRDefault="009D4B67" w:rsidP="009F14FB">
            <w:pPr>
              <w:widowControl w:val="0"/>
              <w:suppressAutoHyphens/>
              <w:spacing w:after="0" w:line="240" w:lineRule="auto"/>
              <w:rPr>
                <w:rFonts w:ascii="Garamond" w:eastAsia="Calibri" w:hAnsi="Garamond"/>
                <w:bCs/>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Aneta Bendová</w:t>
            </w:r>
          </w:p>
        </w:tc>
      </w:tr>
      <w:tr w:rsidR="000F1F29" w:rsidRPr="000F1F29" w14:paraId="225266CF"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487C1FCC"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CDCA056"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16FFEB2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72EDA7FC"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3FCAA00B"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4E3EDB34"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129 C</w:t>
            </w:r>
          </w:p>
        </w:tc>
        <w:tc>
          <w:tcPr>
            <w:tcW w:w="1418" w:type="dxa"/>
            <w:tcBorders>
              <w:top w:val="single" w:sz="4" w:space="0" w:color="000000"/>
              <w:left w:val="single" w:sz="4" w:space="0" w:color="000000"/>
              <w:bottom w:val="single" w:sz="4" w:space="0" w:color="000000"/>
              <w:right w:val="single" w:sz="4" w:space="0" w:color="000000"/>
            </w:tcBorders>
          </w:tcPr>
          <w:p w14:paraId="5C6C4915" w14:textId="77777777" w:rsidR="009D4B67" w:rsidRPr="000F1F29" w:rsidRDefault="009D4B67" w:rsidP="009D4B67">
            <w:pPr>
              <w:widowControl w:val="0"/>
              <w:suppressAutoHyphens/>
              <w:spacing w:after="0" w:line="240" w:lineRule="auto"/>
              <w:jc w:val="center"/>
              <w:rPr>
                <w:rFonts w:ascii="Garamond" w:eastAsia="Calibri" w:hAnsi="Garamond"/>
                <w:i/>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13C99B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CE31C89"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1A2BE9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5B6A8B87"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177A977"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6ACF188"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3BAA3D5"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0F1A126A"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21A6427B"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2511A4A"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7C6A45C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140496CE"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3C4D8A57"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76411B1C"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29 Nc</w:t>
            </w:r>
          </w:p>
        </w:tc>
        <w:tc>
          <w:tcPr>
            <w:tcW w:w="1418" w:type="dxa"/>
            <w:tcBorders>
              <w:top w:val="single" w:sz="4" w:space="0" w:color="000000"/>
              <w:left w:val="single" w:sz="4" w:space="0" w:color="000000"/>
              <w:bottom w:val="single" w:sz="4" w:space="0" w:color="000000"/>
              <w:right w:val="single" w:sz="4" w:space="0" w:color="000000"/>
            </w:tcBorders>
          </w:tcPr>
          <w:p w14:paraId="3ABA00A0"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CB6D2E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NEJ C CIZ (nejasná podání s cizinou)</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5CC63E36"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3FFD54B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5C0F49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5673F52F"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3991EBF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2E16E935"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47D0F65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4A8E99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0F164DA1"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5ACD20F"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Předběžné opatření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203689C"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F07256F"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3688823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DF83A71"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26E6DF50"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211C6E0"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7F8D86D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50341E05"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A70789C"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47CFEDD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EE4EE10"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135F262E"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737A0A2A"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4F268"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09345115"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 DN prodloužení</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3717492D"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0F1F29" w:rsidRPr="000F1F29" w14:paraId="1C689738"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44487C97"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BE08A71"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4" w:space="0" w:color="000000"/>
              <w:right w:val="single" w:sz="4" w:space="0" w:color="000000"/>
            </w:tcBorders>
          </w:tcPr>
          <w:p w14:paraId="602BE5DE"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0F1E672B"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r w:rsidR="009D4B67" w:rsidRPr="000F1F29" w14:paraId="1BEC8C43" w14:textId="77777777" w:rsidTr="00AA4712">
        <w:trPr>
          <w:trHeight w:val="284"/>
          <w:jc w:val="center"/>
        </w:trPr>
        <w:tc>
          <w:tcPr>
            <w:tcW w:w="1513" w:type="dxa"/>
            <w:tcBorders>
              <w:top w:val="single" w:sz="4" w:space="0" w:color="000000"/>
              <w:left w:val="single" w:sz="12" w:space="0" w:color="000000"/>
              <w:bottom w:val="single" w:sz="12" w:space="0" w:color="000000"/>
              <w:right w:val="single" w:sz="4" w:space="0" w:color="000000"/>
            </w:tcBorders>
          </w:tcPr>
          <w:p w14:paraId="737DF477"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29 Cd</w:t>
            </w:r>
          </w:p>
        </w:tc>
        <w:tc>
          <w:tcPr>
            <w:tcW w:w="1418" w:type="dxa"/>
            <w:tcBorders>
              <w:top w:val="single" w:sz="4" w:space="0" w:color="000000"/>
              <w:left w:val="single" w:sz="4" w:space="0" w:color="000000"/>
              <w:bottom w:val="single" w:sz="12" w:space="0" w:color="000000"/>
              <w:right w:val="single" w:sz="4" w:space="0" w:color="000000"/>
            </w:tcBorders>
          </w:tcPr>
          <w:p w14:paraId="4218711E"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50</w:t>
            </w:r>
          </w:p>
        </w:tc>
        <w:tc>
          <w:tcPr>
            <w:tcW w:w="4122" w:type="dxa"/>
            <w:tcBorders>
              <w:top w:val="single" w:sz="4" w:space="0" w:color="000000"/>
              <w:left w:val="single" w:sz="4" w:space="0" w:color="000000"/>
              <w:bottom w:val="single" w:sz="12" w:space="0" w:color="000000"/>
              <w:right w:val="single" w:sz="4" w:space="0" w:color="000000"/>
            </w:tcBorders>
          </w:tcPr>
          <w:p w14:paraId="3EB8575A"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CIZINA</w:t>
            </w:r>
          </w:p>
        </w:tc>
        <w:tc>
          <w:tcPr>
            <w:tcW w:w="3057" w:type="dxa"/>
            <w:vMerge/>
            <w:tcBorders>
              <w:top w:val="single" w:sz="12" w:space="0" w:color="000000"/>
              <w:left w:val="single" w:sz="4" w:space="0" w:color="000000"/>
              <w:bottom w:val="single" w:sz="12" w:space="0" w:color="000000"/>
              <w:right w:val="single" w:sz="12" w:space="0" w:color="000000"/>
            </w:tcBorders>
            <w:vAlign w:val="center"/>
          </w:tcPr>
          <w:p w14:paraId="40FBEE2A" w14:textId="77777777" w:rsidR="009D4B67" w:rsidRPr="000F1F29" w:rsidRDefault="009D4B67" w:rsidP="009D4B67">
            <w:pPr>
              <w:widowControl w:val="0"/>
              <w:suppressAutoHyphens/>
              <w:spacing w:after="0" w:line="240" w:lineRule="auto"/>
              <w:rPr>
                <w:rFonts w:ascii="Garamond" w:eastAsia="Calibri" w:hAnsi="Garamond"/>
                <w:bCs/>
                <w:kern w:val="2"/>
                <w:sz w:val="24"/>
                <w:szCs w:val="24"/>
                <w:lang w:eastAsia="cs-CZ"/>
                <w14:ligatures w14:val="standardContextual"/>
              </w:rPr>
            </w:pPr>
          </w:p>
        </w:tc>
      </w:tr>
    </w:tbl>
    <w:p w14:paraId="5CCDB95C" w14:textId="77777777" w:rsidR="009D4B67" w:rsidRPr="000F1F29" w:rsidRDefault="009D4B67" w:rsidP="009D4B67">
      <w:pPr>
        <w:suppressAutoHyphens/>
        <w:spacing w:after="0" w:line="240" w:lineRule="auto"/>
        <w:ind w:firstLine="170"/>
        <w:rPr>
          <w:rFonts w:ascii="Garamond" w:hAnsi="Garamond"/>
          <w:sz w:val="24"/>
          <w:szCs w:val="24"/>
          <w:lang w:eastAsia="cs-CZ"/>
        </w:rPr>
      </w:pPr>
    </w:p>
    <w:tbl>
      <w:tblPr>
        <w:tblW w:w="10111" w:type="dxa"/>
        <w:jc w:val="center"/>
        <w:tblLayout w:type="fixed"/>
        <w:tblLook w:val="04A0" w:firstRow="1" w:lastRow="0" w:firstColumn="1" w:lastColumn="0" w:noHBand="0" w:noVBand="1"/>
      </w:tblPr>
      <w:tblGrid>
        <w:gridCol w:w="1514"/>
        <w:gridCol w:w="1418"/>
        <w:gridCol w:w="4037"/>
        <w:gridCol w:w="3142"/>
      </w:tblGrid>
      <w:tr w:rsidR="000F1F29" w:rsidRPr="000F1F29" w14:paraId="059E0E1A" w14:textId="77777777" w:rsidTr="00AA4712">
        <w:trPr>
          <w:trHeight w:val="284"/>
          <w:jc w:val="center"/>
        </w:trPr>
        <w:tc>
          <w:tcPr>
            <w:tcW w:w="1513" w:type="dxa"/>
            <w:vMerge w:val="restart"/>
            <w:tcBorders>
              <w:top w:val="single" w:sz="12" w:space="0" w:color="000000"/>
              <w:left w:val="single" w:sz="12" w:space="0" w:color="000000"/>
              <w:bottom w:val="single" w:sz="4" w:space="0" w:color="000000"/>
              <w:right w:val="single" w:sz="4" w:space="0" w:color="000000"/>
            </w:tcBorders>
          </w:tcPr>
          <w:p w14:paraId="5B4CE226"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30 C</w:t>
            </w:r>
          </w:p>
        </w:tc>
        <w:tc>
          <w:tcPr>
            <w:tcW w:w="1418" w:type="dxa"/>
            <w:tcBorders>
              <w:top w:val="single" w:sz="12" w:space="0" w:color="000000"/>
              <w:left w:val="single" w:sz="4" w:space="0" w:color="000000"/>
              <w:bottom w:val="single" w:sz="4" w:space="0" w:color="000000"/>
              <w:right w:val="single" w:sz="4" w:space="0" w:color="000000"/>
            </w:tcBorders>
          </w:tcPr>
          <w:p w14:paraId="2F8CC2F1"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12" w:space="0" w:color="000000"/>
              <w:left w:val="single" w:sz="4" w:space="0" w:color="000000"/>
              <w:bottom w:val="single" w:sz="4" w:space="0" w:color="000000"/>
              <w:right w:val="single" w:sz="4" w:space="0" w:color="000000"/>
            </w:tcBorders>
          </w:tcPr>
          <w:p w14:paraId="461F6A0C"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000000"/>
              <w:left w:val="single" w:sz="4" w:space="0" w:color="000000"/>
              <w:bottom w:val="single" w:sz="12" w:space="0" w:color="000000"/>
              <w:right w:val="single" w:sz="12" w:space="0" w:color="000000"/>
            </w:tcBorders>
          </w:tcPr>
          <w:p w14:paraId="3E3427AD"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Mgr. Gabriela Řezníčková</w:t>
            </w:r>
          </w:p>
          <w:p w14:paraId="71E2DF1A"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p w14:paraId="2795DEA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JUDr. Tomáš Suchánek </w:t>
            </w:r>
          </w:p>
          <w:p w14:paraId="3B8CAB5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Kateřina Klečková Kutišová</w:t>
            </w:r>
          </w:p>
          <w:p w14:paraId="1E95817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JUDr. Michaela Koblasová </w:t>
            </w:r>
          </w:p>
          <w:p w14:paraId="68959FA7"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JUDr. Pavla Novotná</w:t>
            </w:r>
          </w:p>
          <w:p w14:paraId="4F1AC48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Pavla Ondráčková</w:t>
            </w:r>
          </w:p>
          <w:p w14:paraId="50F32AD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Aneta Bendová</w:t>
            </w:r>
          </w:p>
          <w:p w14:paraId="1BC051BB"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Mgr. Andrea Kolínová</w:t>
            </w:r>
          </w:p>
          <w:p w14:paraId="39301B8F" w14:textId="77777777" w:rsidR="009D4B67" w:rsidRPr="000F1F29" w:rsidRDefault="009D4B67" w:rsidP="009F14FB">
            <w:pPr>
              <w:widowControl w:val="0"/>
              <w:suppressAutoHyphens/>
              <w:spacing w:before="120" w:after="0" w:line="240" w:lineRule="auto"/>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přísedící dle přílohy č. 2</w:t>
            </w:r>
          </w:p>
        </w:tc>
      </w:tr>
      <w:tr w:rsidR="000F1F29" w:rsidRPr="000F1F29" w14:paraId="226914DE" w14:textId="77777777" w:rsidTr="00AA4712">
        <w:trPr>
          <w:trHeight w:val="284"/>
          <w:jc w:val="center"/>
        </w:trPr>
        <w:tc>
          <w:tcPr>
            <w:tcW w:w="1513" w:type="dxa"/>
            <w:vMerge/>
            <w:tcBorders>
              <w:top w:val="single" w:sz="12" w:space="0" w:color="000000"/>
              <w:left w:val="single" w:sz="12" w:space="0" w:color="000000"/>
              <w:bottom w:val="single" w:sz="4" w:space="0" w:color="000000"/>
              <w:right w:val="single" w:sz="4" w:space="0" w:color="000000"/>
            </w:tcBorders>
            <w:vAlign w:val="center"/>
          </w:tcPr>
          <w:p w14:paraId="1B8FA40F"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0959828"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35FB2607"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EEE98CE"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7209BBB6" w14:textId="77777777" w:rsidTr="00AA4712">
        <w:trPr>
          <w:trHeight w:val="284"/>
          <w:jc w:val="center"/>
        </w:trPr>
        <w:tc>
          <w:tcPr>
            <w:tcW w:w="1513" w:type="dxa"/>
            <w:vMerge w:val="restart"/>
            <w:tcBorders>
              <w:top w:val="single" w:sz="4" w:space="0" w:color="000000"/>
              <w:left w:val="single" w:sz="12" w:space="0" w:color="000000"/>
              <w:bottom w:val="single" w:sz="4" w:space="0" w:color="000000"/>
              <w:right w:val="single" w:sz="4" w:space="0" w:color="000000"/>
            </w:tcBorders>
          </w:tcPr>
          <w:p w14:paraId="34525035"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130 C</w:t>
            </w:r>
          </w:p>
        </w:tc>
        <w:tc>
          <w:tcPr>
            <w:tcW w:w="1418" w:type="dxa"/>
            <w:tcBorders>
              <w:top w:val="single" w:sz="4" w:space="0" w:color="000000"/>
              <w:left w:val="single" w:sz="4" w:space="0" w:color="000000"/>
              <w:bottom w:val="single" w:sz="4" w:space="0" w:color="000000"/>
              <w:right w:val="single" w:sz="4" w:space="0" w:color="000000"/>
            </w:tcBorders>
          </w:tcPr>
          <w:p w14:paraId="54DBC6A3"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0E603CB3"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D055E92"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5A51CA01"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tcPr>
          <w:p w14:paraId="7A73298D"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2F0E10EB"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49ABC33D"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ROZKAZY K VYKLIZENÍ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5D6DDA05"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680B1FAB" w14:textId="77777777" w:rsidTr="00AA4712">
        <w:trPr>
          <w:trHeight w:val="284"/>
          <w:jc w:val="center"/>
        </w:trPr>
        <w:tc>
          <w:tcPr>
            <w:tcW w:w="1513" w:type="dxa"/>
            <w:vMerge/>
            <w:tcBorders>
              <w:top w:val="single" w:sz="4" w:space="0" w:color="000000"/>
              <w:left w:val="single" w:sz="12" w:space="0" w:color="000000"/>
              <w:bottom w:val="single" w:sz="4" w:space="0" w:color="000000"/>
              <w:right w:val="single" w:sz="4" w:space="0" w:color="000000"/>
            </w:tcBorders>
            <w:vAlign w:val="center"/>
          </w:tcPr>
          <w:p w14:paraId="0EBF808D"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63B3622F"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3CA916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specializace PRACOVNÍ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D39A8BD"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7A3CE783" w14:textId="77777777" w:rsidTr="00AA4712">
        <w:trPr>
          <w:trHeight w:val="284"/>
          <w:jc w:val="center"/>
        </w:trPr>
        <w:tc>
          <w:tcPr>
            <w:tcW w:w="1513" w:type="dxa"/>
            <w:vMerge w:val="restart"/>
            <w:tcBorders>
              <w:top w:val="single" w:sz="4" w:space="0" w:color="000000"/>
              <w:left w:val="single" w:sz="12" w:space="0" w:color="000000"/>
              <w:bottom w:val="single" w:sz="12" w:space="0" w:color="000000"/>
              <w:right w:val="single" w:sz="4" w:space="0" w:color="000000"/>
            </w:tcBorders>
          </w:tcPr>
          <w:p w14:paraId="0DCAC821" w14:textId="77777777" w:rsidR="009D4B67" w:rsidRPr="000F1F29" w:rsidRDefault="009D4B67" w:rsidP="009D4B67">
            <w:pPr>
              <w:widowControl w:val="0"/>
              <w:suppressAutoHyphens/>
              <w:spacing w:after="0" w:line="240" w:lineRule="auto"/>
              <w:ind w:firstLine="170"/>
              <w:rPr>
                <w:rFonts w:ascii="Garamond" w:eastAsia="Calibri" w:hAnsi="Garamond"/>
                <w:b/>
                <w:kern w:val="2"/>
                <w:sz w:val="24"/>
                <w:szCs w:val="24"/>
                <w:lang w:eastAsia="cs-CZ"/>
                <w14:ligatures w14:val="standardContextual"/>
              </w:rPr>
            </w:pPr>
            <w:r w:rsidRPr="000F1F29">
              <w:rPr>
                <w:rFonts w:ascii="Garamond" w:eastAsia="Calibri" w:hAnsi="Garamond"/>
                <w:b/>
                <w:kern w:val="2"/>
                <w:sz w:val="24"/>
                <w:szCs w:val="24"/>
                <w:lang w:eastAsia="cs-CZ"/>
                <w14:ligatures w14:val="standardContextual"/>
              </w:rPr>
              <w:t>30 Nc</w:t>
            </w:r>
          </w:p>
        </w:tc>
        <w:tc>
          <w:tcPr>
            <w:tcW w:w="1418" w:type="dxa"/>
            <w:tcBorders>
              <w:top w:val="single" w:sz="4" w:space="0" w:color="000000"/>
              <w:left w:val="single" w:sz="4" w:space="0" w:color="000000"/>
              <w:bottom w:val="single" w:sz="4" w:space="0" w:color="000000"/>
              <w:right w:val="single" w:sz="4" w:space="0" w:color="000000"/>
            </w:tcBorders>
          </w:tcPr>
          <w:p w14:paraId="376C47C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500A29BB"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Soudní smíry</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30EFCA9E"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499AFBD5"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0D8A7DCF"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509335C"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D041D00"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41D954E7"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7AFBC282"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59BBF305"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A66DC16"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77160697"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Zajištění důkazů</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2307BD74"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012F6C90"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2761FE59"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75675F64"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19C36EF9"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Předběžná opatření DN</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798512CE"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2D7000C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13649061"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14:paraId="14039855"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4" w:space="0" w:color="000000"/>
              <w:right w:val="single" w:sz="4" w:space="0" w:color="000000"/>
            </w:tcBorders>
          </w:tcPr>
          <w:p w14:paraId="68F7B19B" w14:textId="64B9CE93"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 xml:space="preserve">oddíl Předběžná </w:t>
            </w:r>
            <w:r w:rsidR="009F14FB" w:rsidRPr="000F1F29">
              <w:rPr>
                <w:rFonts w:ascii="Garamond" w:eastAsia="Calibri" w:hAnsi="Garamond"/>
                <w:kern w:val="2"/>
                <w:sz w:val="24"/>
                <w:szCs w:val="24"/>
                <w:lang w:eastAsia="cs-CZ"/>
                <w14:ligatures w14:val="standardContextual"/>
              </w:rPr>
              <w:t>opatření – DN</w:t>
            </w:r>
            <w:r w:rsidRPr="000F1F29">
              <w:rPr>
                <w:rFonts w:ascii="Garamond" w:eastAsia="Calibri" w:hAnsi="Garamond"/>
                <w:kern w:val="2"/>
                <w:sz w:val="24"/>
                <w:szCs w:val="24"/>
                <w:lang w:eastAsia="cs-CZ"/>
                <w14:ligatures w14:val="standardContextual"/>
              </w:rPr>
              <w:t xml:space="preserve"> prodloužení</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01657CC3"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r w:rsidR="000F1F29" w:rsidRPr="000F1F29" w14:paraId="78B0BE99" w14:textId="77777777" w:rsidTr="00AA4712">
        <w:trPr>
          <w:trHeight w:val="284"/>
          <w:jc w:val="center"/>
        </w:trPr>
        <w:tc>
          <w:tcPr>
            <w:tcW w:w="1513" w:type="dxa"/>
            <w:vMerge/>
            <w:tcBorders>
              <w:top w:val="single" w:sz="4" w:space="0" w:color="000000"/>
              <w:left w:val="single" w:sz="12" w:space="0" w:color="000000"/>
              <w:bottom w:val="single" w:sz="12" w:space="0" w:color="000000"/>
              <w:right w:val="single" w:sz="4" w:space="0" w:color="000000"/>
            </w:tcBorders>
            <w:vAlign w:val="center"/>
          </w:tcPr>
          <w:p w14:paraId="3CDADE7C" w14:textId="77777777" w:rsidR="009D4B67" w:rsidRPr="000F1F29" w:rsidRDefault="009D4B67" w:rsidP="009D4B67">
            <w:pPr>
              <w:widowControl w:val="0"/>
              <w:suppressAutoHyphens/>
              <w:spacing w:after="0" w:line="240" w:lineRule="auto"/>
              <w:rPr>
                <w:rFonts w:ascii="Garamond" w:eastAsia="Calibri" w:hAnsi="Garamond"/>
                <w:b/>
                <w:kern w:val="2"/>
                <w:sz w:val="24"/>
                <w:szCs w:val="24"/>
                <w:lang w:eastAsia="cs-CZ"/>
                <w14:ligatures w14:val="standardContextual"/>
              </w:rPr>
            </w:pPr>
          </w:p>
        </w:tc>
        <w:tc>
          <w:tcPr>
            <w:tcW w:w="1418" w:type="dxa"/>
            <w:tcBorders>
              <w:top w:val="single" w:sz="4" w:space="0" w:color="000000"/>
              <w:left w:val="single" w:sz="4" w:space="0" w:color="000000"/>
              <w:bottom w:val="single" w:sz="12" w:space="0" w:color="000000"/>
              <w:right w:val="single" w:sz="4" w:space="0" w:color="000000"/>
            </w:tcBorders>
          </w:tcPr>
          <w:p w14:paraId="33961A9E" w14:textId="77777777" w:rsidR="009D4B67" w:rsidRPr="000F1F29" w:rsidRDefault="009D4B67" w:rsidP="009D4B67">
            <w:pPr>
              <w:widowControl w:val="0"/>
              <w:suppressAutoHyphens/>
              <w:spacing w:after="0" w:line="240" w:lineRule="auto"/>
              <w:jc w:val="center"/>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100</w:t>
            </w:r>
          </w:p>
        </w:tc>
        <w:tc>
          <w:tcPr>
            <w:tcW w:w="4037" w:type="dxa"/>
            <w:tcBorders>
              <w:top w:val="single" w:sz="4" w:space="0" w:color="000000"/>
              <w:left w:val="single" w:sz="4" w:space="0" w:color="000000"/>
              <w:bottom w:val="single" w:sz="12" w:space="0" w:color="000000"/>
              <w:right w:val="single" w:sz="4" w:space="0" w:color="000000"/>
            </w:tcBorders>
          </w:tcPr>
          <w:p w14:paraId="20880035" w14:textId="77777777" w:rsidR="009D4B67" w:rsidRPr="000F1F29" w:rsidRDefault="009D4B67" w:rsidP="009D4B67">
            <w:pPr>
              <w:widowControl w:val="0"/>
              <w:suppressAutoHyphens/>
              <w:spacing w:after="0" w:line="240" w:lineRule="auto"/>
              <w:ind w:left="176" w:hanging="6"/>
              <w:rPr>
                <w:rFonts w:ascii="Garamond" w:eastAsia="Calibri" w:hAnsi="Garamond"/>
                <w:kern w:val="2"/>
                <w:sz w:val="24"/>
                <w:szCs w:val="24"/>
                <w:lang w:eastAsia="cs-CZ"/>
                <w14:ligatures w14:val="standardContextual"/>
              </w:rPr>
            </w:pPr>
            <w:r w:rsidRPr="000F1F29">
              <w:rPr>
                <w:rFonts w:ascii="Garamond" w:eastAsia="Calibri" w:hAnsi="Garamond"/>
                <w:kern w:val="2"/>
                <w:sz w:val="24"/>
                <w:szCs w:val="24"/>
                <w:lang w:eastAsia="cs-CZ"/>
                <w14:ligatures w14:val="standardContextual"/>
              </w:rPr>
              <w:t>oddíl EvET, specializace EvETC</w:t>
            </w:r>
          </w:p>
        </w:tc>
        <w:tc>
          <w:tcPr>
            <w:tcW w:w="3142" w:type="dxa"/>
            <w:vMerge/>
            <w:tcBorders>
              <w:top w:val="single" w:sz="12" w:space="0" w:color="000000"/>
              <w:left w:val="single" w:sz="4" w:space="0" w:color="000000"/>
              <w:bottom w:val="single" w:sz="12" w:space="0" w:color="000000"/>
              <w:right w:val="single" w:sz="12" w:space="0" w:color="000000"/>
            </w:tcBorders>
            <w:vAlign w:val="center"/>
          </w:tcPr>
          <w:p w14:paraId="1C7CBECF" w14:textId="77777777" w:rsidR="009D4B67" w:rsidRPr="000F1F29" w:rsidRDefault="009D4B67" w:rsidP="009D4B67">
            <w:pPr>
              <w:widowControl w:val="0"/>
              <w:suppressAutoHyphens/>
              <w:spacing w:after="0" w:line="240" w:lineRule="auto"/>
              <w:rPr>
                <w:rFonts w:ascii="Garamond" w:eastAsia="Calibri" w:hAnsi="Garamond"/>
                <w:kern w:val="2"/>
                <w:sz w:val="24"/>
                <w:szCs w:val="24"/>
                <w:lang w:eastAsia="cs-CZ"/>
                <w14:ligatures w14:val="standardContextual"/>
              </w:rPr>
            </w:pPr>
          </w:p>
        </w:tc>
      </w:tr>
    </w:tbl>
    <w:p w14:paraId="783D1885" w14:textId="4426AD49" w:rsidR="009D4B67" w:rsidRPr="000F1F29" w:rsidRDefault="009D4B67" w:rsidP="009D4B67">
      <w:pPr>
        <w:keepNext/>
        <w:suppressAutoHyphens/>
        <w:spacing w:before="240" w:after="240" w:line="240" w:lineRule="auto"/>
        <w:jc w:val="center"/>
        <w:outlineLvl w:val="2"/>
        <w:rPr>
          <w:rFonts w:ascii="Garamond" w:hAnsi="Garamond"/>
          <w:b/>
          <w:bCs/>
          <w:sz w:val="28"/>
          <w:szCs w:val="28"/>
          <w:lang w:eastAsia="cs-CZ"/>
        </w:rPr>
      </w:pPr>
      <w:bookmarkStart w:id="93" w:name="_Toc215471763"/>
      <w:r w:rsidRPr="000F1F29">
        <w:rPr>
          <w:rFonts w:ascii="Garamond" w:hAnsi="Garamond"/>
          <w:b/>
          <w:bCs/>
          <w:sz w:val="28"/>
          <w:szCs w:val="28"/>
          <w:lang w:eastAsia="cs-CZ"/>
        </w:rPr>
        <w:t xml:space="preserve">Vyšší soudní úředníci a </w:t>
      </w:r>
      <w:r w:rsidR="00856AD6" w:rsidRPr="000F1F29">
        <w:rPr>
          <w:rFonts w:ascii="Garamond" w:hAnsi="Garamond"/>
          <w:b/>
          <w:bCs/>
          <w:sz w:val="28"/>
          <w:szCs w:val="28"/>
          <w:lang w:eastAsia="cs-CZ"/>
        </w:rPr>
        <w:t xml:space="preserve">soudní </w:t>
      </w:r>
      <w:r w:rsidRPr="000F1F29">
        <w:rPr>
          <w:rFonts w:ascii="Garamond" w:hAnsi="Garamond"/>
          <w:b/>
          <w:bCs/>
          <w:sz w:val="28"/>
          <w:szCs w:val="28"/>
          <w:lang w:eastAsia="cs-CZ"/>
        </w:rPr>
        <w:t>tajemníci občanskoprávní</w:t>
      </w:r>
      <w:bookmarkEnd w:id="93"/>
      <w:r w:rsidR="00FE0EEA" w:rsidRPr="000F1F29">
        <w:rPr>
          <w:rFonts w:ascii="Garamond" w:hAnsi="Garamond"/>
          <w:b/>
          <w:bCs/>
          <w:sz w:val="28"/>
          <w:szCs w:val="28"/>
          <w:lang w:eastAsia="cs-CZ"/>
        </w:rPr>
        <w:t>ho oddělení</w:t>
      </w:r>
    </w:p>
    <w:tbl>
      <w:tblPr>
        <w:tblW w:w="10348" w:type="dxa"/>
        <w:tblInd w:w="-346" w:type="dxa"/>
        <w:tblLayout w:type="fixed"/>
        <w:tblLook w:val="04A0" w:firstRow="1" w:lastRow="0" w:firstColumn="1" w:lastColumn="0" w:noHBand="0" w:noVBand="1"/>
      </w:tblPr>
      <w:tblGrid>
        <w:gridCol w:w="1135"/>
        <w:gridCol w:w="2835"/>
        <w:gridCol w:w="2409"/>
        <w:gridCol w:w="3969"/>
      </w:tblGrid>
      <w:tr w:rsidR="000F1F29" w:rsidRPr="000F1F29" w14:paraId="140660B3"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AE2A7F1" w14:textId="77777777" w:rsidR="009D4B67" w:rsidRPr="000F1F29" w:rsidRDefault="009D4B67" w:rsidP="009D4B67">
            <w:pPr>
              <w:widowControl w:val="0"/>
              <w:suppressAutoHyphens/>
              <w:spacing w:after="0" w:line="240" w:lineRule="auto"/>
              <w:ind w:left="33"/>
              <w:jc w:val="center"/>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Funkce</w:t>
            </w:r>
          </w:p>
        </w:tc>
        <w:tc>
          <w:tcPr>
            <w:tcW w:w="2835" w:type="dxa"/>
            <w:tcBorders>
              <w:top w:val="single" w:sz="4" w:space="0" w:color="000000"/>
              <w:left w:val="single" w:sz="4" w:space="0" w:color="000000"/>
              <w:bottom w:val="single" w:sz="4" w:space="0" w:color="000000"/>
              <w:right w:val="single" w:sz="4" w:space="0" w:color="000000"/>
            </w:tcBorders>
          </w:tcPr>
          <w:p w14:paraId="4451ABAE" w14:textId="77777777" w:rsidR="009D4B67" w:rsidRPr="000F1F29" w:rsidRDefault="009D4B67" w:rsidP="009D4B67">
            <w:pPr>
              <w:widowControl w:val="0"/>
              <w:suppressAutoHyphens/>
              <w:spacing w:after="0" w:line="240" w:lineRule="auto"/>
              <w:ind w:firstLine="33"/>
              <w:jc w:val="center"/>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Jméno a příjmení</w:t>
            </w:r>
          </w:p>
        </w:tc>
        <w:tc>
          <w:tcPr>
            <w:tcW w:w="2409" w:type="dxa"/>
            <w:tcBorders>
              <w:top w:val="single" w:sz="4" w:space="0" w:color="000000"/>
              <w:left w:val="single" w:sz="4" w:space="0" w:color="000000"/>
              <w:bottom w:val="single" w:sz="4" w:space="0" w:color="000000"/>
              <w:right w:val="single" w:sz="4" w:space="0" w:color="000000"/>
            </w:tcBorders>
          </w:tcPr>
          <w:p w14:paraId="0C3417F8" w14:textId="77777777" w:rsidR="009D4B67" w:rsidRPr="000F1F29" w:rsidRDefault="009D4B67" w:rsidP="009D4B67">
            <w:pPr>
              <w:widowControl w:val="0"/>
              <w:suppressAutoHyphens/>
              <w:spacing w:after="0" w:line="240" w:lineRule="auto"/>
              <w:ind w:firstLine="34"/>
              <w:jc w:val="center"/>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Nadřízený řešitel</w:t>
            </w:r>
          </w:p>
        </w:tc>
        <w:tc>
          <w:tcPr>
            <w:tcW w:w="3969" w:type="dxa"/>
            <w:tcBorders>
              <w:top w:val="single" w:sz="4" w:space="0" w:color="000000"/>
              <w:left w:val="single" w:sz="4" w:space="0" w:color="000000"/>
              <w:bottom w:val="single" w:sz="4" w:space="0" w:color="000000"/>
              <w:right w:val="single" w:sz="4" w:space="0" w:color="000000"/>
            </w:tcBorders>
          </w:tcPr>
          <w:p w14:paraId="45882BD5" w14:textId="77777777" w:rsidR="009D4B67" w:rsidRPr="000F1F29" w:rsidRDefault="009D4B67" w:rsidP="009D4B67">
            <w:pPr>
              <w:widowControl w:val="0"/>
              <w:suppressAutoHyphens/>
              <w:spacing w:after="0" w:line="240" w:lineRule="auto"/>
              <w:jc w:val="center"/>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Náplň práce</w:t>
            </w:r>
          </w:p>
        </w:tc>
      </w:tr>
      <w:tr w:rsidR="000F1F29" w:rsidRPr="000F1F29" w14:paraId="6EFAA2A8"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53B87018" w14:textId="77777777" w:rsidR="009D4B67" w:rsidRPr="000F1F2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5B123FB" w14:textId="77777777" w:rsidR="009D4B67" w:rsidRPr="000F1F29"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Mgr. Eliška Hanušová</w:t>
            </w:r>
          </w:p>
          <w:p w14:paraId="57BE372A" w14:textId="77777777" w:rsidR="009D4B67" w:rsidRPr="000F1F29" w:rsidRDefault="009D4B67" w:rsidP="009D4B67">
            <w:pPr>
              <w:widowControl w:val="0"/>
              <w:tabs>
                <w:tab w:val="left" w:pos="356"/>
              </w:tabs>
              <w:suppressAutoHyphens/>
              <w:spacing w:after="0" w:line="240" w:lineRule="auto"/>
              <w:ind w:left="34"/>
              <w:jc w:val="both"/>
              <w:rPr>
                <w:rFonts w:ascii="Garamond" w:hAnsi="Garamond"/>
                <w:kern w:val="2"/>
                <w:sz w:val="24"/>
                <w:szCs w:val="24"/>
                <w14:ligatures w14:val="standardContextual"/>
              </w:rPr>
            </w:pPr>
            <w:r w:rsidRPr="000F1F29">
              <w:rPr>
                <w:rFonts w:ascii="Garamond" w:hAnsi="Garamond"/>
                <w:bCs/>
                <w:i/>
                <w:kern w:val="2"/>
                <w:sz w:val="24"/>
                <w:szCs w:val="24"/>
                <w14:ligatures w14:val="standardContextual"/>
              </w:rPr>
              <w:t>zástup:</w:t>
            </w:r>
            <w:r w:rsidRPr="000F1F29">
              <w:rPr>
                <w:rFonts w:ascii="Garamond" w:hAnsi="Garamond"/>
                <w:kern w:val="2"/>
                <w:sz w:val="24"/>
                <w:szCs w:val="24"/>
                <w14:ligatures w14:val="standardContextual"/>
              </w:rPr>
              <w:tab/>
            </w:r>
          </w:p>
          <w:p w14:paraId="37571E13" w14:textId="74502EE8" w:rsidR="009D4B67" w:rsidRPr="000F1F29" w:rsidRDefault="009F14FB"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Bc. Radka Řezníčková</w:t>
            </w:r>
          </w:p>
          <w:p w14:paraId="2429943F" w14:textId="6D70F895" w:rsidR="009D4B67" w:rsidRPr="000F1F29" w:rsidRDefault="009F14FB"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Romana Holzknechtová</w:t>
            </w:r>
          </w:p>
          <w:p w14:paraId="1108DB26" w14:textId="70FB91D8" w:rsidR="009D4B67" w:rsidRPr="000F1F29" w:rsidRDefault="009F14FB" w:rsidP="009F14FB">
            <w:pPr>
              <w:widowControl w:val="0"/>
              <w:tabs>
                <w:tab w:val="left" w:pos="356"/>
              </w:tabs>
              <w:suppressAutoHyphens/>
              <w:spacing w:after="0" w:line="240" w:lineRule="auto"/>
              <w:jc w:val="both"/>
              <w:rPr>
                <w:rFonts w:ascii="Garamond" w:hAnsi="Garamond"/>
                <w:bCs/>
                <w:i/>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Bc. Zuzana Bártová</w:t>
            </w:r>
          </w:p>
        </w:tc>
        <w:tc>
          <w:tcPr>
            <w:tcW w:w="2409" w:type="dxa"/>
            <w:tcBorders>
              <w:top w:val="single" w:sz="4" w:space="0" w:color="000000"/>
              <w:left w:val="single" w:sz="4" w:space="0" w:color="000000"/>
              <w:bottom w:val="single" w:sz="4" w:space="0" w:color="000000"/>
              <w:right w:val="single" w:sz="4" w:space="0" w:color="000000"/>
            </w:tcBorders>
          </w:tcPr>
          <w:p w14:paraId="1BCBF9AE"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0F1F29">
              <w:rPr>
                <w:rFonts w:ascii="Garamond" w:hAnsi="Garamond"/>
                <w:i/>
                <w:kern w:val="2"/>
                <w:sz w:val="24"/>
                <w:szCs w:val="24"/>
                <w14:ligatures w14:val="standardContextual"/>
              </w:rPr>
              <w:t xml:space="preserve">pro CEPR a oznámení výhrady </w:t>
            </w:r>
          </w:p>
          <w:p w14:paraId="7B363683" w14:textId="77777777" w:rsidR="009D4B67" w:rsidRPr="000F1F29"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JUDr. T. Suchánek</w:t>
            </w:r>
          </w:p>
          <w:p w14:paraId="69D64988"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0F1F29">
              <w:rPr>
                <w:rFonts w:ascii="Garamond" w:hAnsi="Garamond"/>
                <w:i/>
                <w:kern w:val="2"/>
                <w:sz w:val="24"/>
                <w:szCs w:val="24"/>
                <w14:ligatures w14:val="standardContextual"/>
              </w:rPr>
              <w:t>pro ostatní agendy</w:t>
            </w:r>
          </w:p>
          <w:p w14:paraId="5CCFCFAE"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2B5F27EB" w14:textId="77777777" w:rsidR="009D4B67" w:rsidRPr="000F1F2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 xml:space="preserve">rozhoduje a provádí úkony v soudních odděleních 19 C, 119 C, 30 C, 130 C </w:t>
            </w:r>
          </w:p>
          <w:p w14:paraId="03C2BE9B" w14:textId="77777777" w:rsidR="009D4B67" w:rsidRPr="000F1F2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100 % úkony dle § 354 o. s. ř. – oznámení výhrady</w:t>
            </w:r>
          </w:p>
          <w:p w14:paraId="6116E94B" w14:textId="77777777" w:rsidR="009D4B67" w:rsidRPr="000F1F2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řeší agendu EPR 1. tým včetně statistiky</w:t>
            </w:r>
          </w:p>
          <w:p w14:paraId="4700C9CC" w14:textId="77777777" w:rsidR="009D4B67" w:rsidRPr="000F1F2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zajišťuje evidenci protestů směnek</w:t>
            </w:r>
          </w:p>
          <w:p w14:paraId="51381140" w14:textId="68D15246" w:rsidR="009D4B67" w:rsidRPr="000F1F29"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provádí statistiku v soudním oddělení 19 C, 1</w:t>
            </w:r>
            <w:r w:rsidR="00BF727C" w:rsidRPr="000F1F29">
              <w:rPr>
                <w:rFonts w:ascii="Garamond" w:hAnsi="Garamond"/>
                <w:bCs/>
                <w:kern w:val="2"/>
                <w:sz w:val="24"/>
                <w:szCs w:val="24"/>
                <w14:ligatures w14:val="standardContextual"/>
              </w:rPr>
              <w:t>19</w:t>
            </w:r>
            <w:r w:rsidRPr="000F1F29">
              <w:rPr>
                <w:rFonts w:ascii="Garamond" w:hAnsi="Garamond"/>
                <w:bCs/>
                <w:kern w:val="2"/>
                <w:sz w:val="24"/>
                <w:szCs w:val="24"/>
                <w14:ligatures w14:val="standardContextual"/>
              </w:rPr>
              <w:t xml:space="preserve"> C</w:t>
            </w:r>
          </w:p>
        </w:tc>
      </w:tr>
      <w:tr w:rsidR="000F1F29" w:rsidRPr="000F1F29" w14:paraId="285F192F"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203F0224" w14:textId="77777777" w:rsidR="009D4B67" w:rsidRPr="000F1F2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2C41E357" w14:textId="77777777" w:rsidR="009D4B67" w:rsidRPr="000F1F29" w:rsidRDefault="009D4B67" w:rsidP="009D4B67">
            <w:pPr>
              <w:widowControl w:val="0"/>
              <w:tabs>
                <w:tab w:val="left" w:pos="356"/>
              </w:tabs>
              <w:suppressAutoHyphens/>
              <w:spacing w:after="240" w:line="240" w:lineRule="auto"/>
              <w:ind w:left="34"/>
              <w:jc w:val="both"/>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Bc. Radka Řezníčková</w:t>
            </w:r>
          </w:p>
          <w:p w14:paraId="76BB4649" w14:textId="1B74E354" w:rsidR="009D4B67" w:rsidRPr="000F1F29" w:rsidRDefault="009D4B67"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0F1F29">
              <w:rPr>
                <w:rFonts w:ascii="Garamond" w:hAnsi="Garamond"/>
                <w:bCs/>
                <w:i/>
                <w:kern w:val="2"/>
                <w:sz w:val="24"/>
                <w:szCs w:val="24"/>
                <w14:ligatures w14:val="standardContextual"/>
              </w:rPr>
              <w:t>zástup:</w:t>
            </w:r>
          </w:p>
          <w:p w14:paraId="09845BE1" w14:textId="3BC95401" w:rsidR="009D4B67" w:rsidRPr="000F1F2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lastRenderedPageBreak/>
              <w:tab/>
            </w:r>
            <w:r w:rsidR="009D4B67" w:rsidRPr="000F1F29">
              <w:rPr>
                <w:rFonts w:ascii="Garamond" w:hAnsi="Garamond"/>
                <w:kern w:val="2"/>
                <w:sz w:val="24"/>
                <w:szCs w:val="24"/>
                <w14:ligatures w14:val="standardContextual"/>
              </w:rPr>
              <w:t>Mgr. Eliška Hanušová</w:t>
            </w:r>
          </w:p>
          <w:p w14:paraId="35C575DE" w14:textId="1AF06711" w:rsidR="009D4B67" w:rsidRPr="000F1F2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kern w:val="2"/>
                <w:sz w:val="24"/>
                <w:szCs w:val="24"/>
                <w14:ligatures w14:val="standardContextual"/>
              </w:rPr>
              <w:t>Bc. Zuzana Bártová</w:t>
            </w:r>
          </w:p>
          <w:p w14:paraId="1F311F67" w14:textId="254B0F6D" w:rsidR="009D4B67" w:rsidRPr="000F1F29"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Romana Holzknechtová</w:t>
            </w:r>
          </w:p>
        </w:tc>
        <w:tc>
          <w:tcPr>
            <w:tcW w:w="2409" w:type="dxa"/>
            <w:tcBorders>
              <w:top w:val="single" w:sz="4" w:space="0" w:color="000000"/>
              <w:left w:val="single" w:sz="4" w:space="0" w:color="000000"/>
              <w:bottom w:val="single" w:sz="4" w:space="0" w:color="000000"/>
              <w:right w:val="single" w:sz="4" w:space="0" w:color="000000"/>
            </w:tcBorders>
          </w:tcPr>
          <w:p w14:paraId="3A8E6AFD"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0F1F29">
              <w:rPr>
                <w:rFonts w:ascii="Garamond" w:hAnsi="Garamond"/>
                <w:i/>
                <w:kern w:val="2"/>
                <w:sz w:val="24"/>
                <w:szCs w:val="24"/>
                <w14:ligatures w14:val="standardContextual"/>
              </w:rPr>
              <w:lastRenderedPageBreak/>
              <w:t xml:space="preserve">pro CEPR </w:t>
            </w:r>
          </w:p>
          <w:p w14:paraId="04AB4B13" w14:textId="77777777" w:rsidR="009D4B67" w:rsidRPr="000F1F29" w:rsidRDefault="009D4B67" w:rsidP="009D4B67">
            <w:pPr>
              <w:widowControl w:val="0"/>
              <w:tabs>
                <w:tab w:val="left" w:pos="356"/>
              </w:tabs>
              <w:suppressAutoHyphens/>
              <w:spacing w:after="120" w:line="240" w:lineRule="auto"/>
              <w:ind w:left="176" w:hanging="6"/>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JUDr. T. Suchánek</w:t>
            </w:r>
          </w:p>
          <w:p w14:paraId="3A6BBF3E"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0F1F29">
              <w:rPr>
                <w:rFonts w:ascii="Garamond" w:hAnsi="Garamond"/>
                <w:i/>
                <w:kern w:val="2"/>
                <w:sz w:val="24"/>
                <w:szCs w:val="24"/>
                <w14:ligatures w14:val="standardContextual"/>
              </w:rPr>
              <w:t>pro ostatní agendy</w:t>
            </w:r>
          </w:p>
          <w:p w14:paraId="52946EDC"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lastRenderedPageBreak/>
              <w:t xml:space="preserve">soudci, pro které jsou činěny úkony </w:t>
            </w:r>
          </w:p>
        </w:tc>
        <w:tc>
          <w:tcPr>
            <w:tcW w:w="3969" w:type="dxa"/>
            <w:tcBorders>
              <w:top w:val="single" w:sz="4" w:space="0" w:color="000000"/>
              <w:left w:val="single" w:sz="4" w:space="0" w:color="000000"/>
              <w:bottom w:val="single" w:sz="4" w:space="0" w:color="000000"/>
              <w:right w:val="single" w:sz="4" w:space="0" w:color="000000"/>
            </w:tcBorders>
          </w:tcPr>
          <w:p w14:paraId="236DD6C0" w14:textId="77777777" w:rsidR="009D4B67" w:rsidRPr="000F1F2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lastRenderedPageBreak/>
              <w:t xml:space="preserve">rozhoduje a provádí úkony v soudních odděleních </w:t>
            </w:r>
            <w:r w:rsidRPr="000F1F29">
              <w:rPr>
                <w:rFonts w:ascii="Garamond" w:hAnsi="Garamond"/>
                <w:kern w:val="2"/>
                <w:sz w:val="24"/>
                <w:szCs w:val="24"/>
                <w14:ligatures w14:val="standardContextual"/>
              </w:rPr>
              <w:t xml:space="preserve">15 C, 115 C, </w:t>
            </w:r>
            <w:r w:rsidRPr="000F1F29">
              <w:rPr>
                <w:rFonts w:ascii="Garamond" w:hAnsi="Garamond"/>
                <w:bCs/>
                <w:kern w:val="2"/>
                <w:sz w:val="24"/>
                <w:szCs w:val="24"/>
                <w14:ligatures w14:val="standardContextual"/>
              </w:rPr>
              <w:t xml:space="preserve">16 C, 116 C </w:t>
            </w:r>
          </w:p>
          <w:p w14:paraId="47D43BA5" w14:textId="77777777" w:rsidR="009D4B67" w:rsidRPr="000F1F29" w:rsidRDefault="009D4B67" w:rsidP="009D4B67">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lastRenderedPageBreak/>
              <w:t>řeší agendu EPR 2. tým včetně statistiky</w:t>
            </w:r>
          </w:p>
          <w:p w14:paraId="221F5DD3" w14:textId="425A8AEE" w:rsidR="009D4B67" w:rsidRPr="000F1F29" w:rsidRDefault="009D4B67" w:rsidP="009F14FB">
            <w:pPr>
              <w:widowControl w:val="0"/>
              <w:numPr>
                <w:ilvl w:val="0"/>
                <w:numId w:val="38"/>
              </w:numPr>
              <w:suppressAutoHyphens/>
              <w:spacing w:after="0" w:line="240" w:lineRule="auto"/>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provádí statistiku v soudním oddělení 15 C, 115 C</w:t>
            </w:r>
          </w:p>
        </w:tc>
      </w:tr>
      <w:tr w:rsidR="000F1F29" w:rsidRPr="000F1F29" w14:paraId="6EA91709"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355D605" w14:textId="77777777" w:rsidR="009D4B67" w:rsidRPr="000F1F2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lastRenderedPageBreak/>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6F0075A0" w14:textId="2690A660" w:rsidR="009D4B67" w:rsidRPr="000F1F2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 xml:space="preserve">Romana </w:t>
            </w:r>
            <w:r w:rsidRPr="000F1F29">
              <w:rPr>
                <w:rFonts w:ascii="Garamond" w:hAnsi="Garamond"/>
                <w:b/>
                <w:kern w:val="2"/>
                <w:sz w:val="24"/>
                <w:szCs w:val="24"/>
                <w14:ligatures w14:val="standardContextual"/>
              </w:rPr>
              <w:t>Holzknechtová</w:t>
            </w:r>
          </w:p>
          <w:p w14:paraId="7FAD65F8" w14:textId="77777777" w:rsidR="009D4B67" w:rsidRPr="000F1F2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0F1F29">
              <w:rPr>
                <w:rFonts w:ascii="Garamond" w:hAnsi="Garamond"/>
                <w:bCs/>
                <w:i/>
                <w:kern w:val="2"/>
                <w:sz w:val="24"/>
                <w:szCs w:val="24"/>
                <w14:ligatures w14:val="standardContextual"/>
              </w:rPr>
              <w:t>zástup</w:t>
            </w:r>
            <w:r w:rsidRPr="000F1F29">
              <w:rPr>
                <w:rFonts w:ascii="Garamond" w:hAnsi="Garamond"/>
                <w:bCs/>
                <w:kern w:val="2"/>
                <w:sz w:val="24"/>
                <w:szCs w:val="24"/>
                <w14:ligatures w14:val="standardContextual"/>
              </w:rPr>
              <w:t xml:space="preserve">: </w:t>
            </w:r>
          </w:p>
          <w:p w14:paraId="3A2DDC32" w14:textId="6AE76238" w:rsidR="009D4B67" w:rsidRPr="000F1F29" w:rsidRDefault="009F14FB"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Bc. Zuzana Bártová</w:t>
            </w:r>
          </w:p>
          <w:p w14:paraId="0C6542CF" w14:textId="7E15E600" w:rsidR="009D4B67" w:rsidRPr="000F1F29" w:rsidRDefault="009F14FB" w:rsidP="009D4B67">
            <w:pPr>
              <w:widowControl w:val="0"/>
              <w:tabs>
                <w:tab w:val="left" w:pos="356"/>
              </w:tabs>
              <w:suppressAutoHyphens/>
              <w:spacing w:after="0" w:line="240" w:lineRule="auto"/>
              <w:ind w:left="33"/>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Mgr. Eliška Hanušová</w:t>
            </w:r>
          </w:p>
          <w:p w14:paraId="15565461" w14:textId="2A164B7C" w:rsidR="009D4B67" w:rsidRPr="000F1F29" w:rsidRDefault="009F14FB" w:rsidP="009F14FB">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Bc. Radka Řezníčková</w:t>
            </w:r>
          </w:p>
        </w:tc>
        <w:tc>
          <w:tcPr>
            <w:tcW w:w="2409" w:type="dxa"/>
            <w:tcBorders>
              <w:top w:val="single" w:sz="4" w:space="0" w:color="000000"/>
              <w:left w:val="single" w:sz="4" w:space="0" w:color="000000"/>
              <w:bottom w:val="single" w:sz="4" w:space="0" w:color="000000"/>
              <w:right w:val="single" w:sz="4" w:space="0" w:color="000000"/>
            </w:tcBorders>
          </w:tcPr>
          <w:p w14:paraId="2BEFC49D"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0F1F29">
              <w:rPr>
                <w:rFonts w:ascii="Garamond" w:hAnsi="Garamond"/>
                <w:i/>
                <w:kern w:val="2"/>
                <w:sz w:val="24"/>
                <w:szCs w:val="24"/>
                <w14:ligatures w14:val="standardContextual"/>
              </w:rPr>
              <w:t xml:space="preserve">pro CEPR </w:t>
            </w:r>
          </w:p>
          <w:p w14:paraId="2856776E"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JUDr. T. Suchánek</w:t>
            </w:r>
          </w:p>
          <w:p w14:paraId="16C041B9" w14:textId="77777777" w:rsidR="009D4B67" w:rsidRPr="000F1F29" w:rsidRDefault="009D4B67" w:rsidP="009F14FB">
            <w:pPr>
              <w:widowControl w:val="0"/>
              <w:tabs>
                <w:tab w:val="left" w:pos="356"/>
              </w:tabs>
              <w:suppressAutoHyphens/>
              <w:spacing w:before="120" w:after="0" w:line="240" w:lineRule="auto"/>
              <w:ind w:left="176" w:hanging="6"/>
              <w:jc w:val="both"/>
              <w:rPr>
                <w:rFonts w:ascii="Garamond" w:hAnsi="Garamond"/>
                <w:i/>
                <w:kern w:val="2"/>
                <w:sz w:val="24"/>
                <w:szCs w:val="24"/>
                <w14:ligatures w14:val="standardContextual"/>
              </w:rPr>
            </w:pPr>
            <w:r w:rsidRPr="000F1F29">
              <w:rPr>
                <w:rFonts w:ascii="Garamond" w:hAnsi="Garamond"/>
                <w:i/>
                <w:kern w:val="2"/>
                <w:sz w:val="24"/>
                <w:szCs w:val="24"/>
                <w14:ligatures w14:val="standardContextual"/>
              </w:rPr>
              <w:t>pro ostatní agendy</w:t>
            </w:r>
          </w:p>
          <w:p w14:paraId="68A60449"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43FF598F" w14:textId="77777777" w:rsidR="009D4B67" w:rsidRPr="000F1F2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0F1F29">
              <w:rPr>
                <w:rFonts w:ascii="Garamond" w:hAnsi="Garamond"/>
                <w:kern w:val="2"/>
                <w:sz w:val="24"/>
                <w:szCs w:val="24"/>
                <w14:ligatures w14:val="standardContextual"/>
              </w:rPr>
              <w:t>rozhoduje a provádí úkony v soudních odděleních 6 C, 106 C, 7 C, 107 C, 11 C, 111 C, 14 C, 114 C, 29 C, 129 C, včetně statistiky</w:t>
            </w:r>
          </w:p>
          <w:p w14:paraId="29FD1F5E" w14:textId="69CC0AF4" w:rsidR="009D4B67" w:rsidRPr="000F1F29" w:rsidRDefault="009D4B67" w:rsidP="0049025D">
            <w:pPr>
              <w:widowControl w:val="0"/>
              <w:numPr>
                <w:ilvl w:val="0"/>
                <w:numId w:val="39"/>
              </w:numPr>
              <w:suppressAutoHyphens/>
              <w:spacing w:after="0" w:line="240" w:lineRule="auto"/>
              <w:ind w:left="317" w:hanging="283"/>
              <w:contextualSpacing/>
              <w:jc w:val="both"/>
              <w:rPr>
                <w:rFonts w:ascii="Garamond" w:hAnsi="Garamond"/>
                <w:strike/>
                <w:kern w:val="2"/>
                <w:sz w:val="24"/>
                <w:szCs w:val="24"/>
                <w14:ligatures w14:val="standardContextual"/>
              </w:rPr>
            </w:pPr>
            <w:r w:rsidRPr="000F1F29">
              <w:rPr>
                <w:rFonts w:ascii="Garamond" w:hAnsi="Garamond"/>
                <w:bCs/>
                <w:kern w:val="2"/>
                <w:sz w:val="24"/>
                <w:szCs w:val="24"/>
                <w14:ligatures w14:val="standardContextual"/>
              </w:rPr>
              <w:t>řeší agendu EPR 3. tým včetně statistiky</w:t>
            </w:r>
          </w:p>
        </w:tc>
      </w:tr>
      <w:tr w:rsidR="000F1F29" w:rsidRPr="000F1F29" w14:paraId="42B79861"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67E5B5D2" w14:textId="77777777" w:rsidR="009D4B67" w:rsidRPr="000F1F2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727D1560" w14:textId="77777777" w:rsidR="009D4B67" w:rsidRPr="000F1F2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Bc. Zuzana Bártová</w:t>
            </w:r>
          </w:p>
          <w:p w14:paraId="43A9E6C8" w14:textId="77777777" w:rsidR="009D4B67" w:rsidRPr="000F1F2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0F1F29">
              <w:rPr>
                <w:rFonts w:ascii="Garamond" w:hAnsi="Garamond"/>
                <w:bCs/>
                <w:i/>
                <w:kern w:val="2"/>
                <w:sz w:val="24"/>
                <w:szCs w:val="24"/>
                <w14:ligatures w14:val="standardContextual"/>
              </w:rPr>
              <w:t>zástup</w:t>
            </w:r>
            <w:r w:rsidRPr="000F1F29">
              <w:rPr>
                <w:rFonts w:ascii="Garamond" w:hAnsi="Garamond"/>
                <w:bCs/>
                <w:kern w:val="2"/>
                <w:sz w:val="24"/>
                <w:szCs w:val="24"/>
                <w14:ligatures w14:val="standardContextual"/>
              </w:rPr>
              <w:t xml:space="preserve">: </w:t>
            </w:r>
          </w:p>
          <w:p w14:paraId="68075780" w14:textId="77777777" w:rsidR="009D4B67" w:rsidRPr="000F1F29" w:rsidRDefault="009D4B67" w:rsidP="009D4B67">
            <w:pPr>
              <w:widowControl w:val="0"/>
              <w:tabs>
                <w:tab w:val="left" w:pos="356"/>
              </w:tabs>
              <w:suppressAutoHyphens/>
              <w:spacing w:after="0" w:line="240" w:lineRule="auto"/>
              <w:ind w:left="34"/>
              <w:jc w:val="both"/>
              <w:rPr>
                <w:rFonts w:ascii="Garamond" w:hAnsi="Garamond"/>
                <w:bCs/>
                <w:i/>
                <w:kern w:val="2"/>
                <w:sz w:val="24"/>
                <w:szCs w:val="24"/>
                <w14:ligatures w14:val="standardContextual"/>
              </w:rPr>
            </w:pPr>
            <w:r w:rsidRPr="000F1F29">
              <w:rPr>
                <w:rFonts w:ascii="Garamond" w:hAnsi="Garamond"/>
                <w:bCs/>
                <w:i/>
                <w:kern w:val="2"/>
                <w:sz w:val="24"/>
                <w:szCs w:val="24"/>
                <w14:ligatures w14:val="standardContextual"/>
              </w:rPr>
              <w:t>pro agendu Cd</w:t>
            </w:r>
          </w:p>
          <w:p w14:paraId="7CB4C953" w14:textId="6DA5E571" w:rsidR="009D4B67" w:rsidRPr="000F1F29"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iCs/>
                <w:kern w:val="2"/>
                <w:sz w:val="24"/>
                <w:szCs w:val="24"/>
                <w14:ligatures w14:val="standardContextual"/>
              </w:rPr>
              <w:t>Stanislav Feik</w:t>
            </w:r>
          </w:p>
          <w:p w14:paraId="3E9C70B6" w14:textId="4DF3E6B6" w:rsidR="009D4B67" w:rsidRPr="000F1F29" w:rsidRDefault="0049025D" w:rsidP="009D4B67">
            <w:pPr>
              <w:widowControl w:val="0"/>
              <w:tabs>
                <w:tab w:val="left" w:pos="356"/>
              </w:tabs>
              <w:suppressAutoHyphens/>
              <w:spacing w:after="0" w:line="240" w:lineRule="auto"/>
              <w:ind w:left="34"/>
              <w:jc w:val="both"/>
              <w:rPr>
                <w:rFonts w:ascii="Garamond" w:hAnsi="Garamond"/>
                <w:bCs/>
                <w:i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iCs/>
                <w:kern w:val="2"/>
                <w:sz w:val="24"/>
                <w:szCs w:val="24"/>
                <w14:ligatures w14:val="standardContextual"/>
              </w:rPr>
              <w:t xml:space="preserve">Romana </w:t>
            </w:r>
            <w:r w:rsidR="009D4B67" w:rsidRPr="000F1F29">
              <w:rPr>
                <w:rFonts w:ascii="Garamond" w:hAnsi="Garamond"/>
                <w:bCs/>
                <w:kern w:val="2"/>
                <w:sz w:val="24"/>
                <w:szCs w:val="24"/>
                <w14:ligatures w14:val="standardContextual"/>
              </w:rPr>
              <w:t>Holzknechtová</w:t>
            </w:r>
            <w:r w:rsidR="009D4B67" w:rsidRPr="000F1F29">
              <w:rPr>
                <w:rFonts w:ascii="Garamond" w:hAnsi="Garamond"/>
                <w:bCs/>
                <w:iCs/>
                <w:kern w:val="2"/>
                <w:sz w:val="24"/>
                <w:szCs w:val="24"/>
                <w14:ligatures w14:val="standardContextual"/>
              </w:rPr>
              <w:t xml:space="preserve"> </w:t>
            </w:r>
          </w:p>
          <w:p w14:paraId="6498E031" w14:textId="77777777" w:rsidR="0049025D" w:rsidRPr="000F1F29" w:rsidRDefault="009D4B67" w:rsidP="0049025D">
            <w:pPr>
              <w:widowControl w:val="0"/>
              <w:tabs>
                <w:tab w:val="left" w:pos="356"/>
              </w:tabs>
              <w:suppressAutoHyphens/>
              <w:spacing w:after="0" w:line="240" w:lineRule="auto"/>
              <w:ind w:left="318" w:hanging="284"/>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ab/>
              <w:t>Bc. Radka Řezníčková</w:t>
            </w:r>
          </w:p>
          <w:p w14:paraId="129CBDD4" w14:textId="57DDAF03" w:rsidR="009D4B67" w:rsidRPr="000F1F29" w:rsidRDefault="0049025D" w:rsidP="0049025D">
            <w:pPr>
              <w:widowControl w:val="0"/>
              <w:tabs>
                <w:tab w:val="left" w:pos="356"/>
              </w:tabs>
              <w:suppressAutoHyphens/>
              <w:spacing w:after="120" w:line="240" w:lineRule="auto"/>
              <w:ind w:left="318" w:hanging="284"/>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ab/>
              <w:t>M</w:t>
            </w:r>
            <w:r w:rsidR="009D4B67" w:rsidRPr="000F1F29">
              <w:rPr>
                <w:rFonts w:ascii="Garamond" w:hAnsi="Garamond"/>
                <w:kern w:val="2"/>
                <w:sz w:val="24"/>
                <w:szCs w:val="24"/>
                <w14:ligatures w14:val="standardContextual"/>
              </w:rPr>
              <w:t>gr. Eliška Hanušová</w:t>
            </w:r>
          </w:p>
          <w:p w14:paraId="6AB69BB2" w14:textId="77777777" w:rsidR="009D4B67" w:rsidRPr="000F1F29" w:rsidRDefault="009D4B67" w:rsidP="009D4B67">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0F1F29">
              <w:rPr>
                <w:rFonts w:ascii="Garamond" w:hAnsi="Garamond"/>
                <w:bCs/>
                <w:i/>
                <w:kern w:val="2"/>
                <w:sz w:val="24"/>
                <w:szCs w:val="24"/>
                <w14:ligatures w14:val="standardContextual"/>
              </w:rPr>
              <w:t>pro ostatní agendy</w:t>
            </w:r>
          </w:p>
          <w:p w14:paraId="52C8A1AA" w14:textId="12971A0F" w:rsidR="009D4B67" w:rsidRPr="000F1F29" w:rsidRDefault="0049025D" w:rsidP="0049025D">
            <w:pPr>
              <w:widowControl w:val="0"/>
              <w:tabs>
                <w:tab w:val="left" w:pos="356"/>
              </w:tabs>
              <w:suppressAutoHyphens/>
              <w:spacing w:after="0" w:line="240" w:lineRule="auto"/>
              <w:ind w:left="33"/>
              <w:jc w:val="both"/>
              <w:rPr>
                <w:rFonts w:ascii="Garamond" w:hAnsi="Garamond"/>
                <w:b/>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Romana Holzknechtová</w:t>
            </w: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Bc. Radka Řezníčková</w:t>
            </w:r>
            <w:r w:rsidR="009D4B67"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Mgr. Eliška Hanušová</w:t>
            </w:r>
          </w:p>
        </w:tc>
        <w:tc>
          <w:tcPr>
            <w:tcW w:w="2409" w:type="dxa"/>
            <w:tcBorders>
              <w:top w:val="single" w:sz="4" w:space="0" w:color="000000"/>
              <w:left w:val="single" w:sz="4" w:space="0" w:color="000000"/>
              <w:bottom w:val="single" w:sz="4" w:space="0" w:color="000000"/>
              <w:right w:val="single" w:sz="4" w:space="0" w:color="000000"/>
            </w:tcBorders>
          </w:tcPr>
          <w:p w14:paraId="75EECA00"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0F1F29">
              <w:rPr>
                <w:rFonts w:ascii="Garamond" w:hAnsi="Garamond"/>
                <w:i/>
                <w:kern w:val="2"/>
                <w:sz w:val="24"/>
                <w:szCs w:val="24"/>
                <w14:ligatures w14:val="standardContextual"/>
              </w:rPr>
              <w:t>pro CEPR a Nc-nejasná podání</w:t>
            </w:r>
          </w:p>
          <w:p w14:paraId="64C85AA2"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JUDr. T. Suchánek</w:t>
            </w:r>
          </w:p>
          <w:p w14:paraId="2EB4047D" w14:textId="77777777" w:rsidR="009D4B67" w:rsidRPr="000F1F29" w:rsidRDefault="009D4B67" w:rsidP="0049025D">
            <w:pPr>
              <w:widowControl w:val="0"/>
              <w:tabs>
                <w:tab w:val="left" w:pos="356"/>
              </w:tabs>
              <w:suppressAutoHyphens/>
              <w:spacing w:before="120" w:after="0" w:line="240" w:lineRule="auto"/>
              <w:ind w:left="176" w:hanging="6"/>
              <w:jc w:val="both"/>
              <w:rPr>
                <w:rFonts w:ascii="Garamond" w:hAnsi="Garamond"/>
                <w:bCs/>
                <w:i/>
                <w:kern w:val="2"/>
                <w:sz w:val="24"/>
                <w:szCs w:val="24"/>
                <w14:ligatures w14:val="standardContextual"/>
              </w:rPr>
            </w:pPr>
            <w:r w:rsidRPr="000F1F29">
              <w:rPr>
                <w:rFonts w:ascii="Garamond" w:hAnsi="Garamond"/>
                <w:bCs/>
                <w:i/>
                <w:kern w:val="2"/>
                <w:sz w:val="24"/>
                <w:szCs w:val="24"/>
                <w14:ligatures w14:val="standardContextual"/>
              </w:rPr>
              <w:t>pro agendu Cd</w:t>
            </w:r>
          </w:p>
          <w:p w14:paraId="4B1CF611" w14:textId="2109B1E5" w:rsidR="009D4B67" w:rsidRPr="000F1F29" w:rsidRDefault="009D4B67" w:rsidP="009D4B67">
            <w:pPr>
              <w:widowControl w:val="0"/>
              <w:tabs>
                <w:tab w:val="left" w:pos="356"/>
              </w:tabs>
              <w:suppressAutoHyphens/>
              <w:spacing w:after="120" w:line="240" w:lineRule="auto"/>
              <w:ind w:left="176" w:hanging="6"/>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 xml:space="preserve">Mgr. T. Teršová </w:t>
            </w:r>
          </w:p>
          <w:p w14:paraId="3118CF08"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0F1F29">
              <w:rPr>
                <w:rFonts w:ascii="Garamond" w:hAnsi="Garamond"/>
                <w:i/>
                <w:kern w:val="2"/>
                <w:sz w:val="24"/>
                <w:szCs w:val="24"/>
                <w14:ligatures w14:val="standardContextual"/>
              </w:rPr>
              <w:t>pro ostatní agendy</w:t>
            </w:r>
          </w:p>
          <w:p w14:paraId="1FCB2C1E"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
                <w:kern w:val="2"/>
                <w:sz w:val="24"/>
                <w:szCs w:val="24"/>
                <w14:ligatures w14:val="standardContextual"/>
              </w:rPr>
            </w:pPr>
            <w:r w:rsidRPr="000F1F29">
              <w:rPr>
                <w:rFonts w:ascii="Garamond" w:hAnsi="Garamond"/>
                <w:bCs/>
                <w:kern w:val="2"/>
                <w:sz w:val="24"/>
                <w:szCs w:val="24"/>
                <w14:ligatures w14:val="standardContextual"/>
              </w:rPr>
              <w:t>soudci, pro které jsou činěny úkony</w:t>
            </w:r>
          </w:p>
        </w:tc>
        <w:tc>
          <w:tcPr>
            <w:tcW w:w="3969" w:type="dxa"/>
            <w:tcBorders>
              <w:top w:val="single" w:sz="4" w:space="0" w:color="000000"/>
              <w:left w:val="single" w:sz="4" w:space="0" w:color="000000"/>
              <w:bottom w:val="single" w:sz="4" w:space="0" w:color="000000"/>
              <w:right w:val="single" w:sz="4" w:space="0" w:color="000000"/>
            </w:tcBorders>
          </w:tcPr>
          <w:p w14:paraId="506835F1" w14:textId="77777777" w:rsidR="009D4B67" w:rsidRPr="000F1F2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0F1F29">
              <w:rPr>
                <w:rFonts w:ascii="Garamond" w:hAnsi="Garamond"/>
                <w:kern w:val="2"/>
                <w:sz w:val="24"/>
                <w:szCs w:val="24"/>
                <w14:ligatures w14:val="standardContextual"/>
              </w:rPr>
              <w:t xml:space="preserve">rozhoduje a provádí úkony v soudních odděleních 9 C, 109 C, </w:t>
            </w:r>
            <w:r w:rsidRPr="000F1F29">
              <w:rPr>
                <w:rFonts w:ascii="Garamond" w:hAnsi="Garamond"/>
                <w:bCs/>
                <w:kern w:val="2"/>
                <w:sz w:val="24"/>
                <w:szCs w:val="24"/>
                <w14:ligatures w14:val="standardContextual"/>
              </w:rPr>
              <w:t>13 C, 26 C, 27 C a 127 C, včetně statistiky</w:t>
            </w:r>
          </w:p>
          <w:p w14:paraId="48EA3D7C" w14:textId="77777777" w:rsidR="009D4B67" w:rsidRPr="000F1F29"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5D459D34" w14:textId="77777777" w:rsidR="009D4B67" w:rsidRPr="000F1F2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0F1F29">
              <w:rPr>
                <w:rFonts w:ascii="Garamond" w:hAnsi="Garamond"/>
                <w:kern w:val="2"/>
                <w:sz w:val="24"/>
                <w:szCs w:val="24"/>
                <w14:ligatures w14:val="standardContextual"/>
              </w:rPr>
              <w:t>řeší 100 % výslechů občanskoprávního dožádání ve věznici Odolov, pokud nejsou výslovně svěřeny jinému zaměstnanci</w:t>
            </w:r>
          </w:p>
          <w:p w14:paraId="52ACC7F4" w14:textId="77777777" w:rsidR="009D4B67" w:rsidRPr="000F1F29" w:rsidRDefault="009D4B67" w:rsidP="009D4B67">
            <w:pPr>
              <w:widowControl w:val="0"/>
              <w:numPr>
                <w:ilvl w:val="0"/>
                <w:numId w:val="39"/>
              </w:numPr>
              <w:suppressAutoHyphens/>
              <w:spacing w:after="0" w:line="240" w:lineRule="auto"/>
              <w:ind w:left="349" w:hanging="283"/>
              <w:contextualSpacing/>
              <w:jc w:val="both"/>
              <w:rPr>
                <w:rFonts w:ascii="Garamond" w:hAnsi="Garamond"/>
                <w:strike/>
                <w:kern w:val="2"/>
                <w:sz w:val="24"/>
                <w:szCs w:val="24"/>
                <w14:ligatures w14:val="standardContextual"/>
              </w:rPr>
            </w:pPr>
            <w:r w:rsidRPr="000F1F29">
              <w:rPr>
                <w:rFonts w:ascii="Garamond" w:hAnsi="Garamond"/>
                <w:bCs/>
                <w:kern w:val="2"/>
                <w:sz w:val="24"/>
                <w:szCs w:val="24"/>
                <w14:ligatures w14:val="standardContextual"/>
              </w:rPr>
              <w:t>řeší agendu EPR 4. tým včetně statistiky</w:t>
            </w:r>
          </w:p>
          <w:p w14:paraId="497FC357" w14:textId="77777777" w:rsidR="009D4B67" w:rsidRPr="000F1F29" w:rsidRDefault="009D4B67" w:rsidP="009D4B67">
            <w:pPr>
              <w:widowControl w:val="0"/>
              <w:numPr>
                <w:ilvl w:val="0"/>
                <w:numId w:val="39"/>
              </w:numPr>
              <w:suppressAutoHyphens/>
              <w:spacing w:after="0" w:line="240" w:lineRule="auto"/>
              <w:ind w:left="349" w:hanging="283"/>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řeší 100 % nejasných podání Nc</w:t>
            </w:r>
          </w:p>
          <w:p w14:paraId="45FAD484" w14:textId="77777777" w:rsidR="009D4B67" w:rsidRPr="000F1F29" w:rsidRDefault="009D4B67" w:rsidP="00994AA2">
            <w:pPr>
              <w:widowControl w:val="0"/>
              <w:suppressAutoHyphens/>
              <w:spacing w:after="0" w:line="240" w:lineRule="auto"/>
              <w:ind w:left="349" w:hanging="283"/>
              <w:jc w:val="both"/>
              <w:rPr>
                <w:rFonts w:ascii="Garamond" w:hAnsi="Garamond"/>
                <w:strike/>
                <w:kern w:val="2"/>
                <w:sz w:val="24"/>
                <w:szCs w:val="24"/>
                <w14:ligatures w14:val="standardContextual"/>
              </w:rPr>
            </w:pPr>
          </w:p>
        </w:tc>
      </w:tr>
      <w:tr w:rsidR="000F1F29" w:rsidRPr="000F1F29" w14:paraId="24F44D3A"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185DA592" w14:textId="77777777" w:rsidR="009D4B67" w:rsidRPr="000F1F2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vyšší soudní úřednice</w:t>
            </w:r>
          </w:p>
        </w:tc>
        <w:tc>
          <w:tcPr>
            <w:tcW w:w="2835" w:type="dxa"/>
            <w:tcBorders>
              <w:top w:val="single" w:sz="4" w:space="0" w:color="000000"/>
              <w:left w:val="single" w:sz="4" w:space="0" w:color="000000"/>
              <w:bottom w:val="single" w:sz="4" w:space="0" w:color="000000"/>
              <w:right w:val="single" w:sz="4" w:space="0" w:color="000000"/>
            </w:tcBorders>
          </w:tcPr>
          <w:p w14:paraId="5BA58DD5" w14:textId="77777777" w:rsidR="009D4B67" w:rsidRPr="000F1F29" w:rsidRDefault="009D4B67" w:rsidP="009D4B67">
            <w:pPr>
              <w:widowControl w:val="0"/>
              <w:tabs>
                <w:tab w:val="left" w:pos="356"/>
              </w:tabs>
              <w:suppressAutoHyphens/>
              <w:spacing w:after="120" w:line="240" w:lineRule="auto"/>
              <w:ind w:left="34"/>
              <w:jc w:val="both"/>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Martina Poznarová</w:t>
            </w:r>
          </w:p>
        </w:tc>
        <w:tc>
          <w:tcPr>
            <w:tcW w:w="2409" w:type="dxa"/>
            <w:tcBorders>
              <w:top w:val="single" w:sz="4" w:space="0" w:color="000000"/>
              <w:left w:val="single" w:sz="4" w:space="0" w:color="000000"/>
              <w:bottom w:val="single" w:sz="4" w:space="0" w:color="000000"/>
              <w:right w:val="single" w:sz="4" w:space="0" w:color="000000"/>
            </w:tcBorders>
          </w:tcPr>
          <w:p w14:paraId="1A9ABDB0" w14:textId="77777777" w:rsidR="009D4B67" w:rsidRPr="000F1F29" w:rsidRDefault="009D4B67" w:rsidP="009D4B67">
            <w:pPr>
              <w:widowControl w:val="0"/>
              <w:tabs>
                <w:tab w:val="left" w:pos="356"/>
              </w:tabs>
              <w:suppressAutoHyphens/>
              <w:spacing w:after="0" w:line="240" w:lineRule="auto"/>
              <w:ind w:left="176" w:hanging="6"/>
              <w:jc w:val="both"/>
              <w:rPr>
                <w:rFonts w:ascii="Garamond" w:hAnsi="Garamond"/>
                <w:iCs/>
                <w:kern w:val="2"/>
                <w:sz w:val="24"/>
                <w:szCs w:val="24"/>
                <w14:ligatures w14:val="standardContextual"/>
              </w:rPr>
            </w:pPr>
            <w:r w:rsidRPr="000F1F29">
              <w:rPr>
                <w:rFonts w:ascii="Garamond" w:hAnsi="Garamond"/>
                <w:iCs/>
                <w:kern w:val="2"/>
                <w:sz w:val="24"/>
                <w:szCs w:val="24"/>
                <w14:ligatures w14:val="standardContextual"/>
              </w:rPr>
              <w:t>JUDr. P. Novotná</w:t>
            </w:r>
          </w:p>
          <w:p w14:paraId="3D6BCD6D" w14:textId="77777777" w:rsidR="009D4B67" w:rsidRPr="000F1F29"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16 C, 116 C</w:t>
            </w:r>
          </w:p>
          <w:p w14:paraId="6BB49130" w14:textId="77777777" w:rsidR="009D4B67" w:rsidRPr="000F1F29" w:rsidRDefault="009D4B67" w:rsidP="0049025D">
            <w:pPr>
              <w:widowControl w:val="0"/>
              <w:tabs>
                <w:tab w:val="left" w:pos="356"/>
              </w:tabs>
              <w:suppressAutoHyphens/>
              <w:spacing w:before="120" w:after="0" w:line="240" w:lineRule="auto"/>
              <w:jc w:val="both"/>
              <w:rPr>
                <w:rFonts w:ascii="Garamond" w:eastAsia="Times New Roman" w:hAnsi="Garamond" w:cs="Times New Roman"/>
                <w:iCs/>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Mgr. G. Řezníčková</w:t>
            </w:r>
          </w:p>
          <w:p w14:paraId="0932D281" w14:textId="77777777" w:rsidR="009D4B67" w:rsidRPr="000F1F29" w:rsidRDefault="009D4B67" w:rsidP="009D4B67">
            <w:pPr>
              <w:widowControl w:val="0"/>
              <w:numPr>
                <w:ilvl w:val="0"/>
                <w:numId w:val="39"/>
              </w:numPr>
              <w:tabs>
                <w:tab w:val="left" w:pos="356"/>
              </w:tabs>
              <w:suppressAutoHyphens/>
              <w:spacing w:after="0" w:line="240" w:lineRule="auto"/>
              <w:jc w:val="both"/>
              <w:rPr>
                <w:rFonts w:ascii="Garamond" w:eastAsia="Times New Roman" w:hAnsi="Garamond" w:cs="Times New Roman"/>
                <w:iCs/>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30 C, 130 C</w:t>
            </w:r>
          </w:p>
        </w:tc>
        <w:tc>
          <w:tcPr>
            <w:tcW w:w="3969" w:type="dxa"/>
            <w:tcBorders>
              <w:top w:val="single" w:sz="4" w:space="0" w:color="000000"/>
              <w:left w:val="single" w:sz="4" w:space="0" w:color="000000"/>
              <w:bottom w:val="single" w:sz="4" w:space="0" w:color="000000"/>
              <w:right w:val="single" w:sz="4" w:space="0" w:color="000000"/>
            </w:tcBorders>
          </w:tcPr>
          <w:p w14:paraId="7DC26046" w14:textId="760E0DBE" w:rsidR="009D4B67" w:rsidRPr="000F1F29" w:rsidRDefault="009D4B67" w:rsidP="009D4B67">
            <w:pPr>
              <w:widowControl w:val="0"/>
              <w:numPr>
                <w:ilvl w:val="0"/>
                <w:numId w:val="39"/>
              </w:numPr>
              <w:suppressAutoHyphens/>
              <w:spacing w:after="0" w:line="240" w:lineRule="auto"/>
              <w:ind w:left="349" w:hanging="283"/>
              <w:contextualSpacing/>
              <w:jc w:val="both"/>
              <w:rPr>
                <w:rFonts w:ascii="Garamond" w:hAnsi="Garamond"/>
                <w:kern w:val="2"/>
                <w:sz w:val="24"/>
                <w:szCs w:val="24"/>
                <w14:ligatures w14:val="standardContextual"/>
              </w:rPr>
            </w:pPr>
            <w:r w:rsidRPr="000F1F29">
              <w:rPr>
                <w:rFonts w:ascii="Garamond" w:hAnsi="Garamond"/>
                <w:kern w:val="2"/>
                <w:sz w:val="24"/>
                <w:szCs w:val="24"/>
                <w14:ligatures w14:val="standardContextual"/>
              </w:rPr>
              <w:t xml:space="preserve"> provádí statistiku v soudních odděleních 30 C, 130 C, 16 C, 116 C</w:t>
            </w:r>
          </w:p>
        </w:tc>
      </w:tr>
      <w:tr w:rsidR="000F1F29" w:rsidRPr="000F1F29" w14:paraId="177A8024" w14:textId="77777777" w:rsidTr="00AA4712">
        <w:tc>
          <w:tcPr>
            <w:tcW w:w="1134" w:type="dxa"/>
            <w:tcBorders>
              <w:top w:val="single" w:sz="4" w:space="0" w:color="000000"/>
              <w:left w:val="single" w:sz="4" w:space="0" w:color="000000"/>
              <w:bottom w:val="single" w:sz="4" w:space="0" w:color="000000"/>
              <w:right w:val="single" w:sz="4" w:space="0" w:color="000000"/>
            </w:tcBorders>
          </w:tcPr>
          <w:p w14:paraId="4B435DD8" w14:textId="77777777" w:rsidR="009D4B67" w:rsidRPr="000F1F29" w:rsidRDefault="009D4B67" w:rsidP="009D4B67">
            <w:pPr>
              <w:widowControl w:val="0"/>
              <w:tabs>
                <w:tab w:val="left" w:pos="356"/>
              </w:tabs>
              <w:suppressAutoHyphens/>
              <w:spacing w:after="0" w:line="240" w:lineRule="auto"/>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soudní tajemník</w:t>
            </w:r>
          </w:p>
        </w:tc>
        <w:tc>
          <w:tcPr>
            <w:tcW w:w="2835" w:type="dxa"/>
            <w:tcBorders>
              <w:top w:val="single" w:sz="4" w:space="0" w:color="000000"/>
              <w:left w:val="single" w:sz="4" w:space="0" w:color="000000"/>
              <w:bottom w:val="single" w:sz="4" w:space="0" w:color="000000"/>
              <w:right w:val="single" w:sz="4" w:space="0" w:color="000000"/>
            </w:tcBorders>
          </w:tcPr>
          <w:p w14:paraId="72741503" w14:textId="77777777" w:rsidR="009D4B67" w:rsidRPr="000F1F29" w:rsidRDefault="009D4B67" w:rsidP="009D4B67">
            <w:pPr>
              <w:widowControl w:val="0"/>
              <w:tabs>
                <w:tab w:val="left" w:pos="356"/>
              </w:tabs>
              <w:suppressAutoHyphens/>
              <w:spacing w:after="120" w:line="240" w:lineRule="auto"/>
              <w:jc w:val="both"/>
              <w:rPr>
                <w:rFonts w:ascii="Garamond" w:hAnsi="Garamond"/>
                <w:b/>
                <w:bCs/>
                <w:kern w:val="2"/>
                <w:sz w:val="24"/>
                <w:szCs w:val="24"/>
                <w14:ligatures w14:val="standardContextual"/>
              </w:rPr>
            </w:pPr>
            <w:r w:rsidRPr="000F1F29">
              <w:rPr>
                <w:rFonts w:ascii="Garamond" w:hAnsi="Garamond"/>
                <w:b/>
                <w:bCs/>
                <w:kern w:val="2"/>
                <w:sz w:val="24"/>
                <w:szCs w:val="24"/>
                <w14:ligatures w14:val="standardContextual"/>
              </w:rPr>
              <w:t>Stanislav Feik</w:t>
            </w:r>
          </w:p>
          <w:p w14:paraId="6A57035B" w14:textId="77777777" w:rsidR="009D4B67" w:rsidRPr="000F1F29" w:rsidRDefault="009D4B67" w:rsidP="009D4B67">
            <w:pPr>
              <w:widowControl w:val="0"/>
              <w:suppressAutoHyphens/>
              <w:spacing w:after="0" w:line="240" w:lineRule="auto"/>
              <w:ind w:left="33"/>
              <w:jc w:val="both"/>
              <w:rPr>
                <w:rFonts w:ascii="Garamond" w:hAnsi="Garamond"/>
                <w:kern w:val="2"/>
                <w:sz w:val="24"/>
                <w:szCs w:val="24"/>
                <w14:ligatures w14:val="standardContextual"/>
              </w:rPr>
            </w:pPr>
            <w:r w:rsidRPr="000F1F29">
              <w:rPr>
                <w:rFonts w:ascii="Garamond" w:hAnsi="Garamond"/>
                <w:bCs/>
                <w:i/>
                <w:kern w:val="2"/>
                <w:sz w:val="24"/>
                <w:szCs w:val="24"/>
                <w14:ligatures w14:val="standardContextual"/>
              </w:rPr>
              <w:t>zástup:</w:t>
            </w:r>
          </w:p>
          <w:p w14:paraId="3473D522" w14:textId="76605956" w:rsidR="009D4B67" w:rsidRPr="000F1F29" w:rsidRDefault="00570C31" w:rsidP="00570C31">
            <w:pPr>
              <w:widowControl w:val="0"/>
              <w:tabs>
                <w:tab w:val="left" w:pos="355"/>
              </w:tabs>
              <w:suppressAutoHyphens/>
              <w:spacing w:before="120" w:after="0" w:line="240" w:lineRule="auto"/>
              <w:ind w:left="34"/>
              <w:jc w:val="both"/>
              <w:rPr>
                <w:rFonts w:ascii="Garamond" w:hAnsi="Garamond"/>
                <w:bCs/>
                <w:i/>
                <w:kern w:val="2"/>
                <w:sz w:val="24"/>
                <w:szCs w:val="24"/>
                <w14:ligatures w14:val="standardContextual"/>
              </w:rPr>
            </w:pPr>
            <w:r w:rsidRPr="000F1F29">
              <w:rPr>
                <w:rFonts w:ascii="Garamond" w:hAnsi="Garamond"/>
                <w:kern w:val="2"/>
                <w:sz w:val="24"/>
                <w:szCs w:val="24"/>
                <w14:ligatures w14:val="standardContextual"/>
              </w:rPr>
              <w:tab/>
            </w:r>
            <w:r w:rsidRPr="000F1F29">
              <w:rPr>
                <w:rFonts w:ascii="Garamond" w:hAnsi="Garamond"/>
                <w:bCs/>
                <w:kern w:val="2"/>
                <w:sz w:val="24"/>
                <w:szCs w:val="24"/>
                <w14:ligatures w14:val="standardContextual"/>
              </w:rPr>
              <w:t>Bc. Zuzana Bártová</w:t>
            </w:r>
            <w:r w:rsidRPr="000F1F29">
              <w:rPr>
                <w:rFonts w:ascii="Garamond" w:hAnsi="Garamond"/>
                <w:bCs/>
                <w:i/>
                <w:kern w:val="2"/>
                <w:sz w:val="24"/>
                <w:szCs w:val="24"/>
                <w14:ligatures w14:val="standardContextual"/>
              </w:rPr>
              <w:t xml:space="preserve"> </w:t>
            </w:r>
            <w:r w:rsidR="009D4B67" w:rsidRPr="000F1F29">
              <w:rPr>
                <w:rFonts w:ascii="Garamond" w:hAnsi="Garamond"/>
                <w:bCs/>
                <w:i/>
                <w:kern w:val="2"/>
                <w:sz w:val="24"/>
                <w:szCs w:val="24"/>
                <w14:ligatures w14:val="standardContextual"/>
              </w:rPr>
              <w:t>Zástup pouze pro úkony dle vyhl. č. 403/2022 Sb.:</w:t>
            </w:r>
          </w:p>
          <w:p w14:paraId="097B27A8" w14:textId="1E6E9657" w:rsidR="009D4B67" w:rsidRPr="000F1F29" w:rsidRDefault="0049025D" w:rsidP="00570C31">
            <w:pPr>
              <w:widowControl w:val="0"/>
              <w:tabs>
                <w:tab w:val="left" w:pos="356"/>
              </w:tabs>
              <w:suppressAutoHyphens/>
              <w:spacing w:after="0" w:line="240" w:lineRule="auto"/>
              <w:ind w:left="33"/>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ab/>
            </w:r>
            <w:r w:rsidR="009D4B67" w:rsidRPr="000F1F29">
              <w:rPr>
                <w:rFonts w:ascii="Garamond" w:hAnsi="Garamond"/>
                <w:bCs/>
                <w:kern w:val="2"/>
                <w:sz w:val="24"/>
                <w:szCs w:val="24"/>
                <w14:ligatures w14:val="standardContextual"/>
              </w:rPr>
              <w:t>Bc. Zuzana Bártová</w:t>
            </w:r>
            <w:r w:rsidRPr="000F1F29">
              <w:rPr>
                <w:rFonts w:ascii="Garamond" w:hAnsi="Garamond"/>
                <w:kern w:val="2"/>
                <w:sz w:val="24"/>
                <w:szCs w:val="24"/>
                <w14:ligatures w14:val="standardContextual"/>
              </w:rPr>
              <w:tab/>
            </w:r>
            <w:r w:rsidRPr="000F1F29">
              <w:rPr>
                <w:rFonts w:ascii="Garamond" w:hAnsi="Garamond"/>
                <w:bCs/>
                <w:kern w:val="2"/>
                <w:sz w:val="24"/>
                <w:szCs w:val="24"/>
                <w14:ligatures w14:val="standardContextual"/>
              </w:rPr>
              <w:t>Romana Holzknechtová</w:t>
            </w:r>
            <w:r w:rsidRPr="000F1F29">
              <w:rPr>
                <w:rFonts w:ascii="Garamond" w:hAnsi="Garamond"/>
                <w:kern w:val="2"/>
                <w:sz w:val="24"/>
                <w:szCs w:val="24"/>
                <w14:ligatures w14:val="standardContextual"/>
              </w:rPr>
              <w:tab/>
            </w:r>
            <w:r w:rsidRPr="000F1F29">
              <w:rPr>
                <w:rFonts w:ascii="Garamond" w:hAnsi="Garamond"/>
                <w:bCs/>
                <w:kern w:val="2"/>
                <w:sz w:val="24"/>
                <w:szCs w:val="24"/>
                <w14:ligatures w14:val="standardContextual"/>
              </w:rPr>
              <w:t>Bc. Radka Řezníčková</w:t>
            </w:r>
            <w:r w:rsidRPr="000F1F29">
              <w:rPr>
                <w:rFonts w:ascii="Garamond" w:hAnsi="Garamond"/>
                <w:kern w:val="2"/>
                <w:sz w:val="24"/>
                <w:szCs w:val="24"/>
                <w14:ligatures w14:val="standardContextual"/>
              </w:rPr>
              <w:tab/>
            </w:r>
            <w:r w:rsidR="009D4B67" w:rsidRPr="000F1F29">
              <w:rPr>
                <w:rFonts w:ascii="Garamond" w:hAnsi="Garamond"/>
                <w:kern w:val="2"/>
                <w:sz w:val="24"/>
                <w:szCs w:val="24"/>
                <w14:ligatures w14:val="standardContextual"/>
              </w:rPr>
              <w:t>M</w:t>
            </w:r>
            <w:r w:rsidR="009D4B67" w:rsidRPr="000F1F29">
              <w:rPr>
                <w:rFonts w:ascii="Garamond" w:hAnsi="Garamond"/>
                <w:bCs/>
                <w:kern w:val="2"/>
                <w:sz w:val="24"/>
                <w:szCs w:val="24"/>
                <w14:ligatures w14:val="standardContextual"/>
              </w:rPr>
              <w:t>gr. Eliška Hanušová</w:t>
            </w:r>
          </w:p>
        </w:tc>
        <w:tc>
          <w:tcPr>
            <w:tcW w:w="2409" w:type="dxa"/>
            <w:tcBorders>
              <w:top w:val="single" w:sz="4" w:space="0" w:color="000000"/>
              <w:left w:val="single" w:sz="4" w:space="0" w:color="000000"/>
              <w:bottom w:val="single" w:sz="4" w:space="0" w:color="000000"/>
              <w:right w:val="single" w:sz="4" w:space="0" w:color="000000"/>
            </w:tcBorders>
          </w:tcPr>
          <w:p w14:paraId="54AD07AF" w14:textId="77777777" w:rsidR="009D4B67" w:rsidRPr="000F1F2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Mgr. Tereza Teršová</w:t>
            </w:r>
          </w:p>
          <w:p w14:paraId="0D0CB27F" w14:textId="77777777" w:rsidR="009D4B67" w:rsidRPr="000F1F29" w:rsidRDefault="009D4B67" w:rsidP="009D4B67">
            <w:pPr>
              <w:widowControl w:val="0"/>
              <w:tabs>
                <w:tab w:val="left" w:pos="356"/>
              </w:tabs>
              <w:suppressAutoHyphens/>
              <w:spacing w:after="0" w:line="240" w:lineRule="auto"/>
              <w:ind w:left="34"/>
              <w:jc w:val="both"/>
              <w:rPr>
                <w:rFonts w:ascii="Garamond" w:hAnsi="Garamond"/>
                <w:bCs/>
                <w:kern w:val="2"/>
                <w:sz w:val="24"/>
                <w:szCs w:val="24"/>
                <w14:ligatures w14:val="standardContextual"/>
              </w:rPr>
            </w:pPr>
            <w:r w:rsidRPr="000F1F29">
              <w:rPr>
                <w:rFonts w:ascii="Garamond" w:hAnsi="Garamond"/>
                <w:bCs/>
                <w:i/>
                <w:strike/>
                <w:kern w:val="2"/>
                <w:sz w:val="24"/>
                <w:szCs w:val="24"/>
                <w14:ligatures w14:val="standardContextual"/>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B287785" w14:textId="77777777" w:rsidR="009D4B67" w:rsidRPr="000F1F29" w:rsidRDefault="009D4B67" w:rsidP="009D4B67">
            <w:pPr>
              <w:widowControl w:val="0"/>
              <w:numPr>
                <w:ilvl w:val="0"/>
                <w:numId w:val="39"/>
              </w:numPr>
              <w:suppressAutoHyphens/>
              <w:spacing w:after="0" w:line="240" w:lineRule="auto"/>
              <w:ind w:left="175" w:hanging="141"/>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eviduje insolvenční řízení</w:t>
            </w:r>
          </w:p>
          <w:p w14:paraId="1A7E0ACD" w14:textId="77777777" w:rsidR="009D4B67" w:rsidRPr="000F1F29"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0F1F29">
              <w:rPr>
                <w:rFonts w:ascii="Garamond" w:hAnsi="Garamond"/>
                <w:bCs/>
                <w:kern w:val="2"/>
                <w:sz w:val="24"/>
                <w:szCs w:val="24"/>
                <w14:ligatures w14:val="standardContextual"/>
              </w:rPr>
              <w:t>-</w:t>
            </w:r>
            <w:r w:rsidRPr="000F1F29">
              <w:rPr>
                <w:rFonts w:ascii="Garamond" w:hAnsi="Garamond"/>
                <w:kern w:val="2"/>
                <w:sz w:val="24"/>
                <w:szCs w:val="24"/>
                <w14:ligatures w14:val="standardContextual"/>
              </w:rPr>
              <w:tab/>
            </w:r>
            <w:r w:rsidRPr="000F1F29">
              <w:rPr>
                <w:rFonts w:ascii="Garamond" w:hAnsi="Garamond"/>
                <w:bCs/>
                <w:kern w:val="2"/>
                <w:sz w:val="24"/>
                <w:szCs w:val="24"/>
                <w14:ligatures w14:val="standardContextual"/>
              </w:rPr>
              <w:t xml:space="preserve">zapisuje rozhodčí agendu  </w:t>
            </w:r>
          </w:p>
          <w:p w14:paraId="70711A02" w14:textId="77777777" w:rsidR="009D4B67" w:rsidRPr="000F1F29" w:rsidRDefault="009D4B67" w:rsidP="009D4B67">
            <w:pPr>
              <w:widowControl w:val="0"/>
              <w:suppressAutoHyphens/>
              <w:spacing w:after="0" w:line="240" w:lineRule="auto"/>
              <w:ind w:left="175" w:hanging="141"/>
              <w:jc w:val="both"/>
              <w:rPr>
                <w:rFonts w:ascii="Garamond" w:hAnsi="Garamond"/>
                <w:bCs/>
                <w:kern w:val="2"/>
                <w:sz w:val="24"/>
                <w:szCs w:val="24"/>
                <w14:ligatures w14:val="standardContextual"/>
              </w:rPr>
            </w:pPr>
            <w:r w:rsidRPr="000F1F29">
              <w:rPr>
                <w:rFonts w:ascii="Garamond" w:hAnsi="Garamond"/>
                <w:kern w:val="2"/>
                <w:sz w:val="24"/>
                <w:szCs w:val="24"/>
                <w14:ligatures w14:val="standardContextual"/>
              </w:rPr>
              <w:t>-</w:t>
            </w:r>
            <w:r w:rsidRPr="000F1F29">
              <w:rPr>
                <w:rFonts w:ascii="Garamond" w:hAnsi="Garamond"/>
                <w:kern w:val="2"/>
                <w:sz w:val="24"/>
                <w:szCs w:val="24"/>
                <w14:ligatures w14:val="standardContextual"/>
              </w:rPr>
              <w:tab/>
            </w:r>
            <w:r w:rsidRPr="000F1F29">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3DFFC021" w14:textId="77777777" w:rsidR="009D4B67" w:rsidRPr="000F1F29" w:rsidRDefault="009D4B67" w:rsidP="009D4B67">
            <w:pPr>
              <w:widowControl w:val="0"/>
              <w:suppressAutoHyphens/>
              <w:spacing w:after="0" w:line="240" w:lineRule="auto"/>
              <w:ind w:left="175" w:hanging="141"/>
              <w:jc w:val="both"/>
              <w:rPr>
                <w:rFonts w:ascii="Garamond" w:hAnsi="Garamond"/>
                <w:strike/>
                <w:kern w:val="2"/>
                <w:sz w:val="24"/>
                <w:szCs w:val="24"/>
                <w14:ligatures w14:val="standardContextual"/>
              </w:rPr>
            </w:pPr>
            <w:r w:rsidRPr="000F1F29">
              <w:rPr>
                <w:rFonts w:ascii="Garamond" w:eastAsia="BatangChe" w:hAnsi="Garamond"/>
                <w:bCs/>
                <w:kern w:val="2"/>
                <w:sz w:val="24"/>
                <w:szCs w:val="24"/>
                <w14:ligatures w14:val="standardContextual"/>
              </w:rPr>
              <w:t xml:space="preserve">  </w:t>
            </w:r>
            <w:bookmarkStart w:id="94" w:name="_Hlk167263439"/>
            <w:bookmarkEnd w:id="94"/>
          </w:p>
        </w:tc>
      </w:tr>
    </w:tbl>
    <w:p w14:paraId="5192A9DD" w14:textId="6E41DB70" w:rsidR="009D4B67" w:rsidRPr="000F1F29" w:rsidRDefault="009D4B67" w:rsidP="009D4B67">
      <w:pPr>
        <w:suppressAutoHyphens/>
        <w:spacing w:before="120" w:after="0" w:line="240" w:lineRule="auto"/>
        <w:ind w:left="1418" w:hanging="1418"/>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zástup:</w:t>
      </w:r>
    </w:p>
    <w:p w14:paraId="028B5363" w14:textId="77777777" w:rsidR="009D4B67" w:rsidRPr="000F1F29"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vzájemný pro agendu EPR mezi řešiteli jednotlivých týmů</w:t>
      </w:r>
    </w:p>
    <w:p w14:paraId="360AB71C" w14:textId="77777777" w:rsidR="009D4B67" w:rsidRPr="000F1F29" w:rsidRDefault="009D4B67" w:rsidP="00B5336D">
      <w:pPr>
        <w:numPr>
          <w:ilvl w:val="0"/>
          <w:numId w:val="39"/>
        </w:numPr>
        <w:suppressAutoHyphen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vzájemný pro vyšší soudní úředníky konající úkony v civilních věcech a tajemníka</w:t>
      </w:r>
    </w:p>
    <w:p w14:paraId="541F8537" w14:textId="1F8D2F5F" w:rsidR="009D4B67" w:rsidRPr="000F1F29" w:rsidRDefault="009D4B67" w:rsidP="009D4B67">
      <w:pPr>
        <w:numPr>
          <w:ilvl w:val="0"/>
          <w:numId w:val="39"/>
        </w:numPr>
        <w:suppressAutoHyphens/>
        <w:spacing w:before="120"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mezi vyšší soudní úřednicí řešící agendu občanskoprávního dožádání a soudním</w:t>
      </w:r>
      <w:r w:rsidR="00B5336D"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 xml:space="preserve">tajemníkem </w:t>
      </w:r>
    </w:p>
    <w:p w14:paraId="0A078749" w14:textId="77777777" w:rsidR="00B5336D" w:rsidRPr="000F1F29" w:rsidRDefault="00B5336D">
      <w:pPr>
        <w:rPr>
          <w:rFonts w:ascii="Garamond" w:hAnsi="Garamond"/>
          <w:kern w:val="2"/>
          <w:sz w:val="24"/>
          <w:szCs w:val="24"/>
          <w:u w:val="single"/>
          <w:lang w:eastAsia="cs-CZ"/>
          <w14:ligatures w14:val="standardContextual"/>
        </w:rPr>
      </w:pPr>
      <w:r w:rsidRPr="000F1F29">
        <w:rPr>
          <w:rFonts w:ascii="Garamond" w:hAnsi="Garamond"/>
          <w:kern w:val="2"/>
          <w:sz w:val="24"/>
          <w:szCs w:val="24"/>
          <w:u w:val="single"/>
          <w:lang w:eastAsia="cs-CZ"/>
          <w14:ligatures w14:val="standardContextual"/>
        </w:rPr>
        <w:br w:type="page"/>
      </w:r>
    </w:p>
    <w:p w14:paraId="20585027" w14:textId="065F1DD1" w:rsidR="009D4B67" w:rsidRPr="000F1F29" w:rsidRDefault="009D4B67" w:rsidP="009D4B67">
      <w:pPr>
        <w:tabs>
          <w:tab w:val="left" w:pos="2835"/>
        </w:tabs>
        <w:suppressAutoHyphens/>
        <w:spacing w:after="120" w:line="240" w:lineRule="auto"/>
        <w:ind w:left="2832" w:hanging="2662"/>
        <w:jc w:val="both"/>
        <w:rPr>
          <w:rFonts w:ascii="Garamond" w:hAnsi="Garamond"/>
          <w:b/>
          <w:bCs/>
          <w:kern w:val="2"/>
          <w:sz w:val="24"/>
          <w:szCs w:val="24"/>
          <w:lang w:eastAsia="cs-CZ"/>
          <w14:ligatures w14:val="standardContextual"/>
        </w:rPr>
      </w:pPr>
      <w:r w:rsidRPr="000F1F29">
        <w:rPr>
          <w:rFonts w:ascii="Garamond" w:hAnsi="Garamond"/>
          <w:kern w:val="2"/>
          <w:sz w:val="24"/>
          <w:szCs w:val="24"/>
          <w:u w:val="single"/>
          <w:lang w:eastAsia="cs-CZ"/>
          <w14:ligatures w14:val="standardContextual"/>
        </w:rPr>
        <w:lastRenderedPageBreak/>
        <w:t>Úseková vedoucí:</w:t>
      </w:r>
      <w:r w:rsidRPr="000F1F29">
        <w:rPr>
          <w:rFonts w:ascii="Garamond" w:hAnsi="Garamond"/>
          <w:kern w:val="2"/>
          <w:sz w:val="24"/>
          <w:szCs w:val="24"/>
          <w:u w:val="single"/>
          <w:lang w:eastAsia="cs-CZ"/>
          <w14:ligatures w14:val="standardContextual"/>
        </w:rPr>
        <w:tab/>
      </w:r>
      <w:r w:rsidRPr="000F1F29">
        <w:rPr>
          <w:rFonts w:ascii="Garamond" w:hAnsi="Garamond"/>
          <w:kern w:val="2"/>
          <w:sz w:val="24"/>
          <w:szCs w:val="24"/>
          <w:u w:val="single"/>
          <w:lang w:eastAsia="cs-CZ"/>
          <w14:ligatures w14:val="standardContextual"/>
        </w:rPr>
        <w:tab/>
      </w:r>
      <w:r w:rsidRPr="000F1F29">
        <w:rPr>
          <w:rFonts w:ascii="Garamond" w:hAnsi="Garamond"/>
          <w:b/>
          <w:bCs/>
          <w:kern w:val="2"/>
          <w:sz w:val="24"/>
          <w:szCs w:val="24"/>
          <w:lang w:eastAsia="cs-CZ"/>
          <w14:ligatures w14:val="standardContextual"/>
        </w:rPr>
        <w:t xml:space="preserve">Petra Schmiedová </w:t>
      </w:r>
    </w:p>
    <w:p w14:paraId="7707AE39" w14:textId="77777777" w:rsidR="009D4B67" w:rsidRPr="000F1F29" w:rsidRDefault="009D4B67" w:rsidP="009D4B67">
      <w:pPr>
        <w:tabs>
          <w:tab w:val="left" w:pos="2835"/>
        </w:tabs>
        <w:suppressAutoHyphens/>
        <w:spacing w:after="0" w:line="240" w:lineRule="auto"/>
        <w:ind w:left="2832" w:hanging="2662"/>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zástup: </w:t>
      </w:r>
      <w:r w:rsidRPr="000F1F29">
        <w:rPr>
          <w:rFonts w:ascii="Garamond" w:hAnsi="Garamond"/>
          <w:kern w:val="2"/>
          <w:sz w:val="24"/>
          <w:szCs w:val="24"/>
          <w:lang w:eastAsia="cs-CZ"/>
          <w14:ligatures w14:val="standardContextual"/>
        </w:rPr>
        <w:tab/>
      </w:r>
      <w:r w:rsidRPr="000F1F29">
        <w:rPr>
          <w:rFonts w:ascii="Garamond" w:hAnsi="Garamond"/>
          <w:kern w:val="2"/>
          <w:sz w:val="24"/>
          <w:szCs w:val="24"/>
          <w:lang w:eastAsia="cs-CZ"/>
          <w14:ligatures w14:val="standardContextual"/>
        </w:rPr>
        <w:tab/>
        <w:t>Helena Brhelová</w:t>
      </w:r>
    </w:p>
    <w:p w14:paraId="7CB3BA89" w14:textId="77777777" w:rsidR="009D4B67" w:rsidRPr="000F1F29" w:rsidRDefault="009D4B67" w:rsidP="009D4B67">
      <w:pPr>
        <w:tabs>
          <w:tab w:val="left" w:pos="2835"/>
        </w:tabs>
        <w:suppressAutoHyphens/>
        <w:spacing w:after="0" w:line="240" w:lineRule="auto"/>
        <w:ind w:left="2832"/>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Hana Fibikarová</w:t>
      </w:r>
    </w:p>
    <w:p w14:paraId="51DE9FED" w14:textId="77777777" w:rsidR="009D4B67" w:rsidRPr="000F1F29" w:rsidRDefault="009D4B67" w:rsidP="009D4B67">
      <w:pPr>
        <w:numPr>
          <w:ilvl w:val="0"/>
          <w:numId w:val="39"/>
        </w:numPr>
        <w:suppressAutoHyphens/>
        <w:spacing w:before="120"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64AA1A91" w14:textId="77777777" w:rsidR="009D4B67" w:rsidRPr="000F1F29" w:rsidRDefault="009D4B67" w:rsidP="009D4B67">
      <w:pPr>
        <w:suppressAutoHyphens/>
        <w:spacing w:after="120" w:line="240" w:lineRule="auto"/>
        <w:ind w:left="709" w:hanging="42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ab/>
        <w:t xml:space="preserve">13 C a 26 C včetně ostatních věcí přidělených do těchto soudních oddělení </w:t>
      </w:r>
    </w:p>
    <w:p w14:paraId="6CCA13DA" w14:textId="77777777" w:rsidR="009D4B67" w:rsidRPr="000F1F29" w:rsidRDefault="009D4B67" w:rsidP="009D4B67">
      <w:pPr>
        <w:numPr>
          <w:ilvl w:val="0"/>
          <w:numId w:val="39"/>
        </w:numPr>
        <w:suppressAutoHyphens/>
        <w:spacing w:after="12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1F68709B" w14:textId="1F9D1B22" w:rsidR="009D4B67" w:rsidRPr="000F1F29" w:rsidRDefault="009D4B67" w:rsidP="009D4B67">
      <w:pPr>
        <w:suppressAutoHyphens/>
        <w:spacing w:after="120" w:line="240" w:lineRule="auto"/>
        <w:ind w:left="142"/>
        <w:jc w:val="both"/>
        <w:rPr>
          <w:rFonts w:ascii="Garamond" w:hAnsi="Garamond"/>
          <w:b/>
          <w:bCs/>
          <w:kern w:val="2"/>
          <w:sz w:val="24"/>
          <w:szCs w:val="24"/>
          <w14:ligatures w14:val="standardContextual"/>
        </w:rPr>
      </w:pPr>
      <w:r w:rsidRPr="000F1F29">
        <w:rPr>
          <w:rFonts w:ascii="Garamond" w:hAnsi="Garamond"/>
          <w:kern w:val="2"/>
          <w:sz w:val="24"/>
          <w:szCs w:val="24"/>
          <w:u w:val="single"/>
          <w14:ligatures w14:val="standardContextual"/>
        </w:rPr>
        <w:t>zapisovatelky:</w:t>
      </w:r>
      <w:r w:rsidRPr="000F1F29">
        <w:rPr>
          <w:rFonts w:ascii="Garamond" w:hAnsi="Garamond"/>
          <w:kern w:val="2"/>
          <w:sz w:val="24"/>
          <w:szCs w:val="24"/>
          <w14:ligatures w14:val="standardContextual"/>
        </w:rPr>
        <w:t xml:space="preserve"> </w:t>
      </w:r>
      <w:r w:rsidRPr="000F1F29">
        <w:rPr>
          <w:rFonts w:ascii="Garamond" w:hAnsi="Garamond"/>
          <w:kern w:val="2"/>
          <w:sz w:val="24"/>
          <w:szCs w:val="24"/>
          <w14:ligatures w14:val="standardContextual"/>
        </w:rPr>
        <w:tab/>
      </w:r>
      <w:r w:rsidR="00B5336D" w:rsidRPr="000F1F29">
        <w:rPr>
          <w:rFonts w:ascii="Garamond" w:hAnsi="Garamond"/>
          <w:kern w:val="2"/>
          <w:sz w:val="24"/>
          <w:szCs w:val="24"/>
          <w14:ligatures w14:val="standardContextual"/>
        </w:rPr>
        <w:tab/>
      </w:r>
      <w:r w:rsidRPr="000F1F29">
        <w:rPr>
          <w:rFonts w:ascii="Garamond" w:hAnsi="Garamond"/>
          <w:b/>
          <w:bCs/>
          <w:kern w:val="2"/>
          <w:sz w:val="24"/>
          <w:szCs w:val="24"/>
          <w14:ligatures w14:val="standardContextual"/>
        </w:rPr>
        <w:t>dle určení ředitele správy soudu</w:t>
      </w:r>
    </w:p>
    <w:p w14:paraId="78AEB342" w14:textId="77777777" w:rsidR="009D4B67" w:rsidRPr="000F1F29" w:rsidRDefault="009D4B67" w:rsidP="00B5336D">
      <w:pPr>
        <w:suppressAutoHyphens/>
        <w:spacing w:before="240" w:after="0" w:line="240" w:lineRule="auto"/>
        <w:jc w:val="center"/>
        <w:rPr>
          <w:rFonts w:ascii="Garamond" w:hAnsi="Garamond"/>
          <w:b/>
          <w:sz w:val="28"/>
          <w:szCs w:val="28"/>
          <w:lang w:eastAsia="cs-CZ"/>
        </w:rPr>
      </w:pPr>
      <w:r w:rsidRPr="000F1F29">
        <w:rPr>
          <w:rFonts w:ascii="Garamond" w:hAnsi="Garamond"/>
          <w:b/>
          <w:sz w:val="28"/>
          <w:szCs w:val="28"/>
          <w:lang w:eastAsia="cs-CZ"/>
        </w:rPr>
        <w:t>Rejstříkové vedoucí</w:t>
      </w:r>
    </w:p>
    <w:tbl>
      <w:tblPr>
        <w:tblpPr w:leftFromText="141" w:rightFromText="141" w:vertAnchor="text" w:horzAnchor="margin" w:tblpXSpec="center" w:tblpY="147"/>
        <w:tblW w:w="10173" w:type="dxa"/>
        <w:jc w:val="center"/>
        <w:tblLayout w:type="fixed"/>
        <w:tblLook w:val="04A0" w:firstRow="1" w:lastRow="0" w:firstColumn="1" w:lastColumn="0" w:noHBand="0" w:noVBand="1"/>
      </w:tblPr>
      <w:tblGrid>
        <w:gridCol w:w="2092"/>
        <w:gridCol w:w="1701"/>
        <w:gridCol w:w="6380"/>
      </w:tblGrid>
      <w:tr w:rsidR="000F1F29" w:rsidRPr="000F1F29" w14:paraId="701033CD" w14:textId="77777777" w:rsidTr="00AA4712">
        <w:trPr>
          <w:trHeight w:val="369"/>
          <w:jc w:val="center"/>
        </w:trPr>
        <w:tc>
          <w:tcPr>
            <w:tcW w:w="2092" w:type="dxa"/>
            <w:tcBorders>
              <w:top w:val="single" w:sz="2" w:space="0" w:color="000000"/>
              <w:left w:val="single" w:sz="2" w:space="0" w:color="000000"/>
              <w:bottom w:val="single" w:sz="2" w:space="0" w:color="000000"/>
              <w:right w:val="single" w:sz="2" w:space="0" w:color="000000"/>
            </w:tcBorders>
          </w:tcPr>
          <w:p w14:paraId="611FD5E6" w14:textId="77777777" w:rsidR="009D4B67" w:rsidRPr="000F1F29" w:rsidRDefault="009D4B67" w:rsidP="009D4B67">
            <w:pPr>
              <w:widowControl w:val="0"/>
              <w:suppressAutoHyphens/>
              <w:spacing w:after="0" w:line="240" w:lineRule="auto"/>
              <w:jc w:val="center"/>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Jméno a příjmení</w:t>
            </w:r>
          </w:p>
        </w:tc>
        <w:tc>
          <w:tcPr>
            <w:tcW w:w="1701" w:type="dxa"/>
            <w:tcBorders>
              <w:top w:val="single" w:sz="2" w:space="0" w:color="000000"/>
              <w:left w:val="single" w:sz="2" w:space="0" w:color="000000"/>
              <w:bottom w:val="single" w:sz="2" w:space="0" w:color="000000"/>
              <w:right w:val="single" w:sz="2" w:space="0" w:color="000000"/>
            </w:tcBorders>
          </w:tcPr>
          <w:p w14:paraId="1D5DBA30" w14:textId="77777777" w:rsidR="009D4B67" w:rsidRPr="000F1F29" w:rsidRDefault="009D4B67" w:rsidP="009D4B67">
            <w:pPr>
              <w:widowControl w:val="0"/>
              <w:suppressAutoHyphens/>
              <w:spacing w:after="0" w:line="240" w:lineRule="auto"/>
              <w:ind w:firstLine="170"/>
              <w:jc w:val="center"/>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Zástup</w:t>
            </w:r>
          </w:p>
        </w:tc>
        <w:tc>
          <w:tcPr>
            <w:tcW w:w="6380" w:type="dxa"/>
            <w:tcBorders>
              <w:top w:val="single" w:sz="2" w:space="0" w:color="000000"/>
              <w:left w:val="single" w:sz="2" w:space="0" w:color="000000"/>
              <w:bottom w:val="single" w:sz="2" w:space="0" w:color="000000"/>
              <w:right w:val="single" w:sz="2" w:space="0" w:color="000000"/>
            </w:tcBorders>
          </w:tcPr>
          <w:p w14:paraId="2FBC90EA" w14:textId="77777777" w:rsidR="009D4B67" w:rsidRPr="000F1F29" w:rsidRDefault="009D4B67" w:rsidP="009D4B67">
            <w:pPr>
              <w:widowControl w:val="0"/>
              <w:suppressAutoHyphens/>
              <w:spacing w:after="0" w:line="240" w:lineRule="auto"/>
              <w:ind w:firstLine="26"/>
              <w:jc w:val="center"/>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Soudní oddělení</w:t>
            </w:r>
          </w:p>
        </w:tc>
      </w:tr>
      <w:tr w:rsidR="000F1F29" w:rsidRPr="000F1F29" w14:paraId="5C4E3AB8"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38A034A9"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75111487"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Brhelová</w:t>
            </w:r>
          </w:p>
          <w:p w14:paraId="2B4D76C8"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p w14:paraId="55D29452"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V. Maková</w:t>
            </w:r>
          </w:p>
          <w:p w14:paraId="0A90FA70"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H. Fibikarová  </w:t>
            </w:r>
          </w:p>
          <w:p w14:paraId="31C519D7" w14:textId="7D320C9B"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717D2CA3" w14:textId="7C068E08"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6 C, 106 C, 11 C, 111 C, 11 </w:t>
            </w:r>
            <w:r w:rsidR="00B5336D" w:rsidRPr="000F1F29">
              <w:rPr>
                <w:rFonts w:ascii="Garamond" w:hAnsi="Garamond"/>
                <w:kern w:val="2"/>
                <w:sz w:val="24"/>
                <w:szCs w:val="24"/>
                <w:lang w:eastAsia="cs-CZ"/>
                <w14:ligatures w14:val="standardContextual"/>
              </w:rPr>
              <w:t>EVC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w:t>
            </w:r>
          </w:p>
          <w:p w14:paraId="6A2659C1" w14:textId="77777777"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0F1F29" w:rsidRPr="000F1F29" w14:paraId="362D5F85"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402F9D7B"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 xml:space="preserve">Lenka Hirmerová </w:t>
            </w:r>
          </w:p>
        </w:tc>
        <w:tc>
          <w:tcPr>
            <w:tcW w:w="1701" w:type="dxa"/>
            <w:tcBorders>
              <w:top w:val="single" w:sz="2" w:space="0" w:color="000000"/>
              <w:left w:val="single" w:sz="2" w:space="0" w:color="000000"/>
              <w:bottom w:val="single" w:sz="2" w:space="0" w:color="000000"/>
              <w:right w:val="single" w:sz="2" w:space="0" w:color="000000"/>
            </w:tcBorders>
          </w:tcPr>
          <w:p w14:paraId="7DB93C17"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V. Maková</w:t>
            </w:r>
          </w:p>
          <w:p w14:paraId="46433857"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Brhelová</w:t>
            </w:r>
          </w:p>
          <w:p w14:paraId="1BD5305C"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P. Schmiedová</w:t>
            </w:r>
          </w:p>
          <w:p w14:paraId="5CACE93A"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H. Fibikarová  </w:t>
            </w:r>
          </w:p>
          <w:p w14:paraId="66A016D1" w14:textId="4ABE2F86"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Ullrichová</w:t>
            </w:r>
          </w:p>
        </w:tc>
        <w:tc>
          <w:tcPr>
            <w:tcW w:w="6380" w:type="dxa"/>
            <w:tcBorders>
              <w:top w:val="single" w:sz="2" w:space="0" w:color="000000"/>
              <w:left w:val="single" w:sz="2" w:space="0" w:color="000000"/>
              <w:bottom w:val="single" w:sz="2" w:space="0" w:color="000000"/>
              <w:right w:val="single" w:sz="2" w:space="0" w:color="000000"/>
            </w:tcBorders>
          </w:tcPr>
          <w:p w14:paraId="26983229" w14:textId="318E250A"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9 C, 109 </w:t>
            </w:r>
            <w:r w:rsidR="00B5336D"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w:t>
            </w:r>
          </w:p>
          <w:p w14:paraId="37C90764" w14:textId="77777777"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0F1F29" w:rsidRPr="000F1F29" w14:paraId="3A521C8D"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05B64324"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Petra Schmiedová</w:t>
            </w:r>
          </w:p>
        </w:tc>
        <w:tc>
          <w:tcPr>
            <w:tcW w:w="1701" w:type="dxa"/>
            <w:tcBorders>
              <w:top w:val="single" w:sz="2" w:space="0" w:color="000000"/>
              <w:left w:val="single" w:sz="2" w:space="0" w:color="000000"/>
              <w:bottom w:val="single" w:sz="2" w:space="0" w:color="000000"/>
              <w:right w:val="single" w:sz="2" w:space="0" w:color="000000"/>
            </w:tcBorders>
          </w:tcPr>
          <w:p w14:paraId="3C3A7D0B"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Ullrichová</w:t>
            </w:r>
          </w:p>
          <w:p w14:paraId="2ADBD4FB"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Brhelová</w:t>
            </w:r>
          </w:p>
          <w:p w14:paraId="4E866DAF"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p w14:paraId="162ABDE0"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V. Maková</w:t>
            </w:r>
          </w:p>
          <w:p w14:paraId="51CC8EA0" w14:textId="716F0275"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Fibikarová</w:t>
            </w:r>
          </w:p>
        </w:tc>
        <w:tc>
          <w:tcPr>
            <w:tcW w:w="6380" w:type="dxa"/>
            <w:tcBorders>
              <w:top w:val="single" w:sz="2" w:space="0" w:color="000000"/>
              <w:left w:val="single" w:sz="2" w:space="0" w:color="000000"/>
              <w:bottom w:val="single" w:sz="2" w:space="0" w:color="000000"/>
              <w:right w:val="single" w:sz="2" w:space="0" w:color="000000"/>
            </w:tcBorders>
          </w:tcPr>
          <w:p w14:paraId="2F8868EB" w14:textId="041B8548"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15 C, 115 </w:t>
            </w:r>
            <w:r w:rsidR="00B5336D"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w:t>
            </w:r>
          </w:p>
          <w:p w14:paraId="1F2DC7AE" w14:textId="77777777"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0F1F29" w:rsidRPr="000F1F29" w14:paraId="1A258C64" w14:textId="77777777" w:rsidTr="00AA4712">
        <w:trPr>
          <w:trHeight w:val="772"/>
          <w:jc w:val="center"/>
        </w:trPr>
        <w:tc>
          <w:tcPr>
            <w:tcW w:w="2092" w:type="dxa"/>
            <w:tcBorders>
              <w:top w:val="single" w:sz="2" w:space="0" w:color="000000"/>
              <w:left w:val="single" w:sz="2" w:space="0" w:color="000000"/>
              <w:bottom w:val="single" w:sz="2" w:space="0" w:color="000000"/>
              <w:right w:val="single" w:sz="2" w:space="0" w:color="000000"/>
            </w:tcBorders>
          </w:tcPr>
          <w:p w14:paraId="7B1E2BDB"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Helena Brhelová</w:t>
            </w:r>
          </w:p>
        </w:tc>
        <w:tc>
          <w:tcPr>
            <w:tcW w:w="1701" w:type="dxa"/>
            <w:tcBorders>
              <w:top w:val="single" w:sz="2" w:space="0" w:color="000000"/>
              <w:left w:val="single" w:sz="2" w:space="0" w:color="000000"/>
              <w:bottom w:val="single" w:sz="2" w:space="0" w:color="000000"/>
              <w:right w:val="single" w:sz="2" w:space="0" w:color="000000"/>
            </w:tcBorders>
          </w:tcPr>
          <w:p w14:paraId="4F855A35"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H. Fibikarová  </w:t>
            </w:r>
          </w:p>
          <w:p w14:paraId="49E28197"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P. Schmiedová</w:t>
            </w:r>
          </w:p>
          <w:p w14:paraId="11924BA2"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Ulrichová</w:t>
            </w:r>
          </w:p>
          <w:p w14:paraId="346C4E29"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p w14:paraId="2E2F129C" w14:textId="4A87F208"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V. Maková</w:t>
            </w:r>
          </w:p>
        </w:tc>
        <w:tc>
          <w:tcPr>
            <w:tcW w:w="6380" w:type="dxa"/>
            <w:tcBorders>
              <w:top w:val="single" w:sz="2" w:space="0" w:color="000000"/>
              <w:left w:val="single" w:sz="2" w:space="0" w:color="000000"/>
              <w:bottom w:val="single" w:sz="2" w:space="0" w:color="000000"/>
              <w:right w:val="single" w:sz="2" w:space="0" w:color="000000"/>
            </w:tcBorders>
          </w:tcPr>
          <w:p w14:paraId="5EE9C8DB" w14:textId="34F3CF6E"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16 C, 116 </w:t>
            </w:r>
            <w:r w:rsidR="00B5336D"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  </w:t>
            </w:r>
          </w:p>
          <w:p w14:paraId="49CB5FC3" w14:textId="77777777" w:rsidR="009D4B67" w:rsidRPr="000F1F29" w:rsidRDefault="009D4B67" w:rsidP="009D4B67">
            <w:pPr>
              <w:widowControl w:val="0"/>
              <w:suppressAutoHyphens/>
              <w:spacing w:after="0" w:line="240" w:lineRule="auto"/>
              <w:ind w:left="175"/>
              <w:jc w:val="both"/>
              <w:rPr>
                <w:rFonts w:ascii="Garamond" w:eastAsia="Times New Roman" w:hAnsi="Garamond" w:cs="Times New Roman"/>
                <w:sz w:val="24"/>
                <w:szCs w:val="24"/>
                <w:lang w:eastAsia="cs-CZ"/>
              </w:rPr>
            </w:pPr>
          </w:p>
        </w:tc>
      </w:tr>
      <w:tr w:rsidR="000F1F29" w:rsidRPr="000F1F29" w14:paraId="07959C51"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2D8795EC"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Hana Fibikarová</w:t>
            </w:r>
          </w:p>
        </w:tc>
        <w:tc>
          <w:tcPr>
            <w:tcW w:w="1701" w:type="dxa"/>
            <w:tcBorders>
              <w:top w:val="single" w:sz="2" w:space="0" w:color="000000"/>
              <w:left w:val="single" w:sz="2" w:space="0" w:color="000000"/>
              <w:bottom w:val="single" w:sz="2" w:space="0" w:color="000000"/>
              <w:right w:val="single" w:sz="2" w:space="0" w:color="000000"/>
            </w:tcBorders>
          </w:tcPr>
          <w:p w14:paraId="458F3E0C"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Brhelová</w:t>
            </w:r>
          </w:p>
          <w:p w14:paraId="234C3EDC"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Ullrichová</w:t>
            </w:r>
          </w:p>
          <w:p w14:paraId="3F1431FF"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V. Maková</w:t>
            </w:r>
          </w:p>
          <w:p w14:paraId="04CEE6B2"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P. Schmiedová</w:t>
            </w:r>
          </w:p>
          <w:p w14:paraId="719E6436" w14:textId="2315522B"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647767EC" w14:textId="5233A358"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19 C, 119 </w:t>
            </w:r>
            <w:r w:rsidR="00B5336D"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w:t>
            </w:r>
          </w:p>
          <w:p w14:paraId="53DAAFC3" w14:textId="77777777" w:rsidR="009D4B67" w:rsidRPr="000F1F29" w:rsidRDefault="009D4B67" w:rsidP="009D4B67">
            <w:pPr>
              <w:widowControl w:val="0"/>
              <w:numPr>
                <w:ilvl w:val="0"/>
                <w:numId w:val="40"/>
              </w:numPr>
              <w:tabs>
                <w:tab w:val="left" w:pos="34"/>
              </w:tabs>
              <w:suppressAutoHyphens/>
              <w:spacing w:after="0" w:line="240" w:lineRule="auto"/>
              <w:ind w:left="175" w:hanging="644"/>
              <w:jc w:val="both"/>
              <w:rPr>
                <w:rFonts w:ascii="Garamond" w:eastAsia="Times New Roman" w:hAnsi="Garamond" w:cs="Times New Roman"/>
                <w:sz w:val="24"/>
                <w:szCs w:val="24"/>
                <w:lang w:eastAsia="cs-CZ"/>
              </w:rPr>
            </w:pPr>
          </w:p>
        </w:tc>
      </w:tr>
      <w:tr w:rsidR="000F1F29" w:rsidRPr="000F1F29" w14:paraId="6600F67F"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19A860D"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70156428"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p w14:paraId="7FB03EA6"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P. Schmiedová</w:t>
            </w:r>
          </w:p>
          <w:p w14:paraId="27606AB4"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H. Fibikarová  </w:t>
            </w:r>
          </w:p>
          <w:p w14:paraId="38EA53BB"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Ullrichová</w:t>
            </w:r>
          </w:p>
          <w:p w14:paraId="2742C163" w14:textId="367E371E"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4701B9B2" w14:textId="12ABBC1C"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7 C, 107 </w:t>
            </w:r>
            <w:r w:rsidR="00B5336D" w:rsidRPr="000F1F29">
              <w:rPr>
                <w:rFonts w:ascii="Garamond" w:hAnsi="Garamond"/>
                <w:kern w:val="2"/>
                <w:sz w:val="24"/>
                <w:szCs w:val="24"/>
                <w:lang w:eastAsia="cs-CZ"/>
                <w14:ligatures w14:val="standardContextual"/>
              </w:rPr>
              <w:t>C, 14</w:t>
            </w:r>
            <w:r w:rsidRPr="000F1F29">
              <w:rPr>
                <w:rFonts w:ascii="Garamond" w:hAnsi="Garamond"/>
                <w:kern w:val="2"/>
                <w:sz w:val="24"/>
                <w:szCs w:val="24"/>
                <w:lang w:eastAsia="cs-CZ"/>
                <w14:ligatures w14:val="standardContextual"/>
              </w:rPr>
              <w:t xml:space="preserve"> C, 114 C, 27 C, 127 </w:t>
            </w:r>
            <w:r w:rsidR="007E3A11"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w:t>
            </w:r>
          </w:p>
          <w:p w14:paraId="283DCD7D" w14:textId="77777777"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0F1F29" w:rsidRPr="000F1F29" w14:paraId="4D4CF5E7"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4DFD47EB"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Veronika Maková</w:t>
            </w:r>
          </w:p>
        </w:tc>
        <w:tc>
          <w:tcPr>
            <w:tcW w:w="1701" w:type="dxa"/>
            <w:tcBorders>
              <w:top w:val="single" w:sz="2" w:space="0" w:color="000000"/>
              <w:left w:val="single" w:sz="2" w:space="0" w:color="000000"/>
              <w:bottom w:val="single" w:sz="2" w:space="0" w:color="000000"/>
              <w:right w:val="single" w:sz="2" w:space="0" w:color="000000"/>
            </w:tcBorders>
          </w:tcPr>
          <w:p w14:paraId="08BCDDCA"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p w14:paraId="50953293"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P. Schmiedová</w:t>
            </w:r>
          </w:p>
          <w:p w14:paraId="06C200FB"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H. Fibikarová  </w:t>
            </w:r>
          </w:p>
          <w:p w14:paraId="5BAC4CE9"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J. Ullrichová</w:t>
            </w:r>
          </w:p>
          <w:p w14:paraId="7902F807" w14:textId="024B03D6" w:rsidR="009D4B67" w:rsidRPr="000F1F29" w:rsidRDefault="009D4B67" w:rsidP="006D2CE1">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Brhelová</w:t>
            </w:r>
          </w:p>
        </w:tc>
        <w:tc>
          <w:tcPr>
            <w:tcW w:w="6380" w:type="dxa"/>
            <w:tcBorders>
              <w:top w:val="single" w:sz="2" w:space="0" w:color="000000"/>
              <w:left w:val="single" w:sz="2" w:space="0" w:color="000000"/>
              <w:bottom w:val="single" w:sz="2" w:space="0" w:color="000000"/>
              <w:right w:val="single" w:sz="2" w:space="0" w:color="000000"/>
            </w:tcBorders>
          </w:tcPr>
          <w:p w14:paraId="01F22CD7" w14:textId="12BB643C"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 xml:space="preserve">29 C, 129 </w:t>
            </w:r>
            <w:r w:rsidR="00B5336D"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uvedených soudních oddělení</w:t>
            </w:r>
          </w:p>
          <w:p w14:paraId="42AEF72B" w14:textId="77777777"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r w:rsidR="000F1F29" w:rsidRPr="000F1F29" w14:paraId="07AF52D5" w14:textId="77777777" w:rsidTr="00AA4712">
        <w:trPr>
          <w:trHeight w:val="760"/>
          <w:jc w:val="center"/>
        </w:trPr>
        <w:tc>
          <w:tcPr>
            <w:tcW w:w="2092" w:type="dxa"/>
            <w:tcBorders>
              <w:top w:val="single" w:sz="2" w:space="0" w:color="000000"/>
              <w:left w:val="single" w:sz="2" w:space="0" w:color="000000"/>
              <w:bottom w:val="single" w:sz="2" w:space="0" w:color="000000"/>
              <w:right w:val="single" w:sz="2" w:space="0" w:color="000000"/>
            </w:tcBorders>
          </w:tcPr>
          <w:p w14:paraId="1C828220" w14:textId="77777777" w:rsidR="009D4B67" w:rsidRPr="000F1F29" w:rsidRDefault="009D4B67" w:rsidP="009D4B67">
            <w:pPr>
              <w:widowControl w:val="0"/>
              <w:suppressAutoHyphens/>
              <w:spacing w:after="0" w:line="240" w:lineRule="auto"/>
              <w:jc w:val="both"/>
              <w:rPr>
                <w:rFonts w:ascii="Garamond" w:hAnsi="Garamond"/>
                <w:b/>
                <w:kern w:val="2"/>
                <w:sz w:val="24"/>
                <w:szCs w:val="24"/>
                <w:lang w:eastAsia="cs-CZ"/>
                <w14:ligatures w14:val="standardContextual"/>
              </w:rPr>
            </w:pPr>
            <w:r w:rsidRPr="000F1F29">
              <w:rPr>
                <w:rFonts w:ascii="Garamond" w:hAnsi="Garamond"/>
                <w:b/>
                <w:kern w:val="2"/>
                <w:sz w:val="24"/>
                <w:szCs w:val="24"/>
                <w:lang w:eastAsia="cs-CZ"/>
                <w14:ligatures w14:val="standardContextual"/>
              </w:rPr>
              <w:t>Jana Ullrichová</w:t>
            </w:r>
          </w:p>
        </w:tc>
        <w:tc>
          <w:tcPr>
            <w:tcW w:w="1701" w:type="dxa"/>
            <w:tcBorders>
              <w:top w:val="single" w:sz="2" w:space="0" w:color="000000"/>
              <w:left w:val="single" w:sz="2" w:space="0" w:color="000000"/>
              <w:bottom w:val="single" w:sz="2" w:space="0" w:color="000000"/>
              <w:right w:val="single" w:sz="2" w:space="0" w:color="000000"/>
            </w:tcBorders>
          </w:tcPr>
          <w:p w14:paraId="55C6CBFB"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V. Maková</w:t>
            </w:r>
          </w:p>
          <w:p w14:paraId="468C4B87"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H. Fibikarová</w:t>
            </w:r>
          </w:p>
          <w:p w14:paraId="0F3A50BD"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P. Schmiedová</w:t>
            </w:r>
          </w:p>
          <w:p w14:paraId="4B381C34" w14:textId="77777777" w:rsidR="009D4B67" w:rsidRPr="000F1F29" w:rsidRDefault="009D4B67" w:rsidP="009D4B67">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lastRenderedPageBreak/>
              <w:t>H. Brhelová</w:t>
            </w:r>
          </w:p>
          <w:p w14:paraId="649A467F" w14:textId="37D66219" w:rsidR="009D4B67" w:rsidRPr="000F1F29" w:rsidRDefault="009D4B67" w:rsidP="00C65579">
            <w:pPr>
              <w:widowControl w:val="0"/>
              <w:suppressAutoHyphens/>
              <w:spacing w:after="0" w:line="240" w:lineRule="auto"/>
              <w:ind w:firstLine="68"/>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t>L. Hirmerová</w:t>
            </w:r>
          </w:p>
        </w:tc>
        <w:tc>
          <w:tcPr>
            <w:tcW w:w="6380" w:type="dxa"/>
            <w:tcBorders>
              <w:top w:val="single" w:sz="2" w:space="0" w:color="000000"/>
              <w:left w:val="single" w:sz="2" w:space="0" w:color="000000"/>
              <w:bottom w:val="single" w:sz="2" w:space="0" w:color="000000"/>
              <w:right w:val="single" w:sz="2" w:space="0" w:color="000000"/>
            </w:tcBorders>
          </w:tcPr>
          <w:p w14:paraId="0D8F62B6" w14:textId="582AD273"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r w:rsidRPr="000F1F29">
              <w:rPr>
                <w:rFonts w:ascii="Garamond" w:hAnsi="Garamond"/>
                <w:kern w:val="2"/>
                <w:sz w:val="24"/>
                <w:szCs w:val="24"/>
                <w:lang w:eastAsia="cs-CZ"/>
                <w14:ligatures w14:val="standardContextual"/>
              </w:rPr>
              <w:lastRenderedPageBreak/>
              <w:t xml:space="preserve">30 C, 130 </w:t>
            </w:r>
            <w:r w:rsidR="00B5336D" w:rsidRPr="000F1F29">
              <w:rPr>
                <w:rFonts w:ascii="Garamond" w:hAnsi="Garamond"/>
                <w:kern w:val="2"/>
                <w:sz w:val="24"/>
                <w:szCs w:val="24"/>
                <w:lang w:eastAsia="cs-CZ"/>
                <w14:ligatures w14:val="standardContextual"/>
              </w:rPr>
              <w:t>C – vede</w:t>
            </w:r>
            <w:r w:rsidRPr="000F1F29">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Nc oddíly řešené soudcem </w:t>
            </w:r>
            <w:r w:rsidRPr="000F1F29">
              <w:rPr>
                <w:rFonts w:ascii="Garamond" w:hAnsi="Garamond"/>
                <w:kern w:val="2"/>
                <w:sz w:val="24"/>
                <w:szCs w:val="24"/>
                <w:lang w:eastAsia="cs-CZ"/>
                <w14:ligatures w14:val="standardContextual"/>
              </w:rPr>
              <w:lastRenderedPageBreak/>
              <w:t>uvedených soudních oddělení</w:t>
            </w:r>
          </w:p>
          <w:p w14:paraId="50CA9B29" w14:textId="77777777" w:rsidR="009D4B67" w:rsidRPr="000F1F29" w:rsidRDefault="009D4B67" w:rsidP="009D4B67">
            <w:pPr>
              <w:widowControl w:val="0"/>
              <w:suppressAutoHyphens/>
              <w:spacing w:after="0" w:line="240" w:lineRule="auto"/>
              <w:ind w:left="175" w:hanging="5"/>
              <w:jc w:val="both"/>
              <w:rPr>
                <w:rFonts w:ascii="Garamond" w:hAnsi="Garamond"/>
                <w:kern w:val="2"/>
                <w:sz w:val="24"/>
                <w:szCs w:val="24"/>
                <w:lang w:eastAsia="cs-CZ"/>
                <w14:ligatures w14:val="standardContextual"/>
              </w:rPr>
            </w:pPr>
          </w:p>
        </w:tc>
      </w:tr>
    </w:tbl>
    <w:p w14:paraId="38DE4A9A" w14:textId="74D8EBD8" w:rsidR="002664DC" w:rsidRPr="000F1F29" w:rsidRDefault="006D2CE1" w:rsidP="006D2CE1">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95" w:name="_Toc54253800"/>
      <w:bookmarkStart w:id="96" w:name="_Toc466378020"/>
      <w:bookmarkStart w:id="97" w:name="_Toc392248846"/>
      <w:bookmarkStart w:id="98" w:name="_Toc215471764"/>
      <w:bookmarkEnd w:id="95"/>
      <w:bookmarkEnd w:id="96"/>
      <w:bookmarkEnd w:id="97"/>
      <w:r w:rsidRPr="000F1F29">
        <w:rPr>
          <w:rFonts w:ascii="Garamond" w:hAnsi="Garamond"/>
          <w:b/>
          <w:bCs/>
          <w:sz w:val="28"/>
          <w:szCs w:val="28"/>
        </w:rPr>
        <w:lastRenderedPageBreak/>
        <w:t>O</w:t>
      </w:r>
      <w:r w:rsidR="002664DC" w:rsidRPr="000F1F29">
        <w:rPr>
          <w:rFonts w:ascii="Garamond" w:eastAsia="Times New Roman" w:hAnsi="Garamond" w:cs="Times New Roman"/>
          <w:b/>
          <w:bCs/>
          <w:sz w:val="28"/>
          <w:szCs w:val="28"/>
          <w:lang w:eastAsia="cs-CZ"/>
        </w:rPr>
        <w:t>patrovnick</w:t>
      </w:r>
      <w:bookmarkEnd w:id="98"/>
      <w:r w:rsidR="00480B92" w:rsidRPr="000F1F29">
        <w:rPr>
          <w:rFonts w:ascii="Garamond" w:eastAsia="Times New Roman" w:hAnsi="Garamond" w:cs="Times New Roman"/>
          <w:b/>
          <w:bCs/>
          <w:sz w:val="28"/>
          <w:szCs w:val="28"/>
          <w:lang w:eastAsia="cs-CZ"/>
        </w:rPr>
        <w:t>é oddělení</w:t>
      </w:r>
      <w:r w:rsidR="002664DC" w:rsidRPr="000F1F29">
        <w:rPr>
          <w:rFonts w:ascii="Garamond" w:eastAsia="Times New Roman" w:hAnsi="Garamond" w:cs="Times New Roman"/>
          <w:b/>
          <w:bCs/>
          <w:sz w:val="28"/>
          <w:szCs w:val="28"/>
          <w:lang w:eastAsia="cs-CZ"/>
        </w:rPr>
        <w:t xml:space="preserve"> </w:t>
      </w:r>
    </w:p>
    <w:p w14:paraId="42E0C3DF" w14:textId="77777777" w:rsidR="002664DC" w:rsidRPr="000F1F2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215471765"/>
      <w:r w:rsidRPr="000F1F29">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14:paraId="3774C079" w14:textId="77777777" w:rsidR="00775832" w:rsidRPr="000F1F29" w:rsidRDefault="00775832" w:rsidP="00775832">
      <w:pPr>
        <w:numPr>
          <w:ilvl w:val="0"/>
          <w:numId w:val="7"/>
        </w:numPr>
        <w:tabs>
          <w:tab w:val="num" w:pos="720"/>
        </w:tabs>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 xml:space="preserve">Specializace </w:t>
      </w:r>
      <w:r w:rsidRPr="000F1F29">
        <w:rPr>
          <w:rFonts w:ascii="Garamond" w:eastAsia="Times New Roman" w:hAnsi="Garamond" w:cs="Times New Roman"/>
          <w:kern w:val="2"/>
          <w:sz w:val="24"/>
          <w:szCs w:val="24"/>
          <w:lang w:eastAsia="cs-CZ"/>
          <w14:ligatures w14:val="standardContextual"/>
        </w:rPr>
        <w:t>využívané výhradně v opatrovnické agendě:</w:t>
      </w:r>
    </w:p>
    <w:p w14:paraId="1508A805" w14:textId="77777777" w:rsidR="00775832" w:rsidRPr="000F1F29"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b/>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Svéprávnost</w:t>
      </w:r>
    </w:p>
    <w:p w14:paraId="082274ED" w14:textId="77777777" w:rsidR="00775832" w:rsidRPr="000F1F29"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Cizina</w:t>
      </w:r>
      <w:r w:rsidRPr="000F1F29">
        <w:rPr>
          <w:rFonts w:ascii="Garamond" w:eastAsia="Times New Roman" w:hAnsi="Garamond" w:cs="Times New Roman"/>
          <w:kern w:val="2"/>
          <w:sz w:val="24"/>
          <w:szCs w:val="24"/>
          <w:lang w:eastAsia="cs-CZ"/>
          <w14:ligatures w14:val="standardContextual"/>
        </w:rPr>
        <w:t xml:space="preserve"> – rozhodování v opatrovnických věcech s cizím prvkem </w:t>
      </w:r>
    </w:p>
    <w:p w14:paraId="2CEC68EA" w14:textId="77777777" w:rsidR="00775832" w:rsidRPr="000F1F29"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Podnět</w:t>
      </w:r>
      <w:r w:rsidRPr="000F1F29">
        <w:rPr>
          <w:rFonts w:ascii="Garamond" w:eastAsia="Times New Roman" w:hAnsi="Garamond" w:cs="Times New Roman"/>
          <w:kern w:val="2"/>
          <w:sz w:val="24"/>
          <w:szCs w:val="24"/>
          <w:lang w:eastAsia="cs-CZ"/>
          <w14:ligatures w14:val="standardContextual"/>
        </w:rPr>
        <w:t xml:space="preserve"> – evidence podnětů a dalších řízení, která jsou zahajována na základě rozhodnutí soudu z úřední povinnosti (schválení právního jednání za nezletilého na podnět notáře, přezkumy omezených ve svéprávnosti a prodloužení doby omezení ve svéprávnosti, dohledy aj.)</w:t>
      </w:r>
    </w:p>
    <w:p w14:paraId="0481910F" w14:textId="77777777" w:rsidR="00775832" w:rsidRPr="000F1F29"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Cizina P</w:t>
      </w:r>
      <w:r w:rsidRPr="000F1F29">
        <w:rPr>
          <w:rFonts w:ascii="Garamond" w:eastAsia="Times New Roman" w:hAnsi="Garamond" w:cs="Times New Roman"/>
          <w:kern w:val="2"/>
          <w:sz w:val="24"/>
          <w:szCs w:val="24"/>
          <w:lang w:eastAsia="cs-CZ"/>
          <w14:ligatures w14:val="standardContextual"/>
        </w:rPr>
        <w:t xml:space="preserve"> – dožádání s cizím prvkem</w:t>
      </w:r>
    </w:p>
    <w:p w14:paraId="79A69AD4" w14:textId="77777777" w:rsidR="00775832" w:rsidRPr="000F1F29" w:rsidRDefault="00775832" w:rsidP="00775832">
      <w:pPr>
        <w:numPr>
          <w:ilvl w:val="0"/>
          <w:numId w:val="12"/>
        </w:numPr>
        <w:tabs>
          <w:tab w:val="left" w:pos="993"/>
        </w:tabs>
        <w:autoSpaceDE w:val="0"/>
        <w:autoSpaceDN w:val="0"/>
        <w:spacing w:after="0" w:line="240" w:lineRule="auto"/>
        <w:ind w:left="720"/>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b/>
          <w:kern w:val="2"/>
          <w:sz w:val="24"/>
          <w:szCs w:val="24"/>
          <w:lang w:eastAsia="cs-CZ"/>
          <w14:ligatures w14:val="standardContextual"/>
        </w:rPr>
        <w:t xml:space="preserve">Zhlédnutí </w:t>
      </w:r>
      <w:r w:rsidRPr="000F1F29">
        <w:rPr>
          <w:rFonts w:ascii="Garamond" w:eastAsia="Times New Roman" w:hAnsi="Garamond" w:cs="Times New Roman"/>
          <w:kern w:val="2"/>
          <w:sz w:val="24"/>
          <w:szCs w:val="24"/>
          <w:lang w:eastAsia="cs-CZ"/>
          <w14:ligatures w14:val="standardContextual"/>
        </w:rPr>
        <w:t>– dožádání se žádostí o zhlédnutí provedené soudcem</w:t>
      </w:r>
    </w:p>
    <w:p w14:paraId="078EA191" w14:textId="77777777" w:rsidR="00775832" w:rsidRPr="000F1F29" w:rsidRDefault="00775832" w:rsidP="00775832">
      <w:pPr>
        <w:tabs>
          <w:tab w:val="left" w:pos="993"/>
        </w:tabs>
        <w:autoSpaceDE w:val="0"/>
        <w:autoSpaceDN w:val="0"/>
        <w:spacing w:after="0" w:line="240" w:lineRule="auto"/>
        <w:ind w:left="720" w:hanging="11"/>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Priority specializací pro druh věci P a Nc jsou v následujícím pořadí:</w:t>
      </w:r>
    </w:p>
    <w:p w14:paraId="05D8F68B" w14:textId="77777777" w:rsidR="00775832" w:rsidRPr="000F1F29" w:rsidRDefault="00775832" w:rsidP="00775832">
      <w:pPr>
        <w:tabs>
          <w:tab w:val="left" w:pos="993"/>
        </w:tabs>
        <w:autoSpaceDE w:val="0"/>
        <w:autoSpaceDN w:val="0"/>
        <w:spacing w:after="0" w:line="240" w:lineRule="auto"/>
        <w:ind w:left="720" w:hanging="11"/>
        <w:jc w:val="both"/>
        <w:rPr>
          <w:rFonts w:ascii="Garamond" w:eastAsia="Times New Roman" w:hAnsi="Garamond" w:cs="Times New Roman"/>
          <w:strike/>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1. svéprávnost, 2. cizina.</w:t>
      </w:r>
    </w:p>
    <w:p w14:paraId="6F76F52E" w14:textId="77777777" w:rsidR="00775832" w:rsidRPr="000F1F29" w:rsidRDefault="00775832" w:rsidP="00775832">
      <w:pPr>
        <w:tabs>
          <w:tab w:val="left" w:pos="993"/>
        </w:tabs>
        <w:autoSpaceDE w:val="0"/>
        <w:autoSpaceDN w:val="0"/>
        <w:spacing w:after="120" w:line="240" w:lineRule="auto"/>
        <w:ind w:left="720" w:hanging="11"/>
        <w:jc w:val="both"/>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Přidělování specializací bude průběžné podle pořadí soudních oddělení bez omezení kalendářním rokem.</w:t>
      </w:r>
    </w:p>
    <w:p w14:paraId="73044BDF" w14:textId="6D37D18B" w:rsidR="00C948F8" w:rsidRPr="000F1F29" w:rsidRDefault="00C948F8" w:rsidP="000D2ACE">
      <w:pPr>
        <w:pStyle w:val="Odstavecseseznamem"/>
        <w:numPr>
          <w:ilvl w:val="0"/>
          <w:numId w:val="7"/>
        </w:numPr>
        <w:tabs>
          <w:tab w:val="left" w:pos="720"/>
        </w:tabs>
        <w:suppressAutoHyphens/>
        <w:spacing w:after="120"/>
        <w:jc w:val="both"/>
        <w:rPr>
          <w:rFonts w:ascii="Garamond" w:hAnsi="Garamond"/>
        </w:rPr>
      </w:pPr>
      <w:r w:rsidRPr="000F1F29">
        <w:rPr>
          <w:rFonts w:ascii="Garamond" w:hAnsi="Garamond"/>
          <w:b/>
        </w:rPr>
        <w:t>Podněty</w:t>
      </w:r>
      <w:r w:rsidRPr="000F1F29">
        <w:rPr>
          <w:rFonts w:ascii="Garamond" w:hAnsi="Garamond"/>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ISASu). Podněty týkající se podpůrných opatření a svéprávnosti a podněty ke schválení právního jednání za osoby nesvéprávné se přidělují do specializovaných soudních oddělení podle jejich pořadí s ohledem na výši nápadu od nejnižšího čísla soudního oddělení.</w:t>
      </w:r>
    </w:p>
    <w:p w14:paraId="06DFA5A6" w14:textId="75892928" w:rsidR="00C948F8" w:rsidRPr="000F1F2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Nové návrhy </w:t>
      </w:r>
      <w:r w:rsidRPr="000F1F29">
        <w:rPr>
          <w:rFonts w:ascii="Garamond" w:eastAsia="Times New Roman" w:hAnsi="Garamond" w:cs="Times New Roman"/>
          <w:sz w:val="24"/>
          <w:szCs w:val="24"/>
          <w:lang w:eastAsia="cs-CZ"/>
        </w:rPr>
        <w:t xml:space="preserve">(včetně návrhů na předběžné opatření podle § 452 z. ř. s. a návrhů na vydání prozatímního rozhodnutí podle § 465g z. ř. s.) a usnesení, kterými se zahajuje řízení ve věci samé, ohledně nezletilého dítěte </w:t>
      </w:r>
      <w:r w:rsidRPr="000F1F29">
        <w:rPr>
          <w:rFonts w:ascii="Garamond" w:eastAsia="Times New Roman" w:hAnsi="Garamond" w:cs="Times New Roman"/>
          <w:b/>
          <w:sz w:val="24"/>
          <w:szCs w:val="24"/>
          <w:lang w:eastAsia="cs-CZ"/>
        </w:rPr>
        <w:t xml:space="preserve">napadlé během doposud neskončeného řízení </w:t>
      </w:r>
      <w:r w:rsidRPr="000F1F29">
        <w:rPr>
          <w:rFonts w:ascii="Garamond" w:eastAsia="Times New Roman" w:hAnsi="Garamond" w:cs="Times New Roman"/>
          <w:sz w:val="24"/>
          <w:szCs w:val="24"/>
          <w:lang w:eastAsia="cs-CZ"/>
        </w:rPr>
        <w:t>(včetně řízení o předběžném opatření nebo návrhu na vydání prozatímního rozhodnutí)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4CE279B1" w14:textId="58FFAB8D"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 xml:space="preserve">Nové návrhy na předběžné opatření podle § 452 z. ř. s. </w:t>
      </w:r>
      <w:r w:rsidR="006C3A57" w:rsidRPr="000F1F29">
        <w:rPr>
          <w:rFonts w:ascii="Garamond" w:eastAsia="Times New Roman" w:hAnsi="Garamond" w:cs="Times New Roman"/>
          <w:b/>
          <w:sz w:val="24"/>
          <w:szCs w:val="24"/>
          <w:lang w:eastAsia="cs-CZ"/>
        </w:rPr>
        <w:t xml:space="preserve"> </w:t>
      </w:r>
      <w:r w:rsidRPr="000F1F29">
        <w:rPr>
          <w:rFonts w:ascii="Garamond" w:eastAsia="Times New Roman" w:hAnsi="Garamond" w:cs="Times New Roman"/>
          <w:sz w:val="24"/>
          <w:szCs w:val="24"/>
          <w:lang w:eastAsia="cs-CZ"/>
        </w:rPr>
        <w:t>budou vždy zapisovány do rejstříku Nc, oddíl PŘEDBĚŽNÁ OPATŘENÍ – OPATRO z důvodu přidělení řešitele.</w:t>
      </w:r>
      <w:r w:rsidRPr="000F1F29">
        <w:rPr>
          <w:rFonts w:ascii="Garamond" w:eastAsia="Times New Roman" w:hAnsi="Garamond" w:cs="Times New Roman"/>
          <w:b/>
          <w:bCs/>
          <w:sz w:val="24"/>
          <w:szCs w:val="24"/>
          <w:lang w:eastAsia="cs-CZ"/>
        </w:rPr>
        <w:t xml:space="preserve"> </w:t>
      </w:r>
      <w:r w:rsidRPr="000F1F29">
        <w:rPr>
          <w:rFonts w:ascii="Garamond" w:eastAsia="Times New Roman" w:hAnsi="Garamond" w:cs="Times New Roman"/>
          <w:sz w:val="24"/>
          <w:szCs w:val="24"/>
          <w:lang w:eastAsia="cs-CZ"/>
        </w:rPr>
        <w:t xml:space="preserve">Předběžné opatření </w:t>
      </w:r>
      <w:r w:rsidR="00E81E32" w:rsidRPr="000F1F29">
        <w:rPr>
          <w:rFonts w:ascii="Garamond" w:eastAsia="Times New Roman" w:hAnsi="Garamond" w:cs="Times New Roman"/>
          <w:sz w:val="24"/>
          <w:szCs w:val="24"/>
          <w:lang w:eastAsia="cs-CZ"/>
        </w:rPr>
        <w:t>vydaná</w:t>
      </w:r>
      <w:r w:rsidRPr="000F1F29">
        <w:rPr>
          <w:rFonts w:ascii="Garamond" w:eastAsia="Times New Roman" w:hAnsi="Garamond" w:cs="Times New Roman"/>
          <w:sz w:val="24"/>
          <w:szCs w:val="24"/>
          <w:lang w:eastAsia="cs-CZ"/>
        </w:rPr>
        <w:t xml:space="preserve"> soudcem </w:t>
      </w:r>
      <w:r w:rsidR="00E81E32" w:rsidRPr="000F1F29">
        <w:rPr>
          <w:rFonts w:ascii="Garamond" w:eastAsia="Times New Roman" w:hAnsi="Garamond" w:cs="Times New Roman"/>
          <w:sz w:val="24"/>
          <w:szCs w:val="24"/>
          <w:lang w:eastAsia="cs-CZ"/>
        </w:rPr>
        <w:t xml:space="preserve">bez návrhu </w:t>
      </w:r>
      <w:r w:rsidRPr="000F1F29">
        <w:rPr>
          <w:rFonts w:ascii="Garamond" w:eastAsia="Times New Roman" w:hAnsi="Garamond" w:cs="Times New Roman"/>
          <w:sz w:val="24"/>
          <w:szCs w:val="24"/>
          <w:lang w:eastAsia="cs-CZ"/>
        </w:rPr>
        <w:t xml:space="preserve">(např. při jednání) se bude pouze evidovat v rejstříku Předběžná opatření z důvodu dodržení chronologické řady. </w:t>
      </w:r>
    </w:p>
    <w:p w14:paraId="27635178" w14:textId="79114489"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Všechen nový </w:t>
      </w:r>
      <w:r w:rsidRPr="000F1F29">
        <w:rPr>
          <w:rFonts w:ascii="Garamond" w:eastAsia="Times New Roman" w:hAnsi="Garamond" w:cs="Times New Roman"/>
          <w:b/>
          <w:bCs/>
          <w:sz w:val="24"/>
          <w:szCs w:val="24"/>
          <w:lang w:eastAsia="cs-CZ"/>
        </w:rPr>
        <w:t>nápad věcí svéprávnosti</w:t>
      </w:r>
      <w:r w:rsidRPr="000F1F29">
        <w:rPr>
          <w:rFonts w:ascii="Garamond" w:eastAsia="Times New Roman" w:hAnsi="Garamond" w:cs="Times New Roman"/>
          <w:sz w:val="24"/>
          <w:szCs w:val="24"/>
          <w:lang w:eastAsia="cs-CZ"/>
        </w:rPr>
        <w:t xml:space="preserve">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w:t>
      </w:r>
    </w:p>
    <w:p w14:paraId="28393E17" w14:textId="77777777"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hAnsi="Garamond"/>
          <w:b/>
          <w:bCs/>
          <w:sz w:val="24"/>
          <w:szCs w:val="24"/>
          <w:lang w:eastAsia="cs-CZ"/>
        </w:rPr>
        <w:t>Spisy zahájené do 31. 12. 2023 a pravomocně skončené po 1. 1. 2024</w:t>
      </w:r>
      <w:r w:rsidRPr="000F1F29">
        <w:rPr>
          <w:rFonts w:ascii="Garamond" w:hAnsi="Garamond"/>
          <w:sz w:val="24"/>
          <w:szCs w:val="24"/>
          <w:lang w:eastAsia="cs-CZ"/>
        </w:rPr>
        <w:t xml:space="preserve"> (přechodové spisy) zůstávají v soudním oddělení dle vyššího soudního úředníka podle Přílohy č. 1. Nový nápad do těchto spisů se řídí bodem 5.</w:t>
      </w:r>
      <w:bookmarkStart w:id="105" w:name="_Hlk181614137"/>
      <w:bookmarkEnd w:id="105"/>
    </w:p>
    <w:p w14:paraId="370FB57F" w14:textId="77777777"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b/>
          <w:bCs/>
          <w:sz w:val="24"/>
          <w:szCs w:val="24"/>
          <w:lang w:eastAsia="cs-CZ"/>
        </w:rPr>
        <w:t>Podání ve věci, ve které neprobíhá řízení</w:t>
      </w:r>
      <w:r w:rsidRPr="000F1F29">
        <w:rPr>
          <w:rFonts w:ascii="Garamond" w:eastAsia="Times New Roman" w:hAnsi="Garamond" w:cs="Times New Roman"/>
          <w:sz w:val="24"/>
          <w:szCs w:val="24"/>
          <w:lang w:eastAsia="cs-CZ"/>
        </w:rPr>
        <w:t xml:space="preserve"> (např. nejasné podání apod.), které nebude vyřízeno vyšším soudním úředníkem, bude přiděleno soudci, v jehož soudním oddělení provádí vyšší soudní úředník úkony. Pokud tento soudce vydá pokyn k zahájení řízení, </w:t>
      </w:r>
      <w:r w:rsidRPr="000F1F29">
        <w:rPr>
          <w:rFonts w:ascii="Garamond" w:eastAsia="Times New Roman" w:hAnsi="Garamond" w:cs="Times New Roman"/>
          <w:sz w:val="24"/>
          <w:szCs w:val="24"/>
          <w:lang w:eastAsia="cs-CZ"/>
        </w:rPr>
        <w:lastRenderedPageBreak/>
        <w:t xml:space="preserve">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bookmarkStart w:id="106" w:name="_Hlk191389814"/>
      <w:bookmarkEnd w:id="106"/>
    </w:p>
    <w:p w14:paraId="70B2AB5D" w14:textId="0ED2AB24" w:rsidR="00C948F8" w:rsidRPr="000F1F29" w:rsidRDefault="003C601D" w:rsidP="003C601D">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b/>
          <w:bCs/>
          <w:sz w:val="24"/>
          <w:szCs w:val="24"/>
          <w:lang w:eastAsia="cs-CZ"/>
        </w:rPr>
        <w:t>Řízení zahájen</w:t>
      </w:r>
      <w:r w:rsidR="00BB71E4" w:rsidRPr="000F1F29">
        <w:rPr>
          <w:rFonts w:ascii="Garamond" w:eastAsia="Times New Roman" w:hAnsi="Garamond" w:cs="Times New Roman"/>
          <w:b/>
          <w:bCs/>
          <w:sz w:val="24"/>
          <w:szCs w:val="24"/>
          <w:lang w:eastAsia="cs-CZ"/>
        </w:rPr>
        <w:t>á</w:t>
      </w:r>
      <w:r w:rsidRPr="000F1F29">
        <w:rPr>
          <w:rFonts w:ascii="Garamond" w:eastAsia="Times New Roman" w:hAnsi="Garamond" w:cs="Times New Roman"/>
          <w:b/>
          <w:bCs/>
          <w:sz w:val="24"/>
          <w:szCs w:val="24"/>
          <w:lang w:eastAsia="cs-CZ"/>
        </w:rPr>
        <w:t xml:space="preserve"> po vydání předběžného opatření</w:t>
      </w:r>
      <w:r w:rsidRPr="000F1F29">
        <w:rPr>
          <w:rFonts w:ascii="Garamond" w:eastAsia="Times New Roman" w:hAnsi="Garamond" w:cs="Times New Roman"/>
          <w:sz w:val="24"/>
          <w:szCs w:val="24"/>
          <w:lang w:eastAsia="cs-CZ"/>
        </w:rPr>
        <w:t xml:space="preserve"> dle § 452 z. ř. s. </w:t>
      </w:r>
      <w:r w:rsidR="00C948F8" w:rsidRPr="000F1F29">
        <w:rPr>
          <w:rFonts w:ascii="Garamond" w:eastAsia="Times New Roman" w:hAnsi="Garamond" w:cs="Times New Roman"/>
          <w:sz w:val="24"/>
          <w:szCs w:val="24"/>
          <w:lang w:eastAsia="cs-CZ"/>
        </w:rPr>
        <w:t>jiným než opatrovnickým soudcem (v rámci dosažitelnosti), se přiděluj</w:t>
      </w:r>
      <w:r w:rsidR="00BB71E4" w:rsidRPr="000F1F29">
        <w:rPr>
          <w:rFonts w:ascii="Garamond" w:eastAsia="Times New Roman" w:hAnsi="Garamond" w:cs="Times New Roman"/>
          <w:sz w:val="24"/>
          <w:szCs w:val="24"/>
          <w:lang w:eastAsia="cs-CZ"/>
        </w:rPr>
        <w:t>í</w:t>
      </w:r>
      <w:r w:rsidR="00C948F8" w:rsidRPr="000F1F29">
        <w:rPr>
          <w:rFonts w:ascii="Garamond" w:eastAsia="Times New Roman" w:hAnsi="Garamond" w:cs="Times New Roman"/>
          <w:sz w:val="24"/>
          <w:szCs w:val="24"/>
          <w:lang w:eastAsia="cs-CZ"/>
        </w:rPr>
        <w:t xml:space="preserve"> podle běžných pravidel s tím, že opatrovnický soudce, kterému je přidělena věc sama, rozhoduje rovněž o případném prodloužení trvání tohoto předběžného opatření. </w:t>
      </w:r>
    </w:p>
    <w:p w14:paraId="11651403" w14:textId="77777777"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 případě </w:t>
      </w:r>
      <w:r w:rsidRPr="000F1F29">
        <w:rPr>
          <w:rFonts w:ascii="Garamond" w:eastAsia="Times New Roman" w:hAnsi="Garamond" w:cs="Times New Roman"/>
          <w:b/>
          <w:sz w:val="24"/>
          <w:szCs w:val="24"/>
          <w:lang w:eastAsia="cs-CZ"/>
        </w:rPr>
        <w:t>nápadu předběžného opatření mimo pracovní dobu</w:t>
      </w:r>
      <w:r w:rsidRPr="000F1F29">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6DBD6911" w14:textId="77777777"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b/>
          <w:bCs/>
          <w:sz w:val="24"/>
          <w:szCs w:val="24"/>
          <w:lang w:eastAsia="cs-CZ"/>
        </w:rPr>
        <w:t>Nápad věcí týkajících se osvojení</w:t>
      </w:r>
      <w:r w:rsidRPr="000F1F29">
        <w:rPr>
          <w:rFonts w:ascii="Garamond" w:eastAsia="Times New Roman" w:hAnsi="Garamond" w:cs="Times New Roman"/>
          <w:sz w:val="24"/>
          <w:szCs w:val="24"/>
          <w:lang w:eastAsia="cs-CZ"/>
        </w:rPr>
        <w:t xml:space="preserve">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167490F0" w14:textId="77777777" w:rsidR="00C948F8" w:rsidRPr="000F1F29" w:rsidRDefault="00C948F8" w:rsidP="000D2ACE">
      <w:pPr>
        <w:numPr>
          <w:ilvl w:val="0"/>
          <w:numId w:val="7"/>
        </w:numPr>
        <w:tabs>
          <w:tab w:val="left" w:pos="720"/>
        </w:tabs>
        <w:suppressAutoHyphens/>
        <w:spacing w:after="120" w:line="240" w:lineRule="auto"/>
        <w:ind w:left="720"/>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Návrhy na schválení právního jednání</w:t>
      </w:r>
      <w:r w:rsidRPr="000F1F29">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10E90010" w14:textId="77777777" w:rsidR="00C948F8" w:rsidRPr="000F1F2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Nápad do všech opatrovnických oddílů rejstříku Nc</w:t>
      </w:r>
      <w:r w:rsidRPr="000F1F29">
        <w:rPr>
          <w:rFonts w:ascii="Garamond" w:eastAsia="Times New Roman" w:hAnsi="Garamond" w:cs="Times New Roman"/>
          <w:sz w:val="24"/>
          <w:szCs w:val="24"/>
          <w:lang w:eastAsia="cs-CZ"/>
        </w:rPr>
        <w:t xml:space="preserve"> bude přidělován průběžně podle pořadí soudních oddělení bez omezení kalendářním rokem.</w:t>
      </w:r>
    </w:p>
    <w:p w14:paraId="55B4141E" w14:textId="77777777" w:rsidR="00C948F8" w:rsidRPr="000F1F29" w:rsidRDefault="00C948F8" w:rsidP="000D2ACE">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0F1F29">
        <w:rPr>
          <w:rFonts w:ascii="Garamond" w:hAnsi="Garamond"/>
          <w:b/>
          <w:bCs/>
          <w:sz w:val="24"/>
          <w:szCs w:val="24"/>
          <w:lang w:eastAsia="cs-CZ"/>
        </w:rPr>
        <w:t>Nové návrhy týkající se výkonu rozhodnutí</w:t>
      </w:r>
      <w:r w:rsidRPr="000F1F29">
        <w:rPr>
          <w:rFonts w:ascii="Garamond" w:hAnsi="Garamond"/>
          <w:sz w:val="24"/>
          <w:szCs w:val="24"/>
          <w:lang w:eastAsia="cs-CZ"/>
        </w:rPr>
        <w:t xml:space="preserve"> v opatrovnickém řízení jsou považová</w:t>
      </w:r>
      <w:bookmarkStart w:id="107" w:name="_Toc404155041"/>
      <w:bookmarkStart w:id="108" w:name="_Toc394669748"/>
      <w:bookmarkStart w:id="109" w:name="_Toc392248848"/>
      <w:bookmarkStart w:id="110" w:name="_Toc466378022"/>
      <w:bookmarkEnd w:id="107"/>
      <w:bookmarkEnd w:id="108"/>
      <w:bookmarkEnd w:id="109"/>
      <w:r w:rsidRPr="000F1F29">
        <w:rPr>
          <w:rFonts w:ascii="Garamond" w:hAnsi="Garamond"/>
          <w:sz w:val="24"/>
          <w:szCs w:val="24"/>
          <w:lang w:eastAsia="cs-CZ"/>
        </w:rPr>
        <w:t>ny za návrh na zahájení řízení.</w:t>
      </w:r>
      <w:bookmarkEnd w:id="110"/>
    </w:p>
    <w:p w14:paraId="1AFDBCC0" w14:textId="447371F4" w:rsidR="00DC633C" w:rsidRPr="000F1F29"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bookmarkStart w:id="111" w:name="_Hlk220669681"/>
      <w:r w:rsidRPr="000F1F29">
        <w:rPr>
          <w:rFonts w:ascii="Garamond" w:eastAsia="Times New Roman" w:hAnsi="Garamond" w:cs="Times New Roman"/>
          <w:sz w:val="24"/>
          <w:szCs w:val="24"/>
          <w:lang w:eastAsia="cs-CZ"/>
        </w:rPr>
        <w:t>Soudní tajemnice Lucie Hanušová provádí úkony ve věci vybírání soudních poplatků včetně rozhodování o návrzích na osvobození od soudních poplatků</w:t>
      </w:r>
      <w:bookmarkStart w:id="112" w:name="_Hlk215150337"/>
      <w:r w:rsidRPr="000F1F29">
        <w:rPr>
          <w:rFonts w:ascii="Garamond" w:eastAsia="Times New Roman" w:hAnsi="Garamond" w:cs="Times New Roman"/>
          <w:sz w:val="24"/>
          <w:szCs w:val="24"/>
          <w:lang w:eastAsia="cs-CZ"/>
        </w:rPr>
        <w:t>, nákladů řízení včetně tlumočného, znalečného a odměn advokátů</w:t>
      </w:r>
      <w:bookmarkEnd w:id="112"/>
      <w:r w:rsidRPr="000F1F29">
        <w:rPr>
          <w:rFonts w:ascii="Garamond" w:eastAsia="Times New Roman" w:hAnsi="Garamond" w:cs="Times New Roman"/>
          <w:sz w:val="24"/>
          <w:szCs w:val="24"/>
          <w:lang w:eastAsia="cs-CZ"/>
        </w:rPr>
        <w:t xml:space="preserve"> v soudních odděleních 27 Nc a 27 P a Nc, 28 Nc a 28 P a Nc, 29 Nc a 29 P a Nc s tím, že nadřízeným řešitelem je soudce, v jehož soudním oddělení tyto úkony vykonává. Zástupem soudní tajemnice pro tyto úkony je Jan Ildža.</w:t>
      </w:r>
    </w:p>
    <w:p w14:paraId="17D69D77" w14:textId="77777777" w:rsidR="00DC633C" w:rsidRPr="000F1F29"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bookmarkStart w:id="113" w:name="_Toc215471766"/>
      <w:bookmarkEnd w:id="111"/>
      <w:r w:rsidRPr="000F1F29">
        <w:rPr>
          <w:rFonts w:ascii="Garamond" w:eastAsia="Times New Roman" w:hAnsi="Garamond" w:cs="Times New Roman"/>
          <w:sz w:val="24"/>
          <w:szCs w:val="24"/>
          <w:lang w:eastAsia="cs-CZ"/>
        </w:rPr>
        <w:t>Vyšší soudní úředník Jan Ildža provádí úkony ve věci vybírání soudních poplatků včetně rozhodování o návrzích na osvobození od soudních poplatků, nákladů řízení včetně tlumočného, znalečného a odměn advokátů v soudních odděleních 5 Nc, 5 P a Nc, 10 Nc a 10 P a Nc, 13 Nc a 13 P a Nc, 26 Nc a 26 P a Nc s tím, že nadřízeným řešitelem je soudce, v jehož soudním oddělení tyto úkony vykonává</w:t>
      </w:r>
    </w:p>
    <w:p w14:paraId="582DDA8D" w14:textId="77777777" w:rsidR="00DC633C" w:rsidRPr="000F1F29" w:rsidRDefault="00DC633C" w:rsidP="00DC633C">
      <w:pPr>
        <w:numPr>
          <w:ilvl w:val="0"/>
          <w:numId w:val="7"/>
        </w:numPr>
        <w:tabs>
          <w:tab w:val="left" w:pos="720"/>
        </w:tabs>
        <w:suppressAutoHyphens/>
        <w:spacing w:after="120" w:line="240" w:lineRule="auto"/>
        <w:ind w:left="714" w:hanging="357"/>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Přerozdělují se spisy řešitelky Gabriely Bulawové a přidělují se k vyřízení</w:t>
      </w:r>
    </w:p>
    <w:p w14:paraId="7226433D" w14:textId="77777777" w:rsidR="00DC633C" w:rsidRPr="000F1F29"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vyšší soudní úřednici Evě Jandové spisy: 0 P 6/2025, 0 P 80/2025, 0 P 28/2024, 0 P 297/2024, 0 P 227/2024</w:t>
      </w:r>
    </w:p>
    <w:p w14:paraId="40EE6A34" w14:textId="77777777" w:rsidR="00DC633C" w:rsidRPr="000F1F29"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vyšší soudní úřednici Kateřině Šrámkové spisy: 0 P 24/2025, 0 P 108/2025, 0 P 82/2024, 0 P 328/2024</w:t>
      </w:r>
    </w:p>
    <w:p w14:paraId="156D2E3A" w14:textId="77777777" w:rsidR="00DC633C" w:rsidRPr="000F1F29"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vyššímu soudnímu úředníkovi Janu Ildžovi spisy: 0 P 47/2025, 0 P 56/2025, 0 P 106/2025, 0 P 175/2025, 0 P 104/2024, 0 P 70/2024, 0 P 339/2024, 0 P 250/2017, 0 P 107/2017, 0 P 22/2016, 0 P 199/2016, 0 P 9/2016, 0 P 15/2016, 0 P 33/2016, 0 P 268/2015, 0 P 305/2015, 0 P 92/2015, 0 P 392/2014, 0 P 253/2014, 0 P 228/2014, 12 P 65/2013, 12 P 437/2012, 12 P 124/2012</w:t>
      </w:r>
    </w:p>
    <w:p w14:paraId="189318AD" w14:textId="77777777" w:rsidR="00DC633C" w:rsidRPr="000F1F29"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ab/>
        <w:t>soudní tajemnici Lucii Hanušové spisy: 0 P 53/2025, 0 P 236/2025, 0 P 215/2024, 0 P 87/2024</w:t>
      </w:r>
    </w:p>
    <w:p w14:paraId="5E2661C3" w14:textId="77777777" w:rsidR="00DC633C" w:rsidRPr="000F1F29" w:rsidRDefault="00DC633C" w:rsidP="00DC633C">
      <w:pPr>
        <w:tabs>
          <w:tab w:val="left" w:pos="720"/>
        </w:tabs>
        <w:suppressAutoHyphens/>
        <w:spacing w:after="120" w:line="240" w:lineRule="auto"/>
        <w:ind w:left="714"/>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Nadřízeným řešitelem bude vždy soudce, který tým, v němž je zařazen vyšší soudní úředník nebo soudní tajemnice, řídí. V případě spisů, které přebírá vyšší soudní úředník Jan Ildža, bude nadřízeným řešitelem soudce</w:t>
      </w:r>
    </w:p>
    <w:tbl>
      <w:tblPr>
        <w:tblW w:w="5519" w:type="dxa"/>
        <w:tblCellMar>
          <w:left w:w="0" w:type="dxa"/>
          <w:right w:w="0" w:type="dxa"/>
        </w:tblCellMar>
        <w:tblLook w:val="04A0" w:firstRow="1" w:lastRow="0" w:firstColumn="1" w:lastColumn="0" w:noHBand="0" w:noVBand="1"/>
      </w:tblPr>
      <w:tblGrid>
        <w:gridCol w:w="2528"/>
        <w:gridCol w:w="2991"/>
      </w:tblGrid>
      <w:tr w:rsidR="000F1F29" w:rsidRPr="000F1F29" w14:paraId="2A35DB6B" w14:textId="77777777" w:rsidTr="00892DEE">
        <w:trPr>
          <w:trHeight w:val="315"/>
        </w:trPr>
        <w:tc>
          <w:tcPr>
            <w:tcW w:w="252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BA4B44" w14:textId="77777777" w:rsidR="00DC633C" w:rsidRPr="000F1F29" w:rsidRDefault="00DC633C" w:rsidP="00892DEE">
            <w:pPr>
              <w:rPr>
                <w:rFonts w:ascii="Garamond" w:hAnsi="Garamond"/>
                <w:b/>
                <w:bCs/>
              </w:rPr>
            </w:pPr>
            <w:r w:rsidRPr="000F1F29">
              <w:rPr>
                <w:rFonts w:ascii="Garamond" w:hAnsi="Garamond"/>
                <w:b/>
                <w:bCs/>
              </w:rPr>
              <w:t>Mgr. Lenka Hamplová</w:t>
            </w:r>
          </w:p>
        </w:tc>
        <w:tc>
          <w:tcPr>
            <w:tcW w:w="29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E646C5" w14:textId="77777777" w:rsidR="00DC633C" w:rsidRPr="000F1F29" w:rsidRDefault="00DC633C" w:rsidP="00892DEE">
            <w:pPr>
              <w:rPr>
                <w:rFonts w:ascii="Garamond" w:hAnsi="Garamond"/>
                <w:b/>
                <w:bCs/>
              </w:rPr>
            </w:pPr>
            <w:r w:rsidRPr="000F1F29">
              <w:rPr>
                <w:rFonts w:ascii="Garamond" w:hAnsi="Garamond"/>
                <w:b/>
                <w:bCs/>
              </w:rPr>
              <w:t>Mgr. Miloslava Mervartová</w:t>
            </w:r>
          </w:p>
        </w:tc>
      </w:tr>
      <w:tr w:rsidR="000F1F29" w:rsidRPr="000F1F29" w14:paraId="23B6E87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2F686B" w14:textId="77777777" w:rsidR="00DC633C" w:rsidRPr="000F1F29" w:rsidRDefault="00DC633C" w:rsidP="00892DEE">
            <w:pPr>
              <w:rPr>
                <w:rFonts w:ascii="Garamond" w:hAnsi="Garamond"/>
              </w:rPr>
            </w:pPr>
            <w:r w:rsidRPr="000F1F29">
              <w:rPr>
                <w:rFonts w:ascii="Garamond" w:hAnsi="Garamond"/>
              </w:rPr>
              <w:t>12 P 124/2012</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C5B4D4" w14:textId="77777777" w:rsidR="00DC633C" w:rsidRPr="000F1F29" w:rsidRDefault="00DC633C" w:rsidP="00892DEE">
            <w:pPr>
              <w:rPr>
                <w:rFonts w:ascii="Garamond" w:hAnsi="Garamond"/>
              </w:rPr>
            </w:pPr>
            <w:r w:rsidRPr="000F1F29">
              <w:rPr>
                <w:rFonts w:ascii="Garamond" w:hAnsi="Garamond"/>
              </w:rPr>
              <w:t>12 P 437/2012</w:t>
            </w:r>
          </w:p>
        </w:tc>
      </w:tr>
      <w:tr w:rsidR="000F1F29" w:rsidRPr="000F1F29" w14:paraId="188E1A82"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018AC1" w14:textId="77777777" w:rsidR="00DC633C" w:rsidRPr="000F1F29" w:rsidRDefault="00DC633C" w:rsidP="00892DEE">
            <w:pPr>
              <w:rPr>
                <w:rFonts w:ascii="Garamond" w:hAnsi="Garamond"/>
              </w:rPr>
            </w:pPr>
            <w:r w:rsidRPr="000F1F29">
              <w:rPr>
                <w:rFonts w:ascii="Garamond" w:hAnsi="Garamond"/>
              </w:rPr>
              <w:t>12 P 65/2013</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34E04F" w14:textId="77777777" w:rsidR="00DC633C" w:rsidRPr="000F1F29" w:rsidRDefault="00DC633C" w:rsidP="00892DEE">
            <w:pPr>
              <w:rPr>
                <w:rFonts w:ascii="Garamond" w:hAnsi="Garamond"/>
              </w:rPr>
            </w:pPr>
            <w:r w:rsidRPr="000F1F29">
              <w:rPr>
                <w:rFonts w:ascii="Garamond" w:hAnsi="Garamond"/>
              </w:rPr>
              <w:t>0 P 228/2014</w:t>
            </w:r>
          </w:p>
        </w:tc>
      </w:tr>
      <w:tr w:rsidR="000F1F29" w:rsidRPr="000F1F29" w14:paraId="1E430944"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E9B9E9B" w14:textId="77777777" w:rsidR="00DC633C" w:rsidRPr="000F1F29" w:rsidRDefault="00DC633C" w:rsidP="00892DEE">
            <w:pPr>
              <w:rPr>
                <w:rFonts w:ascii="Garamond" w:hAnsi="Garamond"/>
              </w:rPr>
            </w:pPr>
            <w:r w:rsidRPr="000F1F29">
              <w:rPr>
                <w:rFonts w:ascii="Garamond" w:hAnsi="Garamond"/>
              </w:rPr>
              <w:t>0 P 253/2014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206EAF" w14:textId="77777777" w:rsidR="00DC633C" w:rsidRPr="000F1F29" w:rsidRDefault="00DC633C" w:rsidP="00892DEE">
            <w:pPr>
              <w:rPr>
                <w:rFonts w:ascii="Garamond" w:hAnsi="Garamond"/>
              </w:rPr>
            </w:pPr>
            <w:r w:rsidRPr="000F1F29">
              <w:rPr>
                <w:rFonts w:ascii="Garamond" w:hAnsi="Garamond"/>
              </w:rPr>
              <w:t>0 P 392/2014</w:t>
            </w:r>
          </w:p>
        </w:tc>
      </w:tr>
      <w:tr w:rsidR="000F1F29" w:rsidRPr="000F1F29" w14:paraId="009C9A45"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C73971" w14:textId="77777777" w:rsidR="00DC633C" w:rsidRPr="000F1F29" w:rsidRDefault="00DC633C" w:rsidP="00892DEE">
            <w:pPr>
              <w:rPr>
                <w:rFonts w:ascii="Garamond" w:hAnsi="Garamond"/>
              </w:rPr>
            </w:pPr>
            <w:r w:rsidRPr="000F1F29">
              <w:rPr>
                <w:rFonts w:ascii="Garamond" w:hAnsi="Garamond"/>
              </w:rPr>
              <w:t>0 P 92/2015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F35F51" w14:textId="77777777" w:rsidR="00DC633C" w:rsidRPr="000F1F29" w:rsidRDefault="00DC633C" w:rsidP="00892DEE">
            <w:pPr>
              <w:rPr>
                <w:rFonts w:ascii="Garamond" w:hAnsi="Garamond"/>
              </w:rPr>
            </w:pPr>
            <w:r w:rsidRPr="000F1F29">
              <w:rPr>
                <w:rFonts w:ascii="Garamond" w:hAnsi="Garamond"/>
              </w:rPr>
              <w:t>0 P 305/2015</w:t>
            </w:r>
          </w:p>
        </w:tc>
      </w:tr>
      <w:tr w:rsidR="000F1F29" w:rsidRPr="000F1F29" w14:paraId="7DED9EC9"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D6F581" w14:textId="77777777" w:rsidR="00DC633C" w:rsidRPr="000F1F29" w:rsidRDefault="00DC633C" w:rsidP="00892DEE">
            <w:pPr>
              <w:rPr>
                <w:rFonts w:ascii="Garamond" w:hAnsi="Garamond"/>
              </w:rPr>
            </w:pPr>
            <w:r w:rsidRPr="000F1F29">
              <w:rPr>
                <w:rFonts w:ascii="Garamond" w:hAnsi="Garamond"/>
              </w:rPr>
              <w:t>0 P 268/2015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94FE53" w14:textId="77777777" w:rsidR="00DC633C" w:rsidRPr="000F1F29" w:rsidRDefault="00DC633C" w:rsidP="00892DEE">
            <w:pPr>
              <w:rPr>
                <w:rFonts w:ascii="Garamond" w:hAnsi="Garamond"/>
              </w:rPr>
            </w:pPr>
            <w:r w:rsidRPr="000F1F29">
              <w:rPr>
                <w:rFonts w:ascii="Garamond" w:hAnsi="Garamond"/>
              </w:rPr>
              <w:t>0 P 33/2016</w:t>
            </w:r>
          </w:p>
        </w:tc>
      </w:tr>
      <w:tr w:rsidR="000F1F29" w:rsidRPr="000F1F29" w14:paraId="7D32504A"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F18B71" w14:textId="77777777" w:rsidR="00DC633C" w:rsidRPr="000F1F29" w:rsidRDefault="00DC633C" w:rsidP="00892DEE">
            <w:pPr>
              <w:rPr>
                <w:rFonts w:ascii="Garamond" w:hAnsi="Garamond"/>
              </w:rPr>
            </w:pPr>
            <w:r w:rsidRPr="000F1F29">
              <w:rPr>
                <w:rFonts w:ascii="Garamond" w:hAnsi="Garamond"/>
              </w:rPr>
              <w:t>0 P 15/2016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7F42CC" w14:textId="77777777" w:rsidR="00DC633C" w:rsidRPr="000F1F29" w:rsidRDefault="00DC633C" w:rsidP="00892DEE">
            <w:pPr>
              <w:rPr>
                <w:rFonts w:ascii="Garamond" w:hAnsi="Garamond"/>
              </w:rPr>
            </w:pPr>
            <w:r w:rsidRPr="000F1F29">
              <w:rPr>
                <w:rFonts w:ascii="Garamond" w:hAnsi="Garamond"/>
              </w:rPr>
              <w:t>0 P 9/2016</w:t>
            </w:r>
          </w:p>
        </w:tc>
      </w:tr>
      <w:tr w:rsidR="000F1F29" w:rsidRPr="000F1F29" w14:paraId="59F4669E"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3F3254" w14:textId="77777777" w:rsidR="00DC633C" w:rsidRPr="000F1F29" w:rsidRDefault="00DC633C" w:rsidP="00892DEE">
            <w:pPr>
              <w:rPr>
                <w:rFonts w:ascii="Garamond" w:hAnsi="Garamond"/>
              </w:rPr>
            </w:pPr>
            <w:r w:rsidRPr="000F1F29">
              <w:rPr>
                <w:rFonts w:ascii="Garamond" w:hAnsi="Garamond"/>
              </w:rPr>
              <w:t>0 P 199/2016</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7A7557" w14:textId="77777777" w:rsidR="00DC633C" w:rsidRPr="000F1F29" w:rsidRDefault="00DC633C" w:rsidP="00892DEE">
            <w:pPr>
              <w:rPr>
                <w:rFonts w:ascii="Garamond" w:hAnsi="Garamond"/>
              </w:rPr>
            </w:pPr>
            <w:r w:rsidRPr="000F1F29">
              <w:rPr>
                <w:rFonts w:ascii="Garamond" w:hAnsi="Garamond"/>
              </w:rPr>
              <w:t>0 P 22/2016</w:t>
            </w:r>
          </w:p>
        </w:tc>
      </w:tr>
      <w:tr w:rsidR="000F1F29" w:rsidRPr="000F1F29" w14:paraId="080757B6"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119757" w14:textId="77777777" w:rsidR="00DC633C" w:rsidRPr="000F1F29" w:rsidRDefault="00DC633C" w:rsidP="00892DEE">
            <w:pPr>
              <w:rPr>
                <w:rFonts w:ascii="Garamond" w:hAnsi="Garamond"/>
              </w:rPr>
            </w:pPr>
            <w:r w:rsidRPr="000F1F29">
              <w:rPr>
                <w:rFonts w:ascii="Garamond" w:hAnsi="Garamond"/>
              </w:rPr>
              <w:t>0 P 107/2017</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79337" w14:textId="77777777" w:rsidR="00DC633C" w:rsidRPr="000F1F29" w:rsidRDefault="00DC633C" w:rsidP="00892DEE">
            <w:pPr>
              <w:rPr>
                <w:rFonts w:ascii="Garamond" w:hAnsi="Garamond"/>
              </w:rPr>
            </w:pPr>
            <w:r w:rsidRPr="000F1F29">
              <w:rPr>
                <w:rFonts w:ascii="Garamond" w:hAnsi="Garamond"/>
              </w:rPr>
              <w:t>0 P 250/2017</w:t>
            </w:r>
          </w:p>
        </w:tc>
      </w:tr>
      <w:tr w:rsidR="000F1F29" w:rsidRPr="000F1F29" w14:paraId="7EE13BD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BC9379" w14:textId="77777777" w:rsidR="00DC633C" w:rsidRPr="000F1F29" w:rsidRDefault="00DC633C" w:rsidP="00892DEE">
            <w:pPr>
              <w:rPr>
                <w:rFonts w:ascii="Garamond" w:hAnsi="Garamond"/>
              </w:rPr>
            </w:pPr>
            <w:r w:rsidRPr="000F1F29">
              <w:rPr>
                <w:rFonts w:ascii="Garamond" w:hAnsi="Garamond"/>
              </w:rPr>
              <w:t>0 P 339/2024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723ED6" w14:textId="77777777" w:rsidR="00DC633C" w:rsidRPr="000F1F29" w:rsidRDefault="00DC633C" w:rsidP="00892DEE">
            <w:pPr>
              <w:rPr>
                <w:rFonts w:ascii="Garamond" w:hAnsi="Garamond"/>
              </w:rPr>
            </w:pPr>
            <w:r w:rsidRPr="000F1F29">
              <w:rPr>
                <w:rFonts w:ascii="Garamond" w:hAnsi="Garamond"/>
              </w:rPr>
              <w:t>0 P 70/2024</w:t>
            </w:r>
          </w:p>
        </w:tc>
      </w:tr>
      <w:tr w:rsidR="000F1F29" w:rsidRPr="000F1F29" w14:paraId="4E6619FF"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C22F88" w14:textId="77777777" w:rsidR="00DC633C" w:rsidRPr="000F1F29" w:rsidRDefault="00DC633C" w:rsidP="00892DEE">
            <w:pPr>
              <w:rPr>
                <w:rFonts w:ascii="Garamond" w:hAnsi="Garamond"/>
              </w:rPr>
            </w:pPr>
            <w:r w:rsidRPr="000F1F29">
              <w:rPr>
                <w:rFonts w:ascii="Garamond" w:hAnsi="Garamond"/>
              </w:rPr>
              <w:t>0 P 104/2024</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A62855" w14:textId="77777777" w:rsidR="00DC633C" w:rsidRPr="000F1F29" w:rsidRDefault="00DC633C" w:rsidP="00892DEE">
            <w:pPr>
              <w:rPr>
                <w:rFonts w:ascii="Garamond" w:hAnsi="Garamond"/>
              </w:rPr>
            </w:pPr>
            <w:r w:rsidRPr="000F1F29">
              <w:rPr>
                <w:rFonts w:ascii="Garamond" w:hAnsi="Garamond"/>
              </w:rPr>
              <w:t>0 P 175/2025</w:t>
            </w:r>
          </w:p>
        </w:tc>
      </w:tr>
      <w:tr w:rsidR="000F1F29" w:rsidRPr="000F1F29" w14:paraId="480BD86B"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0032AA" w14:textId="77777777" w:rsidR="00DC633C" w:rsidRPr="000F1F29" w:rsidRDefault="00DC633C" w:rsidP="00892DEE">
            <w:pPr>
              <w:rPr>
                <w:rFonts w:ascii="Garamond" w:hAnsi="Garamond"/>
              </w:rPr>
            </w:pPr>
            <w:r w:rsidRPr="000F1F29">
              <w:rPr>
                <w:rFonts w:ascii="Garamond" w:hAnsi="Garamond"/>
              </w:rPr>
              <w:t>0 P 106/2025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A4743C" w14:textId="77777777" w:rsidR="00DC633C" w:rsidRPr="000F1F29" w:rsidRDefault="00DC633C" w:rsidP="00892DEE">
            <w:pPr>
              <w:rPr>
                <w:rFonts w:ascii="Garamond" w:hAnsi="Garamond"/>
              </w:rPr>
            </w:pPr>
            <w:r w:rsidRPr="000F1F29">
              <w:rPr>
                <w:rFonts w:ascii="Garamond" w:hAnsi="Garamond"/>
              </w:rPr>
              <w:t>0 P 56/2025</w:t>
            </w:r>
          </w:p>
        </w:tc>
      </w:tr>
      <w:tr w:rsidR="00DC633C" w:rsidRPr="000F1F29" w14:paraId="183E3E7C" w14:textId="77777777" w:rsidTr="00892DEE">
        <w:trPr>
          <w:trHeight w:val="315"/>
        </w:trPr>
        <w:tc>
          <w:tcPr>
            <w:tcW w:w="252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7A6AAC" w14:textId="77777777" w:rsidR="00DC633C" w:rsidRPr="000F1F29" w:rsidRDefault="00DC633C" w:rsidP="00892DEE">
            <w:pPr>
              <w:rPr>
                <w:rFonts w:ascii="Garamond" w:hAnsi="Garamond"/>
              </w:rPr>
            </w:pPr>
            <w:r w:rsidRPr="000F1F29">
              <w:rPr>
                <w:rFonts w:ascii="Garamond" w:hAnsi="Garamond"/>
              </w:rPr>
              <w:t>0 P 47/2025</w:t>
            </w:r>
          </w:p>
        </w:tc>
        <w:tc>
          <w:tcPr>
            <w:tcW w:w="29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5B0E3E" w14:textId="77777777" w:rsidR="00DC633C" w:rsidRPr="000F1F29" w:rsidRDefault="00DC633C" w:rsidP="00892DEE">
            <w:pPr>
              <w:rPr>
                <w:rFonts w:ascii="Garamond" w:hAnsi="Garamond"/>
              </w:rPr>
            </w:pPr>
            <w:r w:rsidRPr="000F1F29">
              <w:rPr>
                <w:rFonts w:ascii="Garamond" w:hAnsi="Garamond"/>
              </w:rPr>
              <w:t> </w:t>
            </w:r>
          </w:p>
        </w:tc>
      </w:tr>
    </w:tbl>
    <w:p w14:paraId="26EFEC59" w14:textId="77777777" w:rsidR="00DC633C" w:rsidRPr="000F1F29" w:rsidRDefault="00DC633C" w:rsidP="00DC633C">
      <w:pPr>
        <w:pStyle w:val="Odstavecseseznamem"/>
        <w:ind w:left="786" w:firstLine="0"/>
      </w:pPr>
    </w:p>
    <w:p w14:paraId="6BF9155C" w14:textId="048760B0" w:rsidR="00775832" w:rsidRPr="000F1F29" w:rsidRDefault="00775832" w:rsidP="00775832">
      <w:pPr>
        <w:spacing w:after="120" w:line="240" w:lineRule="auto"/>
        <w:ind w:left="426" w:hanging="426"/>
        <w:jc w:val="both"/>
        <w:rPr>
          <w:rFonts w:ascii="Garamond" w:eastAsia="Aptos" w:hAnsi="Garamond" w:cs="Times New Roman"/>
          <w:kern w:val="2"/>
          <w:sz w:val="24"/>
          <w14:ligatures w14:val="standardContextual"/>
        </w:rPr>
      </w:pPr>
      <w:r w:rsidRPr="000F1F29">
        <w:rPr>
          <w:rFonts w:ascii="Garamond" w:eastAsia="Aptos" w:hAnsi="Garamond" w:cs="Times New Roman"/>
          <w:kern w:val="2"/>
          <w:sz w:val="24"/>
          <w14:ligatures w14:val="standardContextual"/>
        </w:rPr>
        <w:t>17. V případě postoupeného spisu, který bude Okresnímu soudu v Trutnově postoupen z jiného soudu bez návrhu nebo probíhajícího řízení, bude spis přidělen vyššímu soudnímu úředníkovi nebo soudní tajemnici dle přílohy č. 1, tj. dle obvodu, v němž je bydliště opatrovance nebo nezletilého.</w:t>
      </w:r>
    </w:p>
    <w:p w14:paraId="2EF6581F" w14:textId="57133B4B" w:rsidR="002664DC" w:rsidRPr="000F1F29" w:rsidRDefault="002664DC" w:rsidP="002664DC">
      <w:pPr>
        <w:keepNext/>
        <w:autoSpaceDE w:val="0"/>
        <w:autoSpaceDN w:val="0"/>
        <w:spacing w:before="240" w:after="240" w:line="240" w:lineRule="auto"/>
        <w:ind w:left="420"/>
        <w:jc w:val="center"/>
        <w:outlineLvl w:val="2"/>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t>Složení týmů</w:t>
      </w:r>
      <w:bookmarkEnd w:id="113"/>
      <w:r w:rsidR="007E3A11" w:rsidRPr="000F1F29">
        <w:rPr>
          <w:rFonts w:ascii="Garamond" w:eastAsia="Times New Roman" w:hAnsi="Garamond" w:cs="Times New Roman"/>
          <w:b/>
          <w:bCs/>
          <w:sz w:val="28"/>
          <w:szCs w:val="28"/>
          <w:lang w:eastAsia="cs-CZ"/>
        </w:rPr>
        <w:t xml:space="preserve"> opatrovnického oddělení</w:t>
      </w:r>
    </w:p>
    <w:tbl>
      <w:tblPr>
        <w:tblW w:w="13462" w:type="dxa"/>
        <w:tblInd w:w="-596" w:type="dxa"/>
        <w:tblLayout w:type="fixed"/>
        <w:tblCellMar>
          <w:left w:w="10" w:type="dxa"/>
          <w:right w:w="10" w:type="dxa"/>
        </w:tblCellMar>
        <w:tblLook w:val="04A0" w:firstRow="1" w:lastRow="0" w:firstColumn="1" w:lastColumn="0" w:noHBand="0" w:noVBand="1"/>
      </w:tblPr>
      <w:tblGrid>
        <w:gridCol w:w="849"/>
        <w:gridCol w:w="1872"/>
        <w:gridCol w:w="2832"/>
        <w:gridCol w:w="2409"/>
        <w:gridCol w:w="2523"/>
        <w:gridCol w:w="2977"/>
      </w:tblGrid>
      <w:tr w:rsidR="000F1F29" w:rsidRPr="000F1F29" w14:paraId="2B37F856"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8991" w14:textId="77777777"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NSimSun" w:hAnsi="Garamond" w:cs="Lucida Sans"/>
                <w:b/>
                <w:bCs/>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71DE" w14:textId="77777777"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NSimSun" w:hAnsi="Garamond" w:cs="Lucida Sans"/>
                <w:b/>
                <w:bCs/>
                <w:kern w:val="3"/>
                <w:sz w:val="24"/>
                <w:szCs w:val="24"/>
                <w:lang w:eastAsia="cs-CZ" w:bidi="hi-IN"/>
              </w:rPr>
              <w:t>Soudní oddělení</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498" w14:textId="77777777"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NSimSun" w:hAnsi="Garamond" w:cs="Lucida Sans"/>
                <w:b/>
                <w:bCs/>
                <w:kern w:val="3"/>
                <w:sz w:val="24"/>
                <w:szCs w:val="24"/>
                <w:lang w:eastAsia="cs-CZ" w:bidi="hi-IN"/>
              </w:rPr>
              <w:t>Soudce, který tým řídí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B7FB" w14:textId="1A41AAB8"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NSimSun" w:hAnsi="Garamond" w:cs="Lucida Sans"/>
                <w:b/>
                <w:bCs/>
                <w:kern w:val="3"/>
                <w:sz w:val="24"/>
                <w:szCs w:val="24"/>
                <w:lang w:eastAsia="cs-CZ" w:bidi="hi-IN"/>
              </w:rPr>
              <w:t>Vyšší soudní úředník</w:t>
            </w:r>
            <w:r w:rsidR="005F3639" w:rsidRPr="000F1F29">
              <w:rPr>
                <w:rFonts w:ascii="Garamond" w:eastAsia="NSimSun" w:hAnsi="Garamond" w:cs="Lucida Sans"/>
                <w:b/>
                <w:bCs/>
                <w:kern w:val="3"/>
                <w:sz w:val="24"/>
                <w:szCs w:val="24"/>
                <w:lang w:eastAsia="cs-CZ" w:bidi="hi-IN"/>
              </w:rPr>
              <w:t>/soudní tajemník</w:t>
            </w:r>
          </w:p>
          <w:p w14:paraId="0FBCED15" w14:textId="77777777" w:rsidR="00DE535A" w:rsidRPr="000F1F29" w:rsidRDefault="00DE535A" w:rsidP="00DE535A">
            <w:pPr>
              <w:suppressAutoHyphens/>
              <w:autoSpaceDN w:val="0"/>
              <w:spacing w:after="0" w:line="240" w:lineRule="auto"/>
              <w:jc w:val="center"/>
              <w:rPr>
                <w:rFonts w:ascii="Garamond" w:eastAsia="NSimSun" w:hAnsi="Garamond" w:cs="Lucida Sans"/>
                <w:b/>
                <w:bCs/>
                <w:kern w:val="3"/>
                <w:sz w:val="24"/>
                <w:szCs w:val="24"/>
                <w:lang w:eastAsia="cs-CZ" w:bidi="hi-IN"/>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EA63" w14:textId="77777777"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NSimSun" w:hAnsi="Garamond" w:cs="Lucida Sans"/>
                <w:b/>
                <w:bCs/>
                <w:kern w:val="3"/>
                <w:sz w:val="24"/>
                <w:szCs w:val="24"/>
                <w:lang w:eastAsia="cs-CZ" w:bidi="hi-IN"/>
              </w:rPr>
              <w:t>Rejstříková vedoucí</w:t>
            </w:r>
          </w:p>
          <w:p w14:paraId="722FB4CC" w14:textId="77777777"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NSimSun" w:hAnsi="Garamond" w:cs="Lucida Sans"/>
                <w:b/>
                <w:bCs/>
                <w:kern w:val="3"/>
                <w:sz w:val="24"/>
                <w:szCs w:val="24"/>
                <w:lang w:eastAsia="cs-CZ" w:bidi="hi-IN"/>
              </w:rPr>
              <w:t>zapisovatelka</w:t>
            </w:r>
          </w:p>
        </w:tc>
      </w:tr>
      <w:tr w:rsidR="000F1F29" w:rsidRPr="000F1F29" w14:paraId="1FF7E00B"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C965"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EC7B"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5 Nc, 5 P a Nc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D46B"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Mgr. Jaroslava Hejzlarová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ED62"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Eva Jandová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A47" w14:textId="3171AEB2" w:rsidR="00DE535A" w:rsidRPr="000F1F29" w:rsidRDefault="006532B8"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kern w:val="3"/>
                <w:sz w:val="24"/>
                <w:szCs w:val="24"/>
                <w:lang w:eastAsia="zh-CN" w:bidi="hi-IN"/>
              </w:rPr>
              <w:t>Lenka Nývltová</w:t>
            </w:r>
          </w:p>
        </w:tc>
      </w:tr>
      <w:tr w:rsidR="000F1F29" w:rsidRPr="000F1F29" w14:paraId="65A450E4"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CF34"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C320"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10 Nc, 10 P a Nc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62C"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Mgr. Adéla Hálová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3DC5"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Kateřina Šrámková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9627E"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Lucie Lukešová</w:t>
            </w:r>
          </w:p>
        </w:tc>
      </w:tr>
      <w:tr w:rsidR="000F1F29" w:rsidRPr="000F1F29" w14:paraId="717D4B4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21DA"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9F08"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13 Nc, 13 P a Nc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D30B"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Mgr. Lenka Hamplová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1E5E"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E007"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Bc. Šárka Knapová</w:t>
            </w:r>
          </w:p>
        </w:tc>
      </w:tr>
      <w:tr w:rsidR="000F1F29" w:rsidRPr="000F1F29" w14:paraId="7D5A7980"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C6DD"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0CC9"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26 Nc, 26 P a Nc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68A3"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Mgr. Miloslava Mervartová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2B73"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Jan Ildža</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CCBD"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Blanka Volfová</w:t>
            </w:r>
          </w:p>
        </w:tc>
      </w:tr>
      <w:tr w:rsidR="000F1F29" w:rsidRPr="000F1F29" w14:paraId="2D18FBFC" w14:textId="77777777" w:rsidTr="007E3A11">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13AC"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5DD0"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27 Nc, 27 P a Nc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D478"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Mgr. Aneta Bendová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EC9C"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B27F6"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Veronika Švidroňová</w:t>
            </w:r>
          </w:p>
        </w:tc>
      </w:tr>
      <w:tr w:rsidR="000F1F29" w:rsidRPr="000F1F29" w14:paraId="38DDA776" w14:textId="77777777" w:rsidTr="007E3A11">
        <w:trPr>
          <w:gridAfter w:val="1"/>
          <w:wAfter w:w="2977" w:type="dxa"/>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B084" w14:textId="77777777" w:rsidR="00DE535A" w:rsidRPr="000F1F29"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0F1F29">
              <w:rPr>
                <w:rFonts w:ascii="Garamond" w:eastAsia="NSimSun" w:hAnsi="Garamond" w:cs="Lucida Sans"/>
                <w:bCs/>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3C0" w14:textId="77777777" w:rsidR="00DE535A" w:rsidRPr="000F1F29"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0F1F29">
              <w:rPr>
                <w:rFonts w:ascii="Garamond" w:eastAsia="NSimSun" w:hAnsi="Garamond" w:cs="Lucida Sans"/>
                <w:bCs/>
                <w:kern w:val="3"/>
                <w:sz w:val="24"/>
                <w:szCs w:val="24"/>
                <w:lang w:eastAsia="cs-CZ" w:bidi="hi-IN"/>
              </w:rPr>
              <w:t>29 Nc, 29 P a Nc</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3E46" w14:textId="77777777" w:rsidR="00DE535A" w:rsidRPr="000F1F2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0F1F29">
              <w:rPr>
                <w:rFonts w:ascii="Garamond" w:eastAsia="NSimSun" w:hAnsi="Garamond" w:cs="Lucida Sans"/>
                <w:bCs/>
                <w:kern w:val="3"/>
                <w:sz w:val="24"/>
                <w:szCs w:val="24"/>
                <w:lang w:eastAsia="cs-CZ" w:bidi="hi-IN"/>
              </w:rPr>
              <w:t>Mgr. Andrea Kolínová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061B" w14:textId="77777777" w:rsidR="00DE535A" w:rsidRPr="000F1F2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0F1F29">
              <w:rPr>
                <w:rFonts w:ascii="Garamond" w:eastAsia="NSimSun" w:hAnsi="Garamond" w:cs="Lucida Sans"/>
                <w:bCs/>
                <w:kern w:val="3"/>
                <w:sz w:val="24"/>
                <w:szCs w:val="24"/>
                <w:lang w:eastAsia="cs-CZ" w:bidi="hi-IN"/>
              </w:rPr>
              <w:t>Gabriela Bulawová</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0B41" w14:textId="77777777" w:rsidR="00DE535A" w:rsidRPr="000F1F29"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0F1F29">
              <w:rPr>
                <w:rFonts w:ascii="Garamond" w:eastAsia="NSimSun" w:hAnsi="Garamond" w:cs="Lucida Sans"/>
                <w:bCs/>
                <w:kern w:val="3"/>
                <w:sz w:val="24"/>
                <w:szCs w:val="24"/>
                <w:lang w:eastAsia="cs-CZ" w:bidi="hi-IN"/>
              </w:rPr>
              <w:t>Veronika Švidroňová</w:t>
            </w:r>
          </w:p>
        </w:tc>
      </w:tr>
      <w:tr w:rsidR="000F1F29" w:rsidRPr="000F1F29" w14:paraId="1F015A1F" w14:textId="77777777" w:rsidTr="007E3A11">
        <w:trPr>
          <w:trHeight w:val="114"/>
        </w:trPr>
        <w:tc>
          <w:tcPr>
            <w:tcW w:w="84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6E3475"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7. tým</w:t>
            </w:r>
          </w:p>
        </w:tc>
        <w:tc>
          <w:tcPr>
            <w:tcW w:w="187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0DF3721"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28 Nc, 28 P a Nc</w:t>
            </w:r>
          </w:p>
        </w:tc>
        <w:tc>
          <w:tcPr>
            <w:tcW w:w="283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52E9E4"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Mgr. Monika Petráčková</w:t>
            </w:r>
          </w:p>
        </w:tc>
        <w:tc>
          <w:tcPr>
            <w:tcW w:w="24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3C829" w14:textId="77777777" w:rsidR="00DE535A" w:rsidRPr="000F1F29"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Lucie Hanušová</w:t>
            </w:r>
          </w:p>
        </w:tc>
        <w:tc>
          <w:tcPr>
            <w:tcW w:w="252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82C24F"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NSimSun" w:hAnsi="Garamond" w:cs="Lucida Sans"/>
                <w:bCs/>
                <w:kern w:val="3"/>
                <w:sz w:val="24"/>
                <w:szCs w:val="24"/>
                <w:lang w:eastAsia="cs-CZ" w:bidi="hi-IN"/>
              </w:rPr>
              <w:t>Kristýna Brunátová</w:t>
            </w:r>
          </w:p>
        </w:tc>
        <w:tc>
          <w:tcPr>
            <w:tcW w:w="2977" w:type="dxa"/>
          </w:tcPr>
          <w:p w14:paraId="01651C75" w14:textId="77777777" w:rsidR="00DE535A" w:rsidRPr="000F1F29" w:rsidRDefault="00DE535A" w:rsidP="00DE535A">
            <w:pPr>
              <w:spacing w:after="200" w:line="276" w:lineRule="auto"/>
              <w:rPr>
                <w:rFonts w:ascii="Garamond" w:eastAsia="Times New Roman" w:hAnsi="Garamond" w:cs="Times New Roman"/>
                <w:sz w:val="20"/>
                <w:szCs w:val="20"/>
                <w:lang w:eastAsia="cs-CZ"/>
              </w:rPr>
            </w:pPr>
          </w:p>
        </w:tc>
      </w:tr>
    </w:tbl>
    <w:p w14:paraId="022298A6" w14:textId="77777777" w:rsidR="00F91843" w:rsidRPr="000F1F29" w:rsidRDefault="00F91843"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54253802"/>
      <w:bookmarkStart w:id="115" w:name="_Toc215471767"/>
    </w:p>
    <w:p w14:paraId="3A6D6EFA" w14:textId="78AF8F8A" w:rsidR="002664DC" w:rsidRPr="000F1F2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t>Soudci opatrovnické</w:t>
      </w:r>
      <w:bookmarkEnd w:id="114"/>
      <w:bookmarkEnd w:id="115"/>
      <w:r w:rsidR="00037B89" w:rsidRPr="000F1F29">
        <w:rPr>
          <w:rFonts w:ascii="Garamond" w:eastAsia="Times New Roman" w:hAnsi="Garamond" w:cs="Times New Roman"/>
          <w:b/>
          <w:bCs/>
          <w:sz w:val="28"/>
          <w:szCs w:val="28"/>
          <w:lang w:eastAsia="cs-CZ"/>
        </w:rPr>
        <w:t>ho oddělení</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0F1F29" w:rsidRPr="000F1F29" w14:paraId="2FB00B42" w14:textId="77777777" w:rsidTr="002E646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3 Nc</w:t>
            </w:r>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0F1F29" w:rsidRDefault="002664DC" w:rsidP="002E646A">
            <w:pPr>
              <w:autoSpaceDE w:val="0"/>
              <w:autoSpaceDN w:val="0"/>
              <w:spacing w:after="360" w:line="240" w:lineRule="auto"/>
              <w:jc w:val="both"/>
              <w:rPr>
                <w:rFonts w:ascii="Garamond" w:eastAsia="Times New Roman" w:hAnsi="Garamond" w:cs="Times New Roman"/>
                <w:kern w:val="2"/>
                <w:sz w:val="24"/>
                <w:szCs w:val="24"/>
                <w:u w:val="single"/>
                <w:lang w:eastAsia="cs-CZ"/>
              </w:rPr>
            </w:pPr>
            <w:r w:rsidRPr="000F1F29">
              <w:rPr>
                <w:rFonts w:ascii="Garamond" w:eastAsia="Times New Roman" w:hAnsi="Garamond" w:cs="Times New Roman"/>
                <w:b/>
                <w:bCs/>
                <w:kern w:val="2"/>
                <w:sz w:val="24"/>
                <w:szCs w:val="24"/>
                <w:lang w:eastAsia="cs-CZ"/>
              </w:rPr>
              <w:t>Mgr. Tereza Teršová</w:t>
            </w:r>
          </w:p>
          <w:p w14:paraId="63691165"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Monika Petráčková</w:t>
            </w:r>
          </w:p>
          <w:p w14:paraId="50CD3B36"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Adéla Hálová</w:t>
            </w:r>
          </w:p>
          <w:p w14:paraId="6C65798E"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Jaroslava Hejzlarová</w:t>
            </w:r>
          </w:p>
          <w:p w14:paraId="0BF52EDB"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Andrea Kolínová</w:t>
            </w:r>
          </w:p>
          <w:p w14:paraId="58133B2F"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Aneta Bendová</w:t>
            </w:r>
          </w:p>
          <w:p w14:paraId="74D259AE"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Miloslava Mervartová</w:t>
            </w:r>
          </w:p>
          <w:p w14:paraId="44C75FB9"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tc>
      </w:tr>
      <w:tr w:rsidR="000F1F29" w:rsidRPr="000F1F29" w14:paraId="22338B97"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2F07A8E0"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6264F3D" w14:textId="77777777" w:rsidTr="002E646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3 P a Nc</w:t>
            </w:r>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5D3ADEC5"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55BBA4CC"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5C52293E" w14:textId="77777777" w:rsidTr="002E646A">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nápad při převodu z agendy 3 Nc </w:t>
            </w:r>
            <w:r w:rsidRPr="000F1F29">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2B980EA0" w14:textId="77777777" w:rsidTr="002E646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2664DC" w:rsidRPr="000F1F29" w14:paraId="35B8FBA3"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bl>
    <w:p w14:paraId="149A5B4F" w14:textId="77777777" w:rsidR="002664DC" w:rsidRPr="000F1F29"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0F1F29" w:rsidRPr="000F1F29" w14:paraId="64DC69D7" w14:textId="77777777" w:rsidTr="002E646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0F1F29" w:rsidRDefault="002664DC" w:rsidP="002E646A">
            <w:pPr>
              <w:spacing w:after="0" w:line="240" w:lineRule="auto"/>
              <w:jc w:val="center"/>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5 Nc</w:t>
            </w:r>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0F1F29" w:rsidRDefault="002664DC" w:rsidP="002E646A">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Mgr. Jaroslava Hejzlarová</w:t>
            </w:r>
          </w:p>
          <w:p w14:paraId="35AF767A" w14:textId="77777777" w:rsidR="002664DC" w:rsidRPr="000F1F29" w:rsidRDefault="002664DC" w:rsidP="002E646A">
            <w:pPr>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Andrea Kolínová</w:t>
            </w:r>
          </w:p>
          <w:p w14:paraId="276106C1" w14:textId="77777777" w:rsidR="002664DC" w:rsidRPr="000F1F29" w:rsidRDefault="002664DC" w:rsidP="002E646A">
            <w:pPr>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Miloslava Mervartová</w:t>
            </w:r>
          </w:p>
          <w:p w14:paraId="504CEB2F" w14:textId="77777777" w:rsidR="002664DC" w:rsidRPr="000F1F29" w:rsidRDefault="002664DC" w:rsidP="002E646A">
            <w:pPr>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p w14:paraId="31E75872" w14:textId="77777777" w:rsidR="002664DC" w:rsidRPr="000F1F29" w:rsidRDefault="002664DC" w:rsidP="002E646A">
            <w:pPr>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Adéla Hálová</w:t>
            </w:r>
          </w:p>
          <w:p w14:paraId="1338D63F" w14:textId="77777777" w:rsidR="002664DC" w:rsidRPr="000F1F29" w:rsidRDefault="002664DC" w:rsidP="002E646A">
            <w:pPr>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Monika Petráčková</w:t>
            </w:r>
          </w:p>
          <w:p w14:paraId="764C36BA" w14:textId="45B7BE3E" w:rsidR="002664DC" w:rsidRPr="000F1F29" w:rsidRDefault="002664DC" w:rsidP="00655825">
            <w:pPr>
              <w:spacing w:after="0" w:line="240" w:lineRule="auto"/>
              <w:ind w:left="33"/>
              <w:jc w:val="both"/>
              <w:rPr>
                <w:rFonts w:ascii="Garamond" w:eastAsia="Times New Roman" w:hAnsi="Garamond" w:cs="Times New Roman"/>
                <w:kern w:val="2"/>
                <w:sz w:val="24"/>
                <w:szCs w:val="24"/>
                <w:highlight w:val="yellow"/>
                <w:lang w:eastAsia="cs-CZ"/>
              </w:rPr>
            </w:pPr>
            <w:r w:rsidRPr="000F1F29">
              <w:rPr>
                <w:rFonts w:ascii="Garamond" w:eastAsia="Times New Roman" w:hAnsi="Garamond" w:cs="Times New Roman"/>
                <w:kern w:val="2"/>
                <w:sz w:val="24"/>
                <w:szCs w:val="24"/>
                <w:lang w:eastAsia="cs-CZ"/>
              </w:rPr>
              <w:t>Mgr. Aneta Bendová</w:t>
            </w:r>
          </w:p>
        </w:tc>
      </w:tr>
      <w:tr w:rsidR="000F1F29" w:rsidRPr="000F1F29" w14:paraId="38CFFF7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F1F29" w:rsidRPr="000F1F29" w14:paraId="2EDD92C8" w14:textId="77777777" w:rsidTr="002E646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F1F29" w:rsidRPr="000F1F29" w14:paraId="28BE5334" w14:textId="77777777" w:rsidTr="002E646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5 P a Nc</w:t>
            </w:r>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F1F29" w:rsidRPr="000F1F29" w14:paraId="6FFB02CD"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F1F29" w:rsidRPr="000F1F29" w14:paraId="001A97D6"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F1F29" w:rsidRPr="000F1F29" w14:paraId="207A6086" w14:textId="77777777" w:rsidTr="002E646A">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nápad při převodu z agendy 5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0F1F29" w:rsidRPr="000F1F29" w14:paraId="0E6F8BB4" w14:textId="77777777" w:rsidTr="002E646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0F1F29" w:rsidRDefault="002664DC" w:rsidP="002E646A">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r w:rsidR="002664DC" w:rsidRPr="000F1F29" w14:paraId="45EA1774"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0F1F29" w:rsidRDefault="002664DC" w:rsidP="002E646A">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0F1F29"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0F1F29" w:rsidRPr="000F1F29" w14:paraId="50610C10" w14:textId="77777777" w:rsidTr="002E646A">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0F1F29" w:rsidRDefault="002664DC" w:rsidP="002E646A">
            <w:pPr>
              <w:spacing w:after="0" w:line="240" w:lineRule="auto"/>
              <w:ind w:firstLine="170"/>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10 Nc</w:t>
            </w:r>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0F1F29"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Mgr. Adéla Hálová</w:t>
            </w:r>
          </w:p>
          <w:p w14:paraId="03F303C1"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Aneta Bendová</w:t>
            </w:r>
          </w:p>
          <w:p w14:paraId="1CE3B624"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Monika Petráčková</w:t>
            </w:r>
          </w:p>
          <w:p w14:paraId="66CF514D"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Andrea Kolínová</w:t>
            </w:r>
          </w:p>
          <w:p w14:paraId="3A6EE917"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p w14:paraId="4BF0E355"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Miloslava Mervartová</w:t>
            </w:r>
          </w:p>
          <w:p w14:paraId="157F515D" w14:textId="1AD3AD9A" w:rsidR="002664DC" w:rsidRPr="000F1F29" w:rsidRDefault="002664DC" w:rsidP="00655825">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Jaroslava Hejzlarová</w:t>
            </w:r>
          </w:p>
        </w:tc>
      </w:tr>
      <w:tr w:rsidR="000F1F29" w:rsidRPr="000F1F29" w14:paraId="49549445"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06F16F8"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F5FC930" w14:textId="77777777" w:rsidTr="002E646A">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0F1F29" w:rsidRDefault="002664DC" w:rsidP="002E646A">
            <w:pPr>
              <w:spacing w:after="0" w:line="240" w:lineRule="auto"/>
              <w:ind w:firstLine="91"/>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10 P a Nc</w:t>
            </w:r>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0F1F2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0C0123E9"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4E708AEA" w14:textId="77777777" w:rsidTr="002E646A">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2D425B2E" w14:textId="77777777" w:rsidTr="002E646A">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0F1F29" w:rsidRDefault="002664DC" w:rsidP="002E646A">
            <w:pPr>
              <w:spacing w:after="0" w:line="240" w:lineRule="auto"/>
              <w:ind w:firstLine="91"/>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35A4602" w14:textId="77777777" w:rsidTr="002E646A">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0F1F29" w:rsidRDefault="002664DC" w:rsidP="002E646A">
            <w:pPr>
              <w:spacing w:after="0" w:line="240" w:lineRule="auto"/>
              <w:ind w:firstLine="91"/>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2664DC" w:rsidRPr="000F1F29" w14:paraId="01539EBF"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0F1F2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bl>
    <w:p w14:paraId="7FFDBAA8" w14:textId="21D04A7D" w:rsidR="00655825" w:rsidRPr="000F1F29" w:rsidRDefault="00655825" w:rsidP="002664DC">
      <w:pPr>
        <w:spacing w:after="0" w:line="240" w:lineRule="auto"/>
        <w:rPr>
          <w:rFonts w:ascii="Garamond" w:eastAsia="Times New Roman" w:hAnsi="Garamond" w:cs="Times New Roman"/>
          <w:sz w:val="24"/>
          <w:szCs w:val="24"/>
          <w:lang w:eastAsia="cs-CZ"/>
        </w:rPr>
      </w:pPr>
    </w:p>
    <w:p w14:paraId="4EC656BB" w14:textId="77777777" w:rsidR="00655825" w:rsidRPr="000F1F29" w:rsidRDefault="00655825">
      <w:pP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br w:type="page"/>
      </w: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0F1F29" w:rsidRPr="000F1F29" w14:paraId="6118B442" w14:textId="77777777" w:rsidTr="00655825">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8F7D78D" w14:textId="77777777" w:rsidR="007D6471" w:rsidRPr="000F1F29" w:rsidRDefault="007D6471" w:rsidP="007D6471">
            <w:pPr>
              <w:suppressAutoHyphens/>
              <w:autoSpaceDN w:val="0"/>
              <w:spacing w:after="0" w:line="240" w:lineRule="auto"/>
              <w:ind w:firstLine="170"/>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b/>
                <w:kern w:val="3"/>
                <w:sz w:val="24"/>
                <w:szCs w:val="24"/>
                <w:lang w:eastAsia="cs-CZ" w:bidi="hi-IN"/>
                <w14:ligatures w14:val="standardContextual"/>
              </w:rPr>
              <w:lastRenderedPageBreak/>
              <w:t>13 Nc</w:t>
            </w:r>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52BDF"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0AFDA"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ostatní věci Nc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6A70D9F" w14:textId="77777777" w:rsidR="007D6471" w:rsidRPr="000F1F29" w:rsidRDefault="007D6471" w:rsidP="007D6471">
            <w:pPr>
              <w:suppressAutoHyphens/>
              <w:autoSpaceDN w:val="0"/>
              <w:spacing w:after="360" w:line="240" w:lineRule="auto"/>
              <w:jc w:val="both"/>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b/>
                <w:bCs/>
                <w:kern w:val="3"/>
                <w:sz w:val="24"/>
                <w:szCs w:val="24"/>
                <w:lang w:eastAsia="cs-CZ" w:bidi="hi-IN"/>
                <w14:ligatures w14:val="standardContextual"/>
              </w:rPr>
              <w:t>Mgr. Lenka Hamplová</w:t>
            </w:r>
          </w:p>
          <w:p w14:paraId="21C254EB" w14:textId="77777777" w:rsidR="007D6471" w:rsidRPr="000F1F29" w:rsidRDefault="007D6471" w:rsidP="007D6471">
            <w:pPr>
              <w:suppressAutoHyphens/>
              <w:autoSpaceDN w:val="0"/>
              <w:spacing w:after="0" w:line="240" w:lineRule="auto"/>
              <w:jc w:val="both"/>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Mgr. Miloslava Mervartová</w:t>
            </w:r>
          </w:p>
          <w:p w14:paraId="37409224" w14:textId="77777777" w:rsidR="007D6471" w:rsidRPr="000F1F2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Mgr. Jaroslava Hejzlarová</w:t>
            </w:r>
          </w:p>
          <w:p w14:paraId="43332F97" w14:textId="77777777" w:rsidR="007D6471" w:rsidRPr="000F1F2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Mgr. Aneta Bendová</w:t>
            </w:r>
          </w:p>
          <w:p w14:paraId="1DB59CC2" w14:textId="77777777" w:rsidR="007D6471" w:rsidRPr="000F1F2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Mgr. Monika Petráčková</w:t>
            </w:r>
          </w:p>
          <w:p w14:paraId="5B4B7D57" w14:textId="77777777" w:rsidR="007D6471" w:rsidRPr="000F1F29" w:rsidRDefault="007D6471" w:rsidP="007D6471">
            <w:pPr>
              <w:suppressAutoHyphens/>
              <w:autoSpaceDN w:val="0"/>
              <w:spacing w:after="0" w:line="240" w:lineRule="auto"/>
              <w:ind w:left="33"/>
              <w:jc w:val="both"/>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Mgr. Andrea Kolínová</w:t>
            </w:r>
          </w:p>
          <w:p w14:paraId="7A0D08D4" w14:textId="7B743C59" w:rsidR="007D6471" w:rsidRPr="000F1F29" w:rsidRDefault="007D6471" w:rsidP="00655825">
            <w:pPr>
              <w:suppressAutoHyphens/>
              <w:autoSpaceDN w:val="0"/>
              <w:spacing w:after="0" w:line="240" w:lineRule="auto"/>
              <w:jc w:val="both"/>
              <w:rPr>
                <w:rFonts w:ascii="Garamond" w:eastAsia="Times New Roman" w:hAnsi="Garamond" w:cs="Times New Roman"/>
                <w:kern w:val="3"/>
                <w:sz w:val="24"/>
                <w:szCs w:val="24"/>
                <w:lang w:eastAsia="cs-CZ" w:bidi="hi-IN"/>
                <w14:ligatures w14:val="standardContextual"/>
              </w:rPr>
            </w:pPr>
            <w:r w:rsidRPr="000F1F29">
              <w:rPr>
                <w:rFonts w:ascii="Garamond" w:eastAsia="Times New Roman" w:hAnsi="Garamond" w:cs="Times New Roman"/>
                <w:kern w:val="3"/>
                <w:sz w:val="24"/>
                <w:szCs w:val="24"/>
                <w:lang w:eastAsia="cs-CZ" w:bidi="hi-IN"/>
                <w14:ligatures w14:val="standardContextual"/>
              </w:rPr>
              <w:t>Mgr. Adéla Hálová</w:t>
            </w:r>
          </w:p>
        </w:tc>
      </w:tr>
      <w:tr w:rsidR="000F1F29" w:rsidRPr="000F1F29" w14:paraId="70A6DA6C"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0BC842F0" w14:textId="77777777" w:rsidR="007D6471" w:rsidRPr="000F1F2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CBCA770"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C703AA6"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4886A64E"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0F1F29" w:rsidRPr="000F1F29" w14:paraId="0624F9DD" w14:textId="77777777" w:rsidTr="00655825">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4C164424" w14:textId="77777777" w:rsidR="007D6471" w:rsidRPr="000F1F2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E9EE"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0291"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oddíl EvET, specializace EvETP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547E2381"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0F1F29" w:rsidRPr="000F1F29" w14:paraId="0E011A7C" w14:textId="77777777" w:rsidTr="00655825">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53923946" w14:textId="77777777" w:rsidR="007D6471" w:rsidRPr="000F1F2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b/>
                <w:kern w:val="3"/>
                <w:sz w:val="24"/>
                <w:szCs w:val="24"/>
                <w:lang w:eastAsia="cs-CZ" w:bidi="hi-IN"/>
                <w14:ligatures w14:val="standardContextual"/>
              </w:rPr>
              <w:t>13 P a Nc</w:t>
            </w: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AC0FCB"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2E69EAA" w14:textId="77777777" w:rsidR="007D6471" w:rsidRPr="000F1F29"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ostatní věci P a Nc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646190E9"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0F1F29" w:rsidRPr="000F1F29" w14:paraId="1A862AC0"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5B61B760" w14:textId="77777777" w:rsidR="007D6471" w:rsidRPr="000F1F2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EC4BDC8"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CB18EAD"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2BB67B3"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0F1F29" w:rsidRPr="000F1F29" w14:paraId="4735C952" w14:textId="77777777" w:rsidTr="00655825">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2822D0CF" w14:textId="77777777" w:rsidR="007D6471" w:rsidRPr="000F1F2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AB14C7F"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ED07FEC"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FC86E20"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0F1F29" w:rsidRPr="000F1F29" w14:paraId="01AFE412" w14:textId="77777777" w:rsidTr="00655825">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757926D4" w14:textId="77777777" w:rsidR="007D6471" w:rsidRPr="000F1F2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b/>
                <w:kern w:val="3"/>
                <w:sz w:val="24"/>
                <w:szCs w:val="24"/>
                <w:lang w:eastAsia="cs-CZ" w:bidi="hi-IN"/>
                <w14:ligatures w14:val="standardContextual"/>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D37D44"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379630F"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nápad při převodu z agendy 13 Nc</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2DA09A0"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0F1F29" w:rsidRPr="000F1F29" w14:paraId="3C38329B" w14:textId="77777777" w:rsidTr="00655825">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53CD28B5" w14:textId="77777777" w:rsidR="007D6471" w:rsidRPr="000F1F29" w:rsidRDefault="007D6471" w:rsidP="007D6471">
            <w:pPr>
              <w:suppressAutoHyphens/>
              <w:autoSpaceDN w:val="0"/>
              <w:spacing w:after="0" w:line="240" w:lineRule="auto"/>
              <w:ind w:firstLine="91"/>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b/>
                <w:kern w:val="3"/>
                <w:sz w:val="24"/>
                <w:szCs w:val="24"/>
                <w:lang w:eastAsia="cs-CZ" w:bidi="hi-IN"/>
                <w14:ligatures w14:val="standardContextual"/>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9F9200"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4B0CB91" w14:textId="77777777" w:rsidR="007D6471" w:rsidRPr="000F1F29" w:rsidRDefault="007D6471" w:rsidP="007D6471">
            <w:pPr>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0D7E2AAF"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r w:rsidR="007D6471" w:rsidRPr="000F1F29" w14:paraId="1373376E" w14:textId="77777777" w:rsidTr="00655825">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52FA3343" w14:textId="77777777" w:rsidR="007D6471" w:rsidRPr="000F1F29" w:rsidRDefault="007D6471" w:rsidP="007D6471">
            <w:pPr>
              <w:spacing w:after="0" w:line="240" w:lineRule="auto"/>
              <w:rPr>
                <w:rFonts w:ascii="Garamond" w:eastAsia="NSimSun" w:hAnsi="Garamond" w:cs="Lucida Sans"/>
                <w:kern w:val="3"/>
                <w:sz w:val="24"/>
                <w:szCs w:val="24"/>
                <w:lang w:eastAsia="zh-CN" w:bidi="hi-IN"/>
                <w14:ligatures w14:val="standardContextual"/>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8D8447" w14:textId="77777777" w:rsidR="007D6471" w:rsidRPr="000F1F29" w:rsidRDefault="007D6471" w:rsidP="007D6471">
            <w:pPr>
              <w:suppressAutoHyphens/>
              <w:autoSpaceDN w:val="0"/>
              <w:spacing w:after="0" w:line="240" w:lineRule="auto"/>
              <w:jc w:val="center"/>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10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7188A0F" w14:textId="77777777" w:rsidR="007D6471" w:rsidRPr="000F1F29" w:rsidRDefault="007D6471" w:rsidP="007D6471">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14:ligatures w14:val="standardContextual"/>
              </w:rPr>
            </w:pPr>
            <w:r w:rsidRPr="000F1F29">
              <w:rPr>
                <w:rFonts w:ascii="Garamond" w:eastAsia="Times New Roman" w:hAnsi="Garamond" w:cs="Times New Roman"/>
                <w:kern w:val="3"/>
                <w:sz w:val="24"/>
                <w:szCs w:val="24"/>
                <w:lang w:eastAsia="cs-CZ" w:bidi="hi-IN"/>
                <w14:ligatures w14:val="standardContextual"/>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3753B5E" w14:textId="77777777" w:rsidR="007D6471" w:rsidRPr="000F1F29" w:rsidRDefault="007D6471" w:rsidP="007D6471">
            <w:pPr>
              <w:spacing w:after="0" w:line="240" w:lineRule="auto"/>
              <w:rPr>
                <w:rFonts w:ascii="Garamond" w:eastAsia="Times New Roman" w:hAnsi="Garamond" w:cs="Times New Roman"/>
                <w:kern w:val="3"/>
                <w:sz w:val="24"/>
                <w:szCs w:val="24"/>
                <w:lang w:eastAsia="cs-CZ" w:bidi="hi-IN"/>
                <w14:ligatures w14:val="standardContextual"/>
              </w:rPr>
            </w:pPr>
          </w:p>
        </w:tc>
      </w:tr>
    </w:tbl>
    <w:p w14:paraId="478CE7A8" w14:textId="77777777" w:rsidR="007D6471" w:rsidRPr="000F1F29" w:rsidRDefault="007D6471"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0F1F29" w:rsidRPr="000F1F29" w14:paraId="7CF5B8DB" w14:textId="77777777" w:rsidTr="00A06633">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2B5A07CB" w14:textId="77777777" w:rsidR="000F1F29" w:rsidRPr="000F1F29" w:rsidRDefault="000F1F29" w:rsidP="000F1F29">
            <w:pPr>
              <w:spacing w:after="0" w:line="240" w:lineRule="auto"/>
              <w:ind w:firstLine="170"/>
              <w:rPr>
                <w:rFonts w:ascii="Garamond" w:eastAsia="Times New Roman" w:hAnsi="Garamond" w:cs="Times New Roman"/>
                <w:b/>
                <w:color w:val="FF0000"/>
                <w:kern w:val="2"/>
                <w:sz w:val="24"/>
                <w:szCs w:val="24"/>
                <w:lang w:eastAsia="cs-CZ"/>
              </w:rPr>
            </w:pPr>
            <w:r w:rsidRPr="000F1F29">
              <w:rPr>
                <w:rFonts w:ascii="Garamond" w:eastAsia="Times New Roman" w:hAnsi="Garamond" w:cs="Times New Roman"/>
                <w:b/>
                <w:color w:val="FF0000"/>
                <w:kern w:val="2"/>
                <w:sz w:val="24"/>
                <w:szCs w:val="24"/>
                <w:lang w:eastAsia="cs-CZ"/>
              </w:rPr>
              <w:t>26 Nc</w:t>
            </w:r>
          </w:p>
        </w:tc>
        <w:tc>
          <w:tcPr>
            <w:tcW w:w="1417" w:type="dxa"/>
            <w:tcBorders>
              <w:top w:val="single" w:sz="12" w:space="0" w:color="auto"/>
              <w:left w:val="single" w:sz="4" w:space="0" w:color="auto"/>
              <w:bottom w:val="single" w:sz="4" w:space="0" w:color="auto"/>
              <w:right w:val="single" w:sz="4" w:space="0" w:color="auto"/>
            </w:tcBorders>
            <w:hideMark/>
          </w:tcPr>
          <w:p w14:paraId="37E9B217"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1B61F0CD"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75FB726" w14:textId="58F82F87" w:rsidR="000F1F29" w:rsidRPr="000F1F29" w:rsidRDefault="000F1F29" w:rsidP="000F1F29">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0F1F29">
              <w:rPr>
                <w:rFonts w:ascii="Garamond" w:eastAsia="Times New Roman" w:hAnsi="Garamond" w:cs="Times New Roman"/>
                <w:b/>
                <w:bCs/>
                <w:color w:val="FF0000"/>
                <w:kern w:val="2"/>
                <w:sz w:val="24"/>
                <w:szCs w:val="24"/>
                <w:lang w:eastAsia="cs-CZ"/>
              </w:rPr>
              <w:t>Mgr.Miloslava Mervartová</w:t>
            </w:r>
          </w:p>
          <w:p w14:paraId="4E01FC01" w14:textId="77777777" w:rsidR="000F1F29" w:rsidRPr="000F1F29" w:rsidRDefault="000F1F29" w:rsidP="000F1F29">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Mgr. Lenka Hamplová</w:t>
            </w:r>
          </w:p>
          <w:p w14:paraId="3D2D8BFA" w14:textId="77777777" w:rsidR="000F1F29" w:rsidRPr="000F1F29" w:rsidRDefault="000F1F29" w:rsidP="000F1F29">
            <w:pPr>
              <w:spacing w:after="0" w:line="240" w:lineRule="auto"/>
              <w:ind w:left="33"/>
              <w:jc w:val="both"/>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Mgr. Andrea Kolínová</w:t>
            </w:r>
          </w:p>
          <w:p w14:paraId="175FD8F4" w14:textId="77777777" w:rsidR="000F1F29" w:rsidRPr="000F1F29" w:rsidRDefault="000F1F29" w:rsidP="000F1F29">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Mgr. Adéla Hálová</w:t>
            </w:r>
          </w:p>
          <w:p w14:paraId="5312C807" w14:textId="77777777" w:rsidR="000F1F29" w:rsidRPr="000F1F29" w:rsidRDefault="000F1F29" w:rsidP="000F1F29">
            <w:pPr>
              <w:spacing w:after="0" w:line="240" w:lineRule="auto"/>
              <w:ind w:left="33"/>
              <w:jc w:val="both"/>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Mgr. Aneta Bendová</w:t>
            </w:r>
          </w:p>
          <w:p w14:paraId="1290A803" w14:textId="77777777" w:rsidR="000F1F29" w:rsidRPr="000F1F29" w:rsidRDefault="000F1F29" w:rsidP="000F1F29">
            <w:pPr>
              <w:spacing w:after="0" w:line="240" w:lineRule="auto"/>
              <w:ind w:left="33"/>
              <w:jc w:val="both"/>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Mgr. Jaroslava Hejzlarová</w:t>
            </w:r>
          </w:p>
          <w:p w14:paraId="528A2B0B" w14:textId="77777777" w:rsidR="000F1F29" w:rsidRPr="000F1F29" w:rsidRDefault="000F1F29" w:rsidP="000F1F29">
            <w:pPr>
              <w:spacing w:after="0" w:line="240" w:lineRule="auto"/>
              <w:ind w:left="33"/>
              <w:jc w:val="both"/>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Mgr. Monika Petráčková</w:t>
            </w:r>
          </w:p>
          <w:p w14:paraId="19A2286E" w14:textId="77777777" w:rsidR="000F1F29" w:rsidRPr="000F1F29" w:rsidRDefault="000F1F29" w:rsidP="000F1F29">
            <w:pPr>
              <w:spacing w:after="0" w:line="240" w:lineRule="auto"/>
              <w:jc w:val="both"/>
              <w:rPr>
                <w:rFonts w:ascii="Garamond" w:eastAsia="Times New Roman" w:hAnsi="Garamond" w:cs="Times New Roman"/>
                <w:color w:val="FF0000"/>
                <w:kern w:val="2"/>
                <w:sz w:val="24"/>
                <w:szCs w:val="24"/>
                <w:lang w:eastAsia="cs-CZ"/>
              </w:rPr>
            </w:pPr>
          </w:p>
        </w:tc>
      </w:tr>
      <w:tr w:rsidR="000F1F29" w:rsidRPr="000F1F29" w14:paraId="6ED6B901" w14:textId="77777777" w:rsidTr="00A06633">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9C1B2E6" w14:textId="77777777" w:rsidR="000F1F29" w:rsidRPr="000F1F29" w:rsidRDefault="000F1F29" w:rsidP="000F1F29">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16F91FD0"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E462495"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3F666E9"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27E565C3" w14:textId="77777777" w:rsidTr="00A06633">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E845CB1" w14:textId="77777777" w:rsidR="000F1F29" w:rsidRPr="000F1F29" w:rsidRDefault="000F1F29" w:rsidP="000F1F29">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76E4B98E"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3FAF72D3"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8D4D468"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70DC6982" w14:textId="77777777" w:rsidTr="00A06633">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267DA45C" w14:textId="77777777" w:rsidR="000F1F29" w:rsidRPr="000F1F29" w:rsidRDefault="000F1F29" w:rsidP="000F1F29">
            <w:pPr>
              <w:spacing w:after="0" w:line="240" w:lineRule="auto"/>
              <w:ind w:firstLine="91"/>
              <w:rPr>
                <w:rFonts w:ascii="Garamond" w:eastAsia="Times New Roman" w:hAnsi="Garamond" w:cs="Times New Roman"/>
                <w:b/>
                <w:color w:val="FF0000"/>
                <w:kern w:val="2"/>
                <w:sz w:val="24"/>
                <w:szCs w:val="24"/>
                <w:lang w:eastAsia="cs-CZ"/>
              </w:rPr>
            </w:pPr>
            <w:r w:rsidRPr="000F1F29">
              <w:rPr>
                <w:rFonts w:ascii="Garamond" w:eastAsia="Times New Roman" w:hAnsi="Garamond" w:cs="Times New Roman"/>
                <w:b/>
                <w:color w:val="FF0000"/>
                <w:kern w:val="2"/>
                <w:sz w:val="24"/>
                <w:szCs w:val="24"/>
                <w:lang w:eastAsia="cs-CZ"/>
              </w:rPr>
              <w:t>26 P a Nc</w:t>
            </w:r>
          </w:p>
        </w:tc>
        <w:tc>
          <w:tcPr>
            <w:tcW w:w="1417" w:type="dxa"/>
            <w:tcBorders>
              <w:top w:val="single" w:sz="4" w:space="0" w:color="auto"/>
              <w:left w:val="single" w:sz="4" w:space="0" w:color="auto"/>
              <w:bottom w:val="single" w:sz="2" w:space="0" w:color="auto"/>
              <w:right w:val="single" w:sz="4" w:space="0" w:color="auto"/>
            </w:tcBorders>
            <w:hideMark/>
          </w:tcPr>
          <w:p w14:paraId="3D1731F1"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3DE3C032" w14:textId="77777777" w:rsidR="000F1F29" w:rsidRPr="000F1F29" w:rsidRDefault="000F1F29" w:rsidP="000F1F29">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51093E"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01D211BC" w14:textId="77777777" w:rsidTr="00A06633">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52C8A633" w14:textId="77777777" w:rsidR="000F1F29" w:rsidRPr="000F1F29" w:rsidRDefault="000F1F29" w:rsidP="000F1F29">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769CC3AC"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770B92D2"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20C6D84"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34AD3AA5" w14:textId="77777777" w:rsidTr="00A06633">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2FF1649" w14:textId="77777777" w:rsidR="000F1F29" w:rsidRPr="000F1F29" w:rsidRDefault="000F1F29" w:rsidP="000F1F29">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F06E92E"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72C6175"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CA36D84"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375C5B04" w14:textId="77777777" w:rsidTr="00A06633">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74AF8FAC" w14:textId="77777777" w:rsidR="000F1F29" w:rsidRPr="000F1F29" w:rsidRDefault="000F1F29" w:rsidP="000F1F29">
            <w:pPr>
              <w:spacing w:after="0" w:line="240" w:lineRule="auto"/>
              <w:ind w:firstLine="91"/>
              <w:rPr>
                <w:rFonts w:ascii="Garamond" w:eastAsia="Times New Roman" w:hAnsi="Garamond" w:cs="Times New Roman"/>
                <w:b/>
                <w:color w:val="FF0000"/>
                <w:kern w:val="2"/>
                <w:sz w:val="24"/>
                <w:szCs w:val="24"/>
                <w:lang w:eastAsia="cs-CZ"/>
              </w:rPr>
            </w:pPr>
            <w:r w:rsidRPr="000F1F29">
              <w:rPr>
                <w:rFonts w:ascii="Garamond" w:eastAsia="Times New Roman" w:hAnsi="Garamond" w:cs="Times New Roman"/>
                <w:b/>
                <w:color w:val="FF0000"/>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0E27C17C"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2636593C"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 xml:space="preserve">nápad při převodu z agendy 26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E0A2C90"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56F95DC5" w14:textId="77777777" w:rsidTr="00A06633">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D1C85F6" w14:textId="77777777" w:rsidR="000F1F29" w:rsidRPr="000F1F29" w:rsidRDefault="000F1F29" w:rsidP="000F1F29">
            <w:pPr>
              <w:spacing w:after="0" w:line="240" w:lineRule="auto"/>
              <w:ind w:firstLine="91"/>
              <w:rPr>
                <w:rFonts w:ascii="Garamond" w:eastAsia="Times New Roman" w:hAnsi="Garamond" w:cs="Times New Roman"/>
                <w:b/>
                <w:color w:val="FF0000"/>
                <w:kern w:val="2"/>
                <w:sz w:val="24"/>
                <w:szCs w:val="24"/>
                <w:lang w:eastAsia="cs-CZ"/>
              </w:rPr>
            </w:pPr>
            <w:r w:rsidRPr="000F1F29">
              <w:rPr>
                <w:rFonts w:ascii="Garamond" w:eastAsia="Times New Roman" w:hAnsi="Garamond" w:cs="Times New Roman"/>
                <w:b/>
                <w:color w:val="FF0000"/>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7A4C2294"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55D77D7A" w14:textId="77777777" w:rsidR="000F1F29" w:rsidRPr="000F1F29" w:rsidRDefault="000F1F29" w:rsidP="000F1F29">
            <w:pPr>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F598F2"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r w:rsidR="000F1F29" w:rsidRPr="000F1F29" w14:paraId="0A160BD3" w14:textId="77777777" w:rsidTr="00A06633">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378F30F3" w14:textId="77777777" w:rsidR="000F1F29" w:rsidRPr="000F1F29" w:rsidRDefault="000F1F29" w:rsidP="000F1F29">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0B55A0B7" w14:textId="77777777" w:rsidR="000F1F29" w:rsidRPr="000F1F29" w:rsidRDefault="000F1F29" w:rsidP="000F1F29">
            <w:pPr>
              <w:spacing w:after="0" w:line="240" w:lineRule="auto"/>
              <w:jc w:val="center"/>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6F033610" w14:textId="77777777" w:rsidR="000F1F29" w:rsidRPr="000F1F29" w:rsidRDefault="000F1F29" w:rsidP="000F1F29">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0F1F29">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93DFCBF" w14:textId="77777777" w:rsidR="000F1F29" w:rsidRPr="000F1F29" w:rsidRDefault="000F1F29" w:rsidP="000F1F29">
            <w:pPr>
              <w:spacing w:after="0" w:line="240" w:lineRule="auto"/>
              <w:rPr>
                <w:rFonts w:ascii="Garamond" w:eastAsia="Times New Roman" w:hAnsi="Garamond" w:cs="Times New Roman"/>
                <w:color w:val="FF0000"/>
                <w:kern w:val="2"/>
                <w:sz w:val="24"/>
                <w:szCs w:val="24"/>
                <w:lang w:eastAsia="cs-CZ"/>
              </w:rPr>
            </w:pPr>
          </w:p>
        </w:tc>
      </w:tr>
    </w:tbl>
    <w:p w14:paraId="20BC95FB" w14:textId="77777777" w:rsidR="002664DC" w:rsidRDefault="002664DC" w:rsidP="002664DC">
      <w:pPr>
        <w:spacing w:after="0" w:line="240" w:lineRule="auto"/>
        <w:rPr>
          <w:rFonts w:ascii="Garamond" w:eastAsia="Times New Roman" w:hAnsi="Garamond" w:cs="Times New Roman"/>
          <w:sz w:val="24"/>
          <w:szCs w:val="24"/>
          <w:lang w:eastAsia="cs-CZ"/>
        </w:rPr>
      </w:pPr>
    </w:p>
    <w:p w14:paraId="19AF4F49" w14:textId="77777777" w:rsidR="000F1F29" w:rsidRPr="000F1F29" w:rsidRDefault="000F1F29"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0F1F29" w:rsidRPr="000F1F29" w14:paraId="3A82E498" w14:textId="77777777" w:rsidTr="002E646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rPr>
            </w:pPr>
            <w:r w:rsidRPr="000F1F29">
              <w:rPr>
                <w:rFonts w:ascii="Garamond" w:eastAsia="Times New Roman" w:hAnsi="Garamond" w:cs="Times New Roman"/>
                <w:b/>
                <w:kern w:val="2"/>
                <w:sz w:val="24"/>
                <w:szCs w:val="24"/>
              </w:rPr>
              <w:t>27 Nc</w:t>
            </w:r>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0F1F29" w:rsidRDefault="002664DC" w:rsidP="002E646A">
            <w:pPr>
              <w:autoSpaceDE w:val="0"/>
              <w:autoSpaceDN w:val="0"/>
              <w:spacing w:after="360" w:line="240" w:lineRule="auto"/>
              <w:jc w:val="both"/>
              <w:rPr>
                <w:rFonts w:ascii="Garamond" w:eastAsia="Times New Roman" w:hAnsi="Garamond" w:cs="Times New Roman"/>
                <w:b/>
                <w:bCs/>
                <w:kern w:val="2"/>
                <w:sz w:val="24"/>
                <w:szCs w:val="24"/>
              </w:rPr>
            </w:pPr>
            <w:r w:rsidRPr="000F1F29">
              <w:rPr>
                <w:rFonts w:ascii="Garamond" w:eastAsia="Times New Roman" w:hAnsi="Garamond" w:cs="Times New Roman"/>
                <w:b/>
                <w:bCs/>
                <w:kern w:val="2"/>
                <w:sz w:val="24"/>
                <w:szCs w:val="24"/>
              </w:rPr>
              <w:t>Mgr. Aneta Bendová</w:t>
            </w:r>
          </w:p>
          <w:p w14:paraId="27B1012F"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Monika Petráčková Mgr. Adéla Hálová</w:t>
            </w:r>
          </w:p>
          <w:p w14:paraId="4C87401D"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Jaroslava Hejzlarová</w:t>
            </w:r>
          </w:p>
          <w:p w14:paraId="7BB382C8"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Andrea Kolínová</w:t>
            </w:r>
          </w:p>
          <w:p w14:paraId="30AD223A"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p w14:paraId="66B7F6C6" w14:textId="1F9797DA" w:rsidR="002664DC" w:rsidRPr="000F1F29" w:rsidRDefault="002664DC" w:rsidP="00655825">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Miloslava Mervartová</w:t>
            </w:r>
          </w:p>
        </w:tc>
      </w:tr>
      <w:tr w:rsidR="000F1F29" w:rsidRPr="000F1F29" w14:paraId="191B3E3A"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0F1F2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54C848DC" w14:textId="77777777" w:rsidTr="002E646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0F1F2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5EC880D" w14:textId="77777777" w:rsidTr="002E646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0F1F29" w:rsidRDefault="002664DC" w:rsidP="002E646A">
            <w:pPr>
              <w:spacing w:after="0" w:line="240" w:lineRule="auto"/>
              <w:jc w:val="both"/>
              <w:rPr>
                <w:rFonts w:ascii="Garamond" w:eastAsia="Times New Roman" w:hAnsi="Garamond" w:cs="Times New Roman"/>
                <w:b/>
                <w:kern w:val="2"/>
                <w:sz w:val="24"/>
                <w:szCs w:val="24"/>
              </w:rPr>
            </w:pPr>
            <w:r w:rsidRPr="000F1F29">
              <w:rPr>
                <w:rFonts w:ascii="Garamond" w:eastAsia="Times New Roman" w:hAnsi="Garamond" w:cs="Times New Roman"/>
                <w:b/>
                <w:kern w:val="2"/>
                <w:sz w:val="24"/>
                <w:szCs w:val="24"/>
              </w:rPr>
              <w:t>27 P a Nc</w:t>
            </w:r>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099B4A14"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0F1F2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1F061BA0" w14:textId="77777777" w:rsidTr="002E646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0F1F2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04FC54AB" w14:textId="77777777" w:rsidTr="002E646A">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rPr>
            </w:pPr>
            <w:r w:rsidRPr="000F1F29">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0F1F29"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nápad při převodu z agendy 27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1EF1CC6F" w14:textId="77777777" w:rsidTr="002E646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rPr>
            </w:pPr>
            <w:r w:rsidRPr="000F1F29">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0F1F29" w:rsidRDefault="002664DC" w:rsidP="002E646A">
            <w:pPr>
              <w:tabs>
                <w:tab w:val="right" w:pos="3966"/>
              </w:tabs>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2664DC" w:rsidRPr="000F1F29" w14:paraId="5BB611E1" w14:textId="77777777" w:rsidTr="002E646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0F1F29" w:rsidRDefault="002664DC" w:rsidP="002E646A">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0F1F29" w:rsidRDefault="002664DC" w:rsidP="002E646A">
            <w:pPr>
              <w:spacing w:after="0" w:line="240" w:lineRule="auto"/>
              <w:jc w:val="center"/>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0F1F29" w:rsidRDefault="002664DC" w:rsidP="002E646A">
            <w:pPr>
              <w:spacing w:after="0" w:line="240" w:lineRule="auto"/>
              <w:ind w:left="176" w:hanging="6"/>
              <w:jc w:val="both"/>
              <w:rPr>
                <w:rFonts w:ascii="Garamond" w:eastAsia="Times New Roman" w:hAnsi="Garamond" w:cs="Times New Roman"/>
                <w:kern w:val="2"/>
                <w:sz w:val="24"/>
                <w:szCs w:val="24"/>
              </w:rPr>
            </w:pPr>
            <w:r w:rsidRPr="000F1F29">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bl>
    <w:p w14:paraId="72D8BC7A" w14:textId="77777777" w:rsidR="002664DC" w:rsidRPr="000F1F29" w:rsidRDefault="002664DC"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0F1F29" w:rsidRPr="000F1F29" w14:paraId="2C46D83A" w14:textId="77777777" w:rsidTr="008A3DAB">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11BB3040" w14:textId="77777777" w:rsidR="008A3DAB" w:rsidRPr="000F1F2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28 Nc</w:t>
            </w:r>
          </w:p>
        </w:tc>
        <w:tc>
          <w:tcPr>
            <w:tcW w:w="1463" w:type="dxa"/>
            <w:tcBorders>
              <w:top w:val="single" w:sz="12" w:space="0" w:color="auto"/>
              <w:left w:val="single" w:sz="4" w:space="0" w:color="auto"/>
              <w:bottom w:val="single" w:sz="4" w:space="0" w:color="auto"/>
              <w:right w:val="single" w:sz="4" w:space="0" w:color="auto"/>
            </w:tcBorders>
            <w:hideMark/>
          </w:tcPr>
          <w:p w14:paraId="5536B3FB"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2EA38EE2"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53AD40C1" w14:textId="77777777" w:rsidR="008A3DAB" w:rsidRPr="000F1F29" w:rsidRDefault="008A3DAB" w:rsidP="008A3DAB">
            <w:pPr>
              <w:autoSpaceDE w:val="0"/>
              <w:autoSpaceDN w:val="0"/>
              <w:spacing w:after="360" w:line="240"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Mgr. Monika Petráčková</w:t>
            </w:r>
          </w:p>
          <w:p w14:paraId="3899FEFC" w14:textId="77777777" w:rsidR="008A3DAB" w:rsidRPr="000F1F2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Adéla Hálová</w:t>
            </w:r>
          </w:p>
          <w:p w14:paraId="06D7DF58" w14:textId="77777777" w:rsidR="008A3DAB" w:rsidRPr="000F1F2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p w14:paraId="229FE59F" w14:textId="77777777" w:rsidR="008A3DAB" w:rsidRPr="000F1F2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Jaroslava Hejzlarová</w:t>
            </w:r>
          </w:p>
          <w:p w14:paraId="6B38D682" w14:textId="77777777" w:rsidR="008A3DAB" w:rsidRPr="000F1F29" w:rsidRDefault="008A3DAB" w:rsidP="008A3DAB">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Aneta Bendová</w:t>
            </w:r>
          </w:p>
          <w:p w14:paraId="28F3CE87" w14:textId="627DDE27" w:rsidR="008A3DAB" w:rsidRPr="000F1F29" w:rsidRDefault="008A3DAB" w:rsidP="00655825">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Andrea Kolínová</w:t>
            </w:r>
          </w:p>
        </w:tc>
      </w:tr>
      <w:tr w:rsidR="000F1F29" w:rsidRPr="000F1F29" w14:paraId="0BA64C88"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34E1F1FA" w14:textId="77777777" w:rsidR="008A3DAB" w:rsidRPr="000F1F2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B0CD38B"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161C5F87"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9898453"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0F1F29" w:rsidRPr="000F1F29" w14:paraId="39F254D2"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05D2B1DC" w14:textId="77777777" w:rsidR="008A3DAB" w:rsidRPr="000F1F2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7EFDFE17"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7109A8E5"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EvET, specializace EvETP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AA152CD"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0F1F29" w:rsidRPr="000F1F29" w14:paraId="44F4086C" w14:textId="77777777" w:rsidTr="008A3DAB">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20ACC7AB" w14:textId="77777777" w:rsidR="008A3DAB" w:rsidRPr="000F1F29" w:rsidRDefault="008A3DAB" w:rsidP="008A3DAB">
            <w:pPr>
              <w:spacing w:after="0" w:line="240" w:lineRule="auto"/>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28 P a Nc</w:t>
            </w:r>
          </w:p>
        </w:tc>
        <w:tc>
          <w:tcPr>
            <w:tcW w:w="1463" w:type="dxa"/>
            <w:tcBorders>
              <w:top w:val="single" w:sz="4" w:space="0" w:color="auto"/>
              <w:left w:val="single" w:sz="4" w:space="0" w:color="auto"/>
              <w:bottom w:val="single" w:sz="4" w:space="0" w:color="auto"/>
              <w:right w:val="single" w:sz="4" w:space="0" w:color="auto"/>
            </w:tcBorders>
            <w:hideMark/>
          </w:tcPr>
          <w:p w14:paraId="1F74BA9F"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5C2834E2"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P a Nc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81BB1D"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0F1F29" w:rsidRPr="000F1F29" w14:paraId="5E1C5309"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60F3FC9C" w14:textId="77777777" w:rsidR="008A3DAB" w:rsidRPr="000F1F2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B2EE3A9"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0E08EF5"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1D90832"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0F1F29" w:rsidRPr="000F1F29" w14:paraId="41EEBE0F"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FAA572F" w14:textId="77777777" w:rsidR="008A3DAB" w:rsidRPr="000F1F2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4DF9AE3"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5145D732"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5D861B"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0F1F29" w:rsidRPr="000F1F29" w14:paraId="353831F8" w14:textId="77777777" w:rsidTr="008A3DAB">
        <w:trPr>
          <w:jc w:val="center"/>
        </w:trPr>
        <w:tc>
          <w:tcPr>
            <w:tcW w:w="1401" w:type="dxa"/>
            <w:tcBorders>
              <w:top w:val="single" w:sz="4" w:space="0" w:color="auto"/>
              <w:left w:val="single" w:sz="12" w:space="0" w:color="auto"/>
              <w:bottom w:val="single" w:sz="4" w:space="0" w:color="auto"/>
              <w:right w:val="single" w:sz="4" w:space="0" w:color="auto"/>
            </w:tcBorders>
            <w:hideMark/>
          </w:tcPr>
          <w:p w14:paraId="7EFE0FD9" w14:textId="77777777" w:rsidR="008A3DAB" w:rsidRPr="000F1F2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lastRenderedPageBreak/>
              <w:t>0 P</w:t>
            </w:r>
          </w:p>
        </w:tc>
        <w:tc>
          <w:tcPr>
            <w:tcW w:w="1463" w:type="dxa"/>
            <w:tcBorders>
              <w:top w:val="single" w:sz="4" w:space="0" w:color="auto"/>
              <w:left w:val="single" w:sz="4" w:space="0" w:color="auto"/>
              <w:bottom w:val="single" w:sz="4" w:space="0" w:color="auto"/>
              <w:right w:val="single" w:sz="4" w:space="0" w:color="auto"/>
            </w:tcBorders>
            <w:hideMark/>
          </w:tcPr>
          <w:p w14:paraId="73B30631"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018A80" w14:textId="77777777" w:rsidR="008A3DAB" w:rsidRPr="000F1F29"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nápad při převodu z agendy 28 Nc</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42B1E59"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0F1F29" w:rsidRPr="000F1F29" w14:paraId="09ED70C5" w14:textId="77777777" w:rsidTr="008A3DAB">
        <w:trPr>
          <w:jc w:val="center"/>
        </w:trPr>
        <w:tc>
          <w:tcPr>
            <w:tcW w:w="1401" w:type="dxa"/>
            <w:vMerge w:val="restart"/>
            <w:tcBorders>
              <w:top w:val="single" w:sz="4" w:space="0" w:color="auto"/>
              <w:left w:val="single" w:sz="12" w:space="0" w:color="auto"/>
              <w:bottom w:val="single" w:sz="12" w:space="0" w:color="auto"/>
              <w:right w:val="single" w:sz="4" w:space="0" w:color="auto"/>
            </w:tcBorders>
            <w:hideMark/>
          </w:tcPr>
          <w:p w14:paraId="47E1D7D3" w14:textId="77777777" w:rsidR="008A3DAB" w:rsidRPr="000F1F29"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3E21A699"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C011978" w14:textId="77777777" w:rsidR="008A3DAB" w:rsidRPr="000F1F29"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413ADAEC"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r w:rsidR="008A3DAB" w:rsidRPr="000F1F29" w14:paraId="11382702" w14:textId="77777777" w:rsidTr="008A3DAB">
        <w:trPr>
          <w:jc w:val="center"/>
        </w:trPr>
        <w:tc>
          <w:tcPr>
            <w:tcW w:w="1401" w:type="dxa"/>
            <w:vMerge/>
            <w:tcBorders>
              <w:top w:val="single" w:sz="4" w:space="0" w:color="auto"/>
              <w:left w:val="single" w:sz="12" w:space="0" w:color="auto"/>
              <w:bottom w:val="single" w:sz="12" w:space="0" w:color="auto"/>
              <w:right w:val="single" w:sz="4" w:space="0" w:color="auto"/>
            </w:tcBorders>
            <w:vAlign w:val="center"/>
            <w:hideMark/>
          </w:tcPr>
          <w:p w14:paraId="750BF1A8" w14:textId="77777777" w:rsidR="008A3DAB" w:rsidRPr="000F1F29"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6642ADCB" w14:textId="77777777" w:rsidR="008A3DAB" w:rsidRPr="000F1F29" w:rsidRDefault="008A3DAB" w:rsidP="008A3DAB">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12" w:space="0" w:color="auto"/>
              <w:right w:val="single" w:sz="4" w:space="0" w:color="auto"/>
            </w:tcBorders>
            <w:hideMark/>
          </w:tcPr>
          <w:p w14:paraId="27123703" w14:textId="77777777" w:rsidR="008A3DAB" w:rsidRPr="000F1F29"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0D54802" w14:textId="77777777" w:rsidR="008A3DAB" w:rsidRPr="000F1F29" w:rsidRDefault="008A3DAB" w:rsidP="008A3DAB">
            <w:pPr>
              <w:spacing w:after="0" w:line="240" w:lineRule="auto"/>
              <w:rPr>
                <w:rFonts w:ascii="Garamond" w:eastAsia="Times New Roman" w:hAnsi="Garamond" w:cs="Times New Roman"/>
                <w:kern w:val="2"/>
                <w:sz w:val="24"/>
                <w:szCs w:val="24"/>
                <w:lang w:eastAsia="cs-CZ"/>
              </w:rPr>
            </w:pPr>
          </w:p>
        </w:tc>
      </w:tr>
    </w:tbl>
    <w:p w14:paraId="5DCEDD83" w14:textId="77777777" w:rsidR="009B5F5E" w:rsidRPr="000F1F29"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0F1F29" w:rsidRPr="000F1F29" w14:paraId="0B1565FF" w14:textId="77777777" w:rsidTr="002E646A">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29 Nc</w:t>
            </w:r>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0F1F29" w:rsidRDefault="002664DC" w:rsidP="002E646A">
            <w:pPr>
              <w:autoSpaceDE w:val="0"/>
              <w:autoSpaceDN w:val="0"/>
              <w:spacing w:after="360" w:line="240"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Mgr. Andrea Kolínová</w:t>
            </w:r>
          </w:p>
          <w:p w14:paraId="1D800B5F"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Jaroslava Hejzlarová Mgr. Aneta Bendová</w:t>
            </w:r>
          </w:p>
          <w:p w14:paraId="5440EAA4"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Monika Petráčková</w:t>
            </w:r>
          </w:p>
          <w:p w14:paraId="59767915"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Miloslava Mervartová</w:t>
            </w:r>
          </w:p>
          <w:p w14:paraId="310FFCDC" w14:textId="77777777" w:rsidR="002664DC" w:rsidRPr="000F1F29" w:rsidRDefault="002664DC" w:rsidP="002E646A">
            <w:pPr>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Adéla Hálová</w:t>
            </w:r>
          </w:p>
          <w:p w14:paraId="4D6462C8" w14:textId="77777777" w:rsidR="002664DC" w:rsidRPr="000F1F29" w:rsidRDefault="002664DC" w:rsidP="002E646A">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p w14:paraId="1F2E6AD9"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0F1F29" w:rsidRDefault="002664DC" w:rsidP="002E646A">
            <w:pPr>
              <w:spacing w:after="0" w:line="240" w:lineRule="auto"/>
              <w:ind w:left="33"/>
              <w:jc w:val="both"/>
              <w:rPr>
                <w:rFonts w:ascii="Garamond" w:eastAsia="Times New Roman" w:hAnsi="Garamond" w:cs="Times New Roman"/>
                <w:kern w:val="2"/>
                <w:sz w:val="24"/>
                <w:szCs w:val="24"/>
                <w:lang w:eastAsia="cs-CZ"/>
              </w:rPr>
            </w:pPr>
          </w:p>
        </w:tc>
      </w:tr>
      <w:tr w:rsidR="000F1F29" w:rsidRPr="000F1F29" w14:paraId="5F616884"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43F44200" w14:textId="77777777" w:rsidTr="002E646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274EF17" w14:textId="77777777" w:rsidTr="002E646A">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0F1F29" w:rsidRDefault="002664DC" w:rsidP="002E646A">
            <w:pPr>
              <w:spacing w:after="0" w:line="240" w:lineRule="auto"/>
              <w:ind w:hanging="51"/>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29 P a Nc</w:t>
            </w:r>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0F1F2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1446154E"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01D73235" w14:textId="77777777" w:rsidTr="002E646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7F75F094" w14:textId="77777777" w:rsidTr="002E646A">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 xml:space="preserve">nápad při převodu z agendy 29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1D1B85A0" w14:textId="77777777" w:rsidTr="002E646A">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0F1F29" w:rsidRDefault="002664DC" w:rsidP="002E646A">
            <w:pPr>
              <w:spacing w:after="0" w:line="240" w:lineRule="auto"/>
              <w:ind w:firstLine="170"/>
              <w:jc w:val="both"/>
              <w:rPr>
                <w:rFonts w:ascii="Garamond" w:eastAsia="Times New Roman" w:hAnsi="Garamond" w:cs="Times New Roman"/>
                <w:b/>
                <w:kern w:val="2"/>
                <w:sz w:val="24"/>
                <w:szCs w:val="24"/>
                <w:lang w:eastAsia="cs-CZ"/>
              </w:rPr>
            </w:pPr>
            <w:r w:rsidRPr="000F1F29">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0F1F29" w:rsidRDefault="002664DC" w:rsidP="002E646A">
            <w:pPr>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r w:rsidR="000F1F29" w:rsidRPr="000F1F29" w14:paraId="25CBAB82" w14:textId="77777777" w:rsidTr="002E646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0F1F29" w:rsidRDefault="002664DC" w:rsidP="002E646A">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0F1F29" w:rsidRDefault="002664DC" w:rsidP="002E646A">
            <w:pPr>
              <w:spacing w:after="0" w:line="240" w:lineRule="auto"/>
              <w:jc w:val="center"/>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0F1F29" w:rsidRDefault="002664DC" w:rsidP="002E646A">
            <w:pPr>
              <w:tabs>
                <w:tab w:val="left" w:pos="2742"/>
              </w:tabs>
              <w:spacing w:after="0" w:line="240" w:lineRule="auto"/>
              <w:ind w:left="176" w:hanging="6"/>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0F1F29" w:rsidRDefault="002664DC" w:rsidP="002E646A">
            <w:pPr>
              <w:spacing w:after="0" w:line="240" w:lineRule="auto"/>
              <w:rPr>
                <w:rFonts w:ascii="Garamond" w:eastAsia="Times New Roman" w:hAnsi="Garamond" w:cs="Times New Roman"/>
                <w:kern w:val="2"/>
                <w:sz w:val="24"/>
                <w:szCs w:val="24"/>
                <w:lang w:eastAsia="cs-CZ"/>
              </w:rPr>
            </w:pPr>
          </w:p>
        </w:tc>
      </w:tr>
    </w:tbl>
    <w:p w14:paraId="70DFD851" w14:textId="77777777" w:rsidR="001D71F2" w:rsidRPr="000F1F29" w:rsidRDefault="001D71F2" w:rsidP="001D71F2">
      <w:pPr>
        <w:spacing w:before="240" w:after="120" w:line="240" w:lineRule="auto"/>
        <w:rPr>
          <w:rFonts w:ascii="Garamond" w:eastAsia="Times New Roman" w:hAnsi="Garamond" w:cs="Times New Roman"/>
          <w:sz w:val="24"/>
          <w:szCs w:val="24"/>
          <w:lang w:eastAsia="cs-CZ"/>
        </w:rPr>
      </w:pPr>
      <w:bookmarkStart w:id="116" w:name="_Toc392248849"/>
      <w:bookmarkStart w:id="117" w:name="_Toc394669749"/>
      <w:bookmarkStart w:id="118" w:name="_Toc404155042"/>
      <w:bookmarkStart w:id="119" w:name="_Toc466378023"/>
      <w:bookmarkStart w:id="120" w:name="_Toc54253803"/>
      <w:bookmarkStart w:id="121" w:name="_Toc215471768"/>
      <w:r w:rsidRPr="000F1F29">
        <w:rPr>
          <w:rFonts w:ascii="Garamond" w:eastAsia="Times New Roman" w:hAnsi="Garamond" w:cs="Times New Roman"/>
          <w:b/>
          <w:bCs/>
          <w:sz w:val="24"/>
          <w:szCs w:val="24"/>
          <w:lang w:eastAsia="cs-CZ"/>
        </w:rPr>
        <w:t>Asistent v soudním oddělení 13, 27, 28, 29</w:t>
      </w:r>
      <w:r w:rsidRPr="000F1F29">
        <w:rPr>
          <w:rFonts w:ascii="Garamond" w:eastAsia="Times New Roman" w:hAnsi="Garamond" w:cs="Times New Roman"/>
          <w:sz w:val="24"/>
          <w:szCs w:val="24"/>
          <w:lang w:eastAsia="cs-CZ"/>
        </w:rPr>
        <w:t xml:space="preserve"> </w:t>
      </w:r>
    </w:p>
    <w:p w14:paraId="357286B0" w14:textId="77777777" w:rsidR="001D71F2" w:rsidRPr="000F1F29" w:rsidRDefault="001D71F2" w:rsidP="001D71F2">
      <w:pPr>
        <w:spacing w:after="120" w:line="240" w:lineRule="auto"/>
        <w:rPr>
          <w:rFonts w:ascii="Garamond" w:eastAsia="Times New Roman" w:hAnsi="Garamond" w:cs="Times New Roman"/>
          <w:b/>
          <w:bCs/>
          <w:sz w:val="24"/>
          <w:szCs w:val="24"/>
          <w:lang w:eastAsia="cs-CZ"/>
        </w:rPr>
      </w:pPr>
      <w:r w:rsidRPr="000F1F29">
        <w:rPr>
          <w:rFonts w:ascii="Garamond" w:eastAsia="Times New Roman" w:hAnsi="Garamond" w:cs="Times New Roman"/>
          <w:b/>
          <w:sz w:val="24"/>
          <w:szCs w:val="24"/>
          <w:lang w:eastAsia="cs-CZ"/>
        </w:rPr>
        <w:t>Mgr. Petra Chochelová</w:t>
      </w:r>
    </w:p>
    <w:p w14:paraId="05A5D0A1" w14:textId="22B12E28" w:rsidR="001D71F2" w:rsidRPr="000F1F29" w:rsidRDefault="001D71F2" w:rsidP="001D71F2">
      <w:pPr>
        <w:spacing w:after="120" w:line="240" w:lineRule="auto"/>
        <w:ind w:left="426"/>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ust. § 36a odst. 4, 5 zákona č. 6/2002 Sb. o soudech a soudcích.</w:t>
      </w:r>
    </w:p>
    <w:p w14:paraId="76B0A2E7" w14:textId="77777777" w:rsidR="001D71F2" w:rsidRPr="000F1F29" w:rsidRDefault="001D71F2" w:rsidP="001D71F2">
      <w:pPr>
        <w:spacing w:after="120" w:line="240" w:lineRule="auto"/>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Asistent v soudním oddělení 5, 10, 26</w:t>
      </w:r>
    </w:p>
    <w:p w14:paraId="0143A439" w14:textId="77777777" w:rsidR="001D71F2" w:rsidRPr="000F1F29" w:rsidRDefault="001D71F2" w:rsidP="001D71F2">
      <w:pPr>
        <w:suppressAutoHyphens/>
        <w:autoSpaceDN w:val="0"/>
        <w:spacing w:after="120" w:line="240" w:lineRule="auto"/>
        <w:rPr>
          <w:rFonts w:ascii="Garamond" w:eastAsia="NSimSun" w:hAnsi="Garamond" w:cs="Lucida Sans"/>
          <w:kern w:val="3"/>
          <w:sz w:val="24"/>
          <w:szCs w:val="24"/>
          <w:lang w:eastAsia="zh-CN" w:bidi="hi-IN"/>
        </w:rPr>
      </w:pPr>
      <w:r w:rsidRPr="000F1F29">
        <w:rPr>
          <w:rFonts w:ascii="Garamond" w:eastAsia="Times New Roman" w:hAnsi="Garamond" w:cs="Times New Roman"/>
          <w:b/>
          <w:bCs/>
          <w:kern w:val="3"/>
          <w:sz w:val="24"/>
          <w:szCs w:val="24"/>
          <w:lang w:eastAsia="cs-CZ" w:bidi="hi-IN"/>
        </w:rPr>
        <w:t>Mgr. Michaela Svítková</w:t>
      </w:r>
    </w:p>
    <w:p w14:paraId="1AFFCA18" w14:textId="02446DC8" w:rsidR="001D71F2" w:rsidRPr="000F1F29" w:rsidRDefault="001D71F2" w:rsidP="001D71F2">
      <w:pPr>
        <w:suppressAutoHyphens/>
        <w:autoSpaceDN w:val="0"/>
        <w:spacing w:after="120" w:line="240" w:lineRule="auto"/>
        <w:ind w:left="426"/>
        <w:jc w:val="both"/>
        <w:rPr>
          <w:rFonts w:ascii="Garamond" w:eastAsia="NSimSun" w:hAnsi="Garamond" w:cs="Lucida Sans"/>
          <w:kern w:val="3"/>
          <w:sz w:val="24"/>
          <w:szCs w:val="24"/>
          <w:lang w:eastAsia="zh-CN" w:bidi="hi-IN"/>
        </w:rPr>
      </w:pPr>
      <w:r w:rsidRPr="000F1F29">
        <w:rPr>
          <w:rFonts w:ascii="Garamond" w:eastAsia="Times New Roman" w:hAnsi="Garamond" w:cs="Times New Roman"/>
          <w:kern w:val="3"/>
          <w:sz w:val="24"/>
          <w:szCs w:val="24"/>
          <w:lang w:eastAsia="cs-CZ" w:bidi="hi-IN"/>
        </w:rPr>
        <w:t>vykonává jednotlivé úkony soudního řízení z pověření soudkyň Mgr. Jaroslavy Hejzlarové, Mgr. Miloslavy Mervartové, Mgr. Adély Hálové v rozsahu stanoveném v ust. § 36a odst. 4, 5 zákona č. 6/2002 Sb. o soudech a soudcích.</w:t>
      </w:r>
    </w:p>
    <w:p w14:paraId="527EFFE4" w14:textId="77777777" w:rsidR="002664DC" w:rsidRPr="000F1F29"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t>Vyšší soudní úředníci a soudní tajemníci opatrovnické agendy</w:t>
      </w:r>
      <w:bookmarkEnd w:id="116"/>
      <w:bookmarkEnd w:id="117"/>
      <w:bookmarkEnd w:id="118"/>
      <w:bookmarkEnd w:id="119"/>
      <w:bookmarkEnd w:id="120"/>
      <w:bookmarkEnd w:id="121"/>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559"/>
        <w:gridCol w:w="1559"/>
        <w:gridCol w:w="5362"/>
      </w:tblGrid>
      <w:tr w:rsidR="000F1F29" w:rsidRPr="000F1F29" w14:paraId="678E4D2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CB8A84D"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431D5389"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Eva Jandová</w:t>
            </w:r>
          </w:p>
          <w:p w14:paraId="571A8623" w14:textId="77777777" w:rsidR="008A3DAB" w:rsidRPr="000F1F29" w:rsidRDefault="008A3DAB" w:rsidP="008A3DAB">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lang w:eastAsia="cs-CZ"/>
              </w:rPr>
            </w:pPr>
            <w:r w:rsidRPr="000F1F29">
              <w:rPr>
                <w:rFonts w:ascii="Garamond" w:eastAsia="Times New Roman" w:hAnsi="Garamond" w:cs="Times New Roman"/>
                <w:bCs/>
                <w:i/>
                <w:kern w:val="2"/>
                <w:sz w:val="24"/>
                <w:szCs w:val="24"/>
                <w:lang w:eastAsia="cs-CZ"/>
              </w:rPr>
              <w:t>zástup</w:t>
            </w:r>
            <w:r w:rsidRPr="000F1F29">
              <w:rPr>
                <w:rFonts w:ascii="Garamond" w:eastAsia="Times New Roman" w:hAnsi="Garamond" w:cs="Times New Roman"/>
                <w:bCs/>
                <w:kern w:val="2"/>
                <w:sz w:val="24"/>
                <w:szCs w:val="24"/>
                <w:lang w:eastAsia="cs-CZ"/>
              </w:rPr>
              <w:t>:</w:t>
            </w:r>
          </w:p>
          <w:p w14:paraId="2F98BE9D"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K. Šrámková</w:t>
            </w:r>
          </w:p>
          <w:p w14:paraId="11D554F8"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G. Bulawová</w:t>
            </w:r>
          </w:p>
          <w:p w14:paraId="40296FF5"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J. Ildža</w:t>
            </w:r>
          </w:p>
          <w:p w14:paraId="10B8D6E2"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1E185D84"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Mgr. Jaroslava Hejzlarová</w:t>
            </w:r>
          </w:p>
          <w:p w14:paraId="4C403BBD" w14:textId="4CACB7AC" w:rsidR="008A3DAB" w:rsidRPr="000F1F29" w:rsidRDefault="008A3DAB" w:rsidP="00655825">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Mgr. </w:t>
            </w:r>
            <w:r w:rsidR="004A1D54" w:rsidRPr="000F1F29">
              <w:rPr>
                <w:rFonts w:ascii="Garamond" w:eastAsia="Times New Roman" w:hAnsi="Garamond" w:cs="Times New Roman"/>
                <w:bCs/>
                <w:kern w:val="2"/>
                <w:sz w:val="24"/>
                <w:szCs w:val="24"/>
                <w:lang w:eastAsia="cs-CZ"/>
              </w:rPr>
              <w:t>Tereza Teršová</w:t>
            </w:r>
          </w:p>
        </w:tc>
        <w:tc>
          <w:tcPr>
            <w:tcW w:w="5362" w:type="dxa"/>
            <w:tcBorders>
              <w:top w:val="single" w:sz="4" w:space="0" w:color="auto"/>
              <w:left w:val="single" w:sz="4" w:space="0" w:color="auto"/>
              <w:bottom w:val="single" w:sz="4" w:space="0" w:color="auto"/>
              <w:right w:val="single" w:sz="4" w:space="0" w:color="auto"/>
            </w:tcBorders>
            <w:hideMark/>
          </w:tcPr>
          <w:p w14:paraId="5740AF34" w14:textId="21EDB3D9" w:rsidR="008A3DAB" w:rsidRPr="000F1F29"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bCs/>
                <w:kern w:val="2"/>
                <w:sz w:val="24"/>
                <w:szCs w:val="24"/>
                <w:lang w:eastAsia="cs-CZ"/>
              </w:rPr>
              <w:t xml:space="preserve">provádí úkony v soudním oddělení 5, úkony ve spisech (vyjma omezení svéprávnosti) založených do 31. 12. 2023 podle obvodů podle přílohy č. 1 a úkony ve věcech nezapsaných v rejstříku P a Nc podle obvodů podle přílohy č. 1, pokud jimi nejsou pověřeni jiní zaměstnanci; </w:t>
            </w:r>
            <w:r w:rsidR="00440EBA" w:rsidRPr="000F1F29">
              <w:rPr>
                <w:rFonts w:ascii="Garamond" w:eastAsia="Times New Roman" w:hAnsi="Garamond" w:cs="Times New Roman"/>
                <w:bCs/>
                <w:kern w:val="2"/>
                <w:sz w:val="24"/>
                <w:szCs w:val="24"/>
                <w:lang w:eastAsia="cs-CZ"/>
              </w:rPr>
              <w:t>včetně statistky</w:t>
            </w:r>
          </w:p>
        </w:tc>
      </w:tr>
      <w:tr w:rsidR="000F1F29" w:rsidRPr="000F1F29" w14:paraId="6790677E"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932ED9E"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11D2AA6E"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Lucie Hanušová</w:t>
            </w:r>
          </w:p>
          <w:p w14:paraId="59E1043E" w14:textId="190F316E" w:rsidR="008A3DAB" w:rsidRPr="000F1F2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0F1F29">
              <w:rPr>
                <w:rFonts w:ascii="Garamond" w:eastAsia="Times New Roman" w:hAnsi="Garamond" w:cs="Times New Roman"/>
                <w:bCs/>
                <w:i/>
                <w:kern w:val="2"/>
                <w:sz w:val="24"/>
                <w:szCs w:val="24"/>
                <w:lang w:eastAsia="cs-CZ"/>
              </w:rPr>
              <w:t>zástup:</w:t>
            </w:r>
          </w:p>
          <w:p w14:paraId="286CA6E6"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J. Ildža</w:t>
            </w:r>
          </w:p>
          <w:p w14:paraId="6B4BA05E"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G. Bulawová E. Jandová</w:t>
            </w:r>
          </w:p>
          <w:p w14:paraId="4F5415AE"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K. Šrámková</w:t>
            </w:r>
          </w:p>
        </w:tc>
        <w:tc>
          <w:tcPr>
            <w:tcW w:w="1559" w:type="dxa"/>
            <w:tcBorders>
              <w:top w:val="single" w:sz="4" w:space="0" w:color="auto"/>
              <w:left w:val="single" w:sz="4" w:space="0" w:color="auto"/>
              <w:bottom w:val="single" w:sz="4" w:space="0" w:color="auto"/>
              <w:right w:val="single" w:sz="4" w:space="0" w:color="auto"/>
            </w:tcBorders>
          </w:tcPr>
          <w:p w14:paraId="67D0A4D3"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Mgr. Monika Petráčková</w:t>
            </w:r>
          </w:p>
          <w:p w14:paraId="4A503314"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highlight w:val="yellow"/>
                <w:lang w:eastAsia="cs-CZ"/>
              </w:rPr>
            </w:pPr>
          </w:p>
        </w:tc>
        <w:tc>
          <w:tcPr>
            <w:tcW w:w="5362" w:type="dxa"/>
            <w:tcBorders>
              <w:top w:val="single" w:sz="4" w:space="0" w:color="auto"/>
              <w:left w:val="single" w:sz="4" w:space="0" w:color="auto"/>
              <w:bottom w:val="single" w:sz="4" w:space="0" w:color="auto"/>
              <w:right w:val="single" w:sz="4" w:space="0" w:color="auto"/>
            </w:tcBorders>
            <w:hideMark/>
          </w:tcPr>
          <w:p w14:paraId="01C46CD9" w14:textId="0B274FEF" w:rsidR="00067A9B" w:rsidRPr="000F1F29" w:rsidRDefault="008A3DAB" w:rsidP="00655825">
            <w:pPr>
              <w:spacing w:after="0" w:line="240" w:lineRule="auto"/>
              <w:jc w:val="both"/>
              <w:rPr>
                <w:rFonts w:ascii="Garamond" w:eastAsia="Times New Roman" w:hAnsi="Garamond" w:cs="Times New Roman"/>
                <w:bCs/>
                <w:kern w:val="2"/>
                <w:sz w:val="24"/>
                <w:szCs w:val="24"/>
                <w:highlight w:val="yellow"/>
                <w:lang w:eastAsia="cs-CZ"/>
              </w:rPr>
            </w:pPr>
            <w:r w:rsidRPr="000F1F29">
              <w:rPr>
                <w:rFonts w:ascii="Garamond" w:eastAsia="Times New Roman" w:hAnsi="Garamond" w:cs="Times New Roman"/>
                <w:bCs/>
                <w:kern w:val="2"/>
                <w:sz w:val="24"/>
                <w:szCs w:val="24"/>
                <w:lang w:eastAsia="cs-CZ"/>
              </w:rPr>
              <w:t xml:space="preserve">provádí úkony podle § 6 odst. 2 písm. a), b), c), d), g), h), i), l), p), odst. 5 vyhlášky č. 37/1992 Sb., v soudním oddělení 28, úkony ve spisech (vyjma omezení svéprávnosti) založených do 31. 12. 2023 podle obvodů podle přílohy č. 1 a úkony ve věcech nezapsaných v rejstříku P a Nc podle obvodů podle přílohy č. 1, pokud jimi nejsou pověřeni jiní zaměstnanci, </w:t>
            </w:r>
            <w:r w:rsidR="00440EBA" w:rsidRPr="000F1F29">
              <w:rPr>
                <w:rFonts w:ascii="Garamond" w:eastAsia="Times New Roman" w:hAnsi="Garamond" w:cs="Times New Roman"/>
                <w:bCs/>
                <w:kern w:val="2"/>
                <w:sz w:val="24"/>
                <w:szCs w:val="24"/>
                <w:lang w:eastAsia="cs-CZ"/>
              </w:rPr>
              <w:t>včetně statistk</w:t>
            </w:r>
            <w:r w:rsidR="00655825" w:rsidRPr="000F1F29">
              <w:rPr>
                <w:rFonts w:ascii="Garamond" w:eastAsia="Times New Roman" w:hAnsi="Garamond" w:cs="Times New Roman"/>
                <w:bCs/>
                <w:kern w:val="2"/>
                <w:sz w:val="24"/>
                <w:szCs w:val="24"/>
                <w:lang w:eastAsia="cs-CZ"/>
              </w:rPr>
              <w:t>y</w:t>
            </w:r>
          </w:p>
        </w:tc>
      </w:tr>
      <w:tr w:rsidR="000F1F29" w:rsidRPr="000F1F29" w14:paraId="054D1C20"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29DF427D"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75068D99"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Jan Ildža</w:t>
            </w:r>
          </w:p>
          <w:p w14:paraId="17731EC5" w14:textId="76E80AAC" w:rsidR="008A3DAB" w:rsidRPr="000F1F2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0F1F29">
              <w:rPr>
                <w:rFonts w:ascii="Garamond" w:eastAsia="Times New Roman" w:hAnsi="Garamond" w:cs="Times New Roman"/>
                <w:bCs/>
                <w:i/>
                <w:kern w:val="2"/>
                <w:sz w:val="24"/>
                <w:szCs w:val="24"/>
                <w:lang w:eastAsia="cs-CZ"/>
              </w:rPr>
              <w:t>zástup:</w:t>
            </w:r>
          </w:p>
          <w:p w14:paraId="36702C88"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E. Jandová</w:t>
            </w:r>
          </w:p>
          <w:p w14:paraId="08692365"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lastRenderedPageBreak/>
              <w:t>K. Šrámková</w:t>
            </w:r>
          </w:p>
          <w:p w14:paraId="447F7FD4"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G. Bulawová</w:t>
            </w:r>
          </w:p>
          <w:p w14:paraId="6A57D350"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L. Hanušová </w:t>
            </w:r>
          </w:p>
        </w:tc>
        <w:tc>
          <w:tcPr>
            <w:tcW w:w="1559" w:type="dxa"/>
            <w:tcBorders>
              <w:top w:val="single" w:sz="4" w:space="0" w:color="auto"/>
              <w:left w:val="single" w:sz="4" w:space="0" w:color="auto"/>
              <w:bottom w:val="single" w:sz="4" w:space="0" w:color="auto"/>
              <w:right w:val="single" w:sz="4" w:space="0" w:color="auto"/>
            </w:tcBorders>
            <w:hideMark/>
          </w:tcPr>
          <w:p w14:paraId="46528219"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lastRenderedPageBreak/>
              <w:t>Mgr. Lenka Hamplová</w:t>
            </w:r>
          </w:p>
        </w:tc>
        <w:tc>
          <w:tcPr>
            <w:tcW w:w="5362" w:type="dxa"/>
            <w:tcBorders>
              <w:top w:val="single" w:sz="4" w:space="0" w:color="auto"/>
              <w:left w:val="single" w:sz="4" w:space="0" w:color="auto"/>
              <w:bottom w:val="single" w:sz="4" w:space="0" w:color="auto"/>
              <w:right w:val="single" w:sz="4" w:space="0" w:color="auto"/>
            </w:tcBorders>
            <w:hideMark/>
          </w:tcPr>
          <w:p w14:paraId="6655D158" w14:textId="2288C803" w:rsidR="008A3DAB" w:rsidRPr="000F1F29" w:rsidRDefault="008A3DAB" w:rsidP="008A3DAB">
            <w:pPr>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provádí úkony v soudním oddělení 13, úkony ve spisech (vyjma omezení svéprávnosti) založených do 31. 12. 2023 podle obvodů podle přílohy č. 1 a úkony ve věcech nezapsaných v rejstříku P a Nc podle obvodů </w:t>
            </w:r>
            <w:r w:rsidRPr="000F1F29">
              <w:rPr>
                <w:rFonts w:ascii="Garamond" w:eastAsia="Times New Roman" w:hAnsi="Garamond" w:cs="Times New Roman"/>
                <w:bCs/>
                <w:kern w:val="2"/>
                <w:sz w:val="24"/>
                <w:szCs w:val="24"/>
                <w:lang w:eastAsia="cs-CZ"/>
              </w:rPr>
              <w:lastRenderedPageBreak/>
              <w:t>podle přílohy č. 1, pokud jimi nejsou pověřeni jiní zaměstnanci;</w:t>
            </w:r>
            <w:r w:rsidR="00440EBA" w:rsidRPr="000F1F29">
              <w:rPr>
                <w:rFonts w:ascii="Garamond" w:eastAsia="Times New Roman" w:hAnsi="Garamond" w:cs="Times New Roman"/>
                <w:bCs/>
                <w:kern w:val="2"/>
                <w:sz w:val="24"/>
                <w:szCs w:val="24"/>
                <w:lang w:eastAsia="cs-CZ"/>
              </w:rPr>
              <w:t xml:space="preserve"> včetně statistky</w:t>
            </w:r>
          </w:p>
        </w:tc>
      </w:tr>
      <w:tr w:rsidR="000F1F29" w:rsidRPr="000F1F29" w14:paraId="2EF6AC17"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7A3CB477"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lastRenderedPageBreak/>
              <w:t>vyšší soudní úředník</w:t>
            </w:r>
          </w:p>
        </w:tc>
        <w:tc>
          <w:tcPr>
            <w:tcW w:w="1559" w:type="dxa"/>
            <w:tcBorders>
              <w:top w:val="single" w:sz="4" w:space="0" w:color="auto"/>
              <w:left w:val="single" w:sz="4" w:space="0" w:color="auto"/>
              <w:bottom w:val="single" w:sz="4" w:space="0" w:color="auto"/>
              <w:right w:val="single" w:sz="4" w:space="0" w:color="auto"/>
            </w:tcBorders>
            <w:hideMark/>
          </w:tcPr>
          <w:p w14:paraId="05E425F5"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Jan Ildža</w:t>
            </w:r>
          </w:p>
          <w:p w14:paraId="1C90CAB3" w14:textId="7E322C82" w:rsidR="008A3DAB" w:rsidRPr="000F1F29"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0F1F29">
              <w:rPr>
                <w:rFonts w:ascii="Garamond" w:eastAsia="Times New Roman" w:hAnsi="Garamond" w:cs="Times New Roman"/>
                <w:bCs/>
                <w:i/>
                <w:kern w:val="2"/>
                <w:sz w:val="24"/>
                <w:szCs w:val="24"/>
                <w:lang w:eastAsia="cs-CZ"/>
              </w:rPr>
              <w:t>zástup:</w:t>
            </w:r>
          </w:p>
          <w:p w14:paraId="79BCEC52"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E. Jandová</w:t>
            </w:r>
          </w:p>
          <w:p w14:paraId="5FC307F0" w14:textId="77777777" w:rsidR="008A3DAB" w:rsidRPr="000F1F29"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K. Šrámková</w:t>
            </w:r>
          </w:p>
          <w:p w14:paraId="58146FA8"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G. Bulawová </w:t>
            </w:r>
          </w:p>
          <w:p w14:paraId="230C6855"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2E0B58BA"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sz w:val="24"/>
                <w:szCs w:val="24"/>
                <w:lang w:eastAsia="cs-CZ"/>
              </w:rPr>
              <w:t>Mgr. Miloslava Mervartová</w:t>
            </w:r>
          </w:p>
        </w:tc>
        <w:tc>
          <w:tcPr>
            <w:tcW w:w="5362" w:type="dxa"/>
            <w:tcBorders>
              <w:top w:val="single" w:sz="4" w:space="0" w:color="auto"/>
              <w:left w:val="single" w:sz="4" w:space="0" w:color="auto"/>
              <w:bottom w:val="single" w:sz="4" w:space="0" w:color="auto"/>
              <w:right w:val="single" w:sz="4" w:space="0" w:color="auto"/>
            </w:tcBorders>
            <w:hideMark/>
          </w:tcPr>
          <w:p w14:paraId="58812AB8" w14:textId="5DEC1AA5" w:rsidR="008A3DAB" w:rsidRPr="000F1F29" w:rsidRDefault="008A3DAB" w:rsidP="008A3DAB">
            <w:pPr>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provádí úkony v soudním oddělení 26, úkony ve spisech (vyjma omezení svéprávnosti) založených do 31. 12. 2023 podle obvodů podle přílohy č. 1 a úkony ve věcech nezapsaných v rejstříku P a Nc podle obvodů podle přílohy č. 1, pokud jimi nejsou pověřeni jiní </w:t>
            </w:r>
            <w:r w:rsidR="00655825" w:rsidRPr="000F1F29">
              <w:rPr>
                <w:rFonts w:ascii="Garamond" w:eastAsia="Times New Roman" w:hAnsi="Garamond" w:cs="Times New Roman"/>
                <w:bCs/>
                <w:kern w:val="2"/>
                <w:sz w:val="24"/>
                <w:szCs w:val="24"/>
                <w:lang w:eastAsia="cs-CZ"/>
              </w:rPr>
              <w:t>zaměstnanci; včetně</w:t>
            </w:r>
            <w:r w:rsidR="00440EBA" w:rsidRPr="000F1F29">
              <w:rPr>
                <w:rFonts w:ascii="Garamond" w:eastAsia="Times New Roman" w:hAnsi="Garamond" w:cs="Times New Roman"/>
                <w:bCs/>
                <w:kern w:val="2"/>
                <w:sz w:val="24"/>
                <w:szCs w:val="24"/>
                <w:lang w:eastAsia="cs-CZ"/>
              </w:rPr>
              <w:t xml:space="preserve"> statistky</w:t>
            </w:r>
          </w:p>
          <w:p w14:paraId="045794DE" w14:textId="1FEFD930" w:rsidR="00067A9B" w:rsidRPr="000F1F29" w:rsidRDefault="00440EBA" w:rsidP="008A3DAB">
            <w:pPr>
              <w:spacing w:after="0" w:line="240" w:lineRule="auto"/>
              <w:jc w:val="both"/>
              <w:rPr>
                <w:rFonts w:ascii="Garamond" w:eastAsia="Times New Roman" w:hAnsi="Garamond" w:cs="Times New Roman"/>
                <w:bCs/>
                <w:kern w:val="2"/>
                <w:sz w:val="24"/>
                <w:szCs w:val="24"/>
                <w:lang w:eastAsia="cs-CZ"/>
              </w:rPr>
            </w:pPr>
            <w:r w:rsidRPr="000F1F29">
              <w:rPr>
                <w:rFonts w:ascii="Garamond" w:hAnsi="Garamond"/>
              </w:rPr>
              <w:t xml:space="preserve"> </w:t>
            </w:r>
          </w:p>
        </w:tc>
      </w:tr>
      <w:tr w:rsidR="000F1F29" w:rsidRPr="000F1F29" w14:paraId="60ED6914"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4834C4F9"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2B755D66"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Kateřina Šrámková</w:t>
            </w:r>
          </w:p>
          <w:p w14:paraId="508CDCD5" w14:textId="77777777" w:rsidR="008A3DAB" w:rsidRPr="000F1F29"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bCs/>
                <w:i/>
                <w:kern w:val="2"/>
                <w:sz w:val="24"/>
                <w:szCs w:val="24"/>
                <w:lang w:eastAsia="cs-CZ"/>
              </w:rPr>
              <w:t>zástup</w:t>
            </w:r>
            <w:r w:rsidRPr="000F1F29">
              <w:rPr>
                <w:rFonts w:ascii="Garamond" w:eastAsia="Times New Roman" w:hAnsi="Garamond" w:cs="Times New Roman"/>
                <w:bCs/>
                <w:kern w:val="2"/>
                <w:sz w:val="24"/>
                <w:szCs w:val="24"/>
                <w:lang w:eastAsia="cs-CZ"/>
              </w:rPr>
              <w:t>:</w:t>
            </w:r>
            <w:r w:rsidRPr="000F1F29">
              <w:rPr>
                <w:rFonts w:ascii="Garamond" w:eastAsia="Times New Roman" w:hAnsi="Garamond" w:cs="Times New Roman"/>
                <w:kern w:val="2"/>
                <w:sz w:val="24"/>
                <w:szCs w:val="24"/>
                <w:lang w:eastAsia="cs-CZ"/>
              </w:rPr>
              <w:t xml:space="preserve"> </w:t>
            </w:r>
          </w:p>
          <w:p w14:paraId="4700BBDC"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G. Bulawová </w:t>
            </w:r>
          </w:p>
          <w:p w14:paraId="0233B0A8"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E. Jandová </w:t>
            </w:r>
          </w:p>
          <w:p w14:paraId="140CC652"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J. Ildža</w:t>
            </w:r>
          </w:p>
          <w:p w14:paraId="4920EE7D"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L. Hanušová</w:t>
            </w:r>
          </w:p>
        </w:tc>
        <w:tc>
          <w:tcPr>
            <w:tcW w:w="1559" w:type="dxa"/>
            <w:tcBorders>
              <w:top w:val="single" w:sz="4" w:space="0" w:color="auto"/>
              <w:left w:val="single" w:sz="4" w:space="0" w:color="auto"/>
              <w:bottom w:val="single" w:sz="4" w:space="0" w:color="auto"/>
              <w:right w:val="single" w:sz="4" w:space="0" w:color="auto"/>
            </w:tcBorders>
            <w:hideMark/>
          </w:tcPr>
          <w:p w14:paraId="0F6A12D2"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Mgr. Adéla Hálová</w:t>
            </w:r>
          </w:p>
        </w:tc>
        <w:tc>
          <w:tcPr>
            <w:tcW w:w="5362" w:type="dxa"/>
            <w:tcBorders>
              <w:top w:val="single" w:sz="4" w:space="0" w:color="auto"/>
              <w:left w:val="single" w:sz="4" w:space="0" w:color="auto"/>
              <w:bottom w:val="single" w:sz="4" w:space="0" w:color="auto"/>
              <w:right w:val="single" w:sz="4" w:space="0" w:color="auto"/>
            </w:tcBorders>
            <w:hideMark/>
          </w:tcPr>
          <w:p w14:paraId="7360BADB" w14:textId="76546ECF" w:rsidR="008A3DAB" w:rsidRPr="000F1F2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provádí úkony v soudním oddělení 10, úkony ve spisech (vyjma omezení svéprávnosti) založených do 31. 12. 2023 podle obvodů podle přílohy č. 1 a úkony ve věcech nezapsaných v rejstříku P a Nc podle obvodů podle přílohy č. 1, pokud jimi nejsou pověřeni jiní zaměstnanci, </w:t>
            </w:r>
            <w:r w:rsidR="00440EBA" w:rsidRPr="000F1F29">
              <w:rPr>
                <w:rFonts w:ascii="Garamond" w:eastAsia="Times New Roman" w:hAnsi="Garamond" w:cs="Times New Roman"/>
                <w:bCs/>
                <w:kern w:val="2"/>
                <w:sz w:val="24"/>
                <w:szCs w:val="24"/>
                <w:lang w:eastAsia="cs-CZ"/>
              </w:rPr>
              <w:t>včetně statistky</w:t>
            </w:r>
          </w:p>
        </w:tc>
      </w:tr>
      <w:tr w:rsidR="000F1F29" w:rsidRPr="000F1F29" w14:paraId="29B9E0F8"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0EE5187C"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vyšší soudní úřednice</w:t>
            </w:r>
          </w:p>
        </w:tc>
        <w:tc>
          <w:tcPr>
            <w:tcW w:w="1559" w:type="dxa"/>
            <w:tcBorders>
              <w:top w:val="single" w:sz="4" w:space="0" w:color="auto"/>
              <w:left w:val="single" w:sz="4" w:space="0" w:color="auto"/>
              <w:bottom w:val="single" w:sz="4" w:space="0" w:color="auto"/>
              <w:right w:val="single" w:sz="4" w:space="0" w:color="auto"/>
            </w:tcBorders>
            <w:hideMark/>
          </w:tcPr>
          <w:p w14:paraId="05E8F5F6"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F1F29">
              <w:rPr>
                <w:rFonts w:ascii="Garamond" w:eastAsia="Times New Roman" w:hAnsi="Garamond" w:cs="Times New Roman"/>
                <w:b/>
                <w:bCs/>
                <w:kern w:val="2"/>
                <w:sz w:val="24"/>
                <w:szCs w:val="24"/>
                <w:lang w:eastAsia="cs-CZ"/>
              </w:rPr>
              <w:t>Gabriela Bulawová</w:t>
            </w:r>
          </w:p>
          <w:p w14:paraId="55309896" w14:textId="77777777" w:rsidR="008A3DAB" w:rsidRPr="000F1F29"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bCs/>
                <w:i/>
                <w:kern w:val="2"/>
                <w:sz w:val="24"/>
                <w:szCs w:val="24"/>
                <w:lang w:eastAsia="cs-CZ"/>
              </w:rPr>
              <w:t>zástup</w:t>
            </w:r>
            <w:r w:rsidRPr="000F1F29">
              <w:rPr>
                <w:rFonts w:ascii="Garamond" w:eastAsia="Times New Roman" w:hAnsi="Garamond" w:cs="Times New Roman"/>
                <w:bCs/>
                <w:kern w:val="2"/>
                <w:sz w:val="24"/>
                <w:szCs w:val="24"/>
                <w:lang w:eastAsia="cs-CZ"/>
              </w:rPr>
              <w:t>:</w:t>
            </w:r>
            <w:r w:rsidRPr="000F1F29">
              <w:rPr>
                <w:rFonts w:ascii="Garamond" w:eastAsia="Times New Roman" w:hAnsi="Garamond" w:cs="Times New Roman"/>
                <w:kern w:val="2"/>
                <w:sz w:val="24"/>
                <w:szCs w:val="24"/>
                <w:lang w:eastAsia="cs-CZ"/>
              </w:rPr>
              <w:t xml:space="preserve"> </w:t>
            </w:r>
          </w:p>
          <w:p w14:paraId="445A9180"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E. Jandová</w:t>
            </w:r>
          </w:p>
          <w:p w14:paraId="618CC1A0"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K. Šrámková L. Hanušová</w:t>
            </w:r>
          </w:p>
          <w:p w14:paraId="6FED0711" w14:textId="77777777" w:rsidR="008A3DAB" w:rsidRPr="000F1F29"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7334FF40"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Mgr. Aneta Bendová,</w:t>
            </w:r>
          </w:p>
          <w:p w14:paraId="53311FA1"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Mgr. Andrea Kolínová</w:t>
            </w:r>
          </w:p>
        </w:tc>
        <w:tc>
          <w:tcPr>
            <w:tcW w:w="5362" w:type="dxa"/>
            <w:tcBorders>
              <w:top w:val="single" w:sz="4" w:space="0" w:color="auto"/>
              <w:left w:val="single" w:sz="4" w:space="0" w:color="auto"/>
              <w:bottom w:val="single" w:sz="4" w:space="0" w:color="auto"/>
              <w:right w:val="single" w:sz="4" w:space="0" w:color="auto"/>
            </w:tcBorders>
            <w:hideMark/>
          </w:tcPr>
          <w:p w14:paraId="1E973430" w14:textId="202BFD0D" w:rsidR="008A3DAB" w:rsidRPr="000F1F2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provádí v soudním oddělení 27 a 29 (v opatrovnické agendě), úkony ve spisech (vyjma omezení svéprávnosti) založených do 31. 12. 2023 podle obvodů podle přílohy č. 1 a úkony ve věcech nezapsaných v rejstříku P a Nc podle obvodů podle přílohy č. 1, pokud jimi nejsou pověřeni jiní zaměstnanci, </w:t>
            </w:r>
            <w:r w:rsidR="00440EBA" w:rsidRPr="000F1F29">
              <w:rPr>
                <w:rFonts w:ascii="Garamond" w:eastAsia="Times New Roman" w:hAnsi="Garamond" w:cs="Times New Roman"/>
                <w:bCs/>
                <w:kern w:val="2"/>
                <w:sz w:val="24"/>
                <w:szCs w:val="24"/>
                <w:lang w:eastAsia="cs-CZ"/>
              </w:rPr>
              <w:t>včetně statistky</w:t>
            </w:r>
          </w:p>
        </w:tc>
      </w:tr>
      <w:tr w:rsidR="000F1F29" w:rsidRPr="000F1F29" w14:paraId="2525F3EB" w14:textId="77777777" w:rsidTr="00655825">
        <w:tc>
          <w:tcPr>
            <w:tcW w:w="1419" w:type="dxa"/>
            <w:tcBorders>
              <w:top w:val="single" w:sz="4" w:space="0" w:color="auto"/>
              <w:left w:val="single" w:sz="4" w:space="0" w:color="auto"/>
              <w:bottom w:val="single" w:sz="4" w:space="0" w:color="auto"/>
              <w:right w:val="single" w:sz="4" w:space="0" w:color="auto"/>
            </w:tcBorders>
            <w:hideMark/>
          </w:tcPr>
          <w:p w14:paraId="5AF8412A" w14:textId="77777777"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soudní tajemnice</w:t>
            </w:r>
          </w:p>
        </w:tc>
        <w:tc>
          <w:tcPr>
            <w:tcW w:w="1559" w:type="dxa"/>
            <w:tcBorders>
              <w:top w:val="single" w:sz="4" w:space="0" w:color="auto"/>
              <w:left w:val="single" w:sz="4" w:space="0" w:color="auto"/>
              <w:bottom w:val="single" w:sz="4" w:space="0" w:color="auto"/>
              <w:right w:val="single" w:sz="4" w:space="0" w:color="auto"/>
            </w:tcBorders>
            <w:hideMark/>
          </w:tcPr>
          <w:p w14:paraId="00E8D582"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b/>
                <w:bCs/>
                <w:kern w:val="2"/>
                <w:sz w:val="24"/>
                <w:szCs w:val="24"/>
                <w:lang w:eastAsia="cs-CZ"/>
              </w:rPr>
              <w:t>Eva Kozáková</w:t>
            </w:r>
          </w:p>
          <w:p w14:paraId="7F538941" w14:textId="77777777" w:rsidR="008A3DAB" w:rsidRPr="000F1F29" w:rsidRDefault="008A3DAB" w:rsidP="008A3DAB">
            <w:pPr>
              <w:tabs>
                <w:tab w:val="left" w:pos="742"/>
              </w:tabs>
              <w:autoSpaceDE w:val="0"/>
              <w:autoSpaceDN w:val="0"/>
              <w:spacing w:after="120" w:line="240" w:lineRule="auto"/>
              <w:jc w:val="both"/>
              <w:rPr>
                <w:rFonts w:ascii="Garamond" w:eastAsia="Times New Roman" w:hAnsi="Garamond" w:cs="Times New Roman"/>
                <w:b/>
                <w:bCs/>
                <w:i/>
                <w:iCs/>
                <w:kern w:val="2"/>
                <w:sz w:val="24"/>
                <w:szCs w:val="24"/>
                <w:lang w:eastAsia="cs-CZ"/>
              </w:rPr>
            </w:pPr>
            <w:r w:rsidRPr="000F1F29">
              <w:rPr>
                <w:rFonts w:ascii="Garamond" w:eastAsia="Times New Roman" w:hAnsi="Garamond" w:cs="Times New Roman"/>
                <w:i/>
                <w:iCs/>
                <w:kern w:val="2"/>
                <w:sz w:val="24"/>
                <w:szCs w:val="24"/>
                <w:lang w:eastAsia="cs-CZ"/>
              </w:rPr>
              <w:t>zástup:</w:t>
            </w:r>
          </w:p>
          <w:p w14:paraId="42C58930" w14:textId="77777777" w:rsidR="008A3DAB" w:rsidRPr="000F1F29" w:rsidRDefault="008A3DAB" w:rsidP="008A3DAB">
            <w:pPr>
              <w:tabs>
                <w:tab w:val="left" w:pos="742"/>
              </w:tabs>
              <w:autoSpaceDE w:val="0"/>
              <w:autoSpaceDN w:val="0"/>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L. Hanušová</w:t>
            </w:r>
          </w:p>
          <w:p w14:paraId="2F2CBE25" w14:textId="77777777" w:rsidR="008A3DAB" w:rsidRPr="000F1F29"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J. Ildža</w:t>
            </w:r>
          </w:p>
        </w:tc>
        <w:tc>
          <w:tcPr>
            <w:tcW w:w="1559" w:type="dxa"/>
            <w:tcBorders>
              <w:top w:val="single" w:sz="4" w:space="0" w:color="auto"/>
              <w:left w:val="single" w:sz="4" w:space="0" w:color="auto"/>
              <w:bottom w:val="single" w:sz="4" w:space="0" w:color="auto"/>
              <w:right w:val="single" w:sz="4" w:space="0" w:color="auto"/>
            </w:tcBorders>
            <w:hideMark/>
          </w:tcPr>
          <w:p w14:paraId="628764C3" w14:textId="131D446F" w:rsidR="008A3DAB" w:rsidRPr="000F1F29"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Mgr. </w:t>
            </w:r>
            <w:r w:rsidR="0062658B" w:rsidRPr="000F1F29">
              <w:rPr>
                <w:rFonts w:ascii="Garamond" w:eastAsia="Times New Roman" w:hAnsi="Garamond" w:cs="Times New Roman"/>
                <w:bCs/>
                <w:kern w:val="2"/>
                <w:sz w:val="24"/>
                <w:szCs w:val="24"/>
                <w:lang w:eastAsia="cs-CZ"/>
              </w:rPr>
              <w:t>L</w:t>
            </w:r>
            <w:r w:rsidR="002A190D" w:rsidRPr="000F1F29">
              <w:rPr>
                <w:rFonts w:ascii="Garamond" w:eastAsia="Times New Roman" w:hAnsi="Garamond" w:cs="Times New Roman"/>
                <w:bCs/>
                <w:kern w:val="2"/>
                <w:sz w:val="24"/>
                <w:szCs w:val="24"/>
                <w:lang w:eastAsia="cs-CZ"/>
              </w:rPr>
              <w:t>enka Hamplová</w:t>
            </w:r>
          </w:p>
        </w:tc>
        <w:tc>
          <w:tcPr>
            <w:tcW w:w="5362" w:type="dxa"/>
            <w:tcBorders>
              <w:top w:val="single" w:sz="4" w:space="0" w:color="auto"/>
              <w:left w:val="single" w:sz="4" w:space="0" w:color="auto"/>
              <w:bottom w:val="single" w:sz="4" w:space="0" w:color="auto"/>
              <w:right w:val="single" w:sz="4" w:space="0" w:color="auto"/>
            </w:tcBorders>
            <w:hideMark/>
          </w:tcPr>
          <w:p w14:paraId="7F316613" w14:textId="77777777" w:rsidR="008A3DAB" w:rsidRPr="000F1F29"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řeší 100 % výslechů opatrovnického dožádání agendy 0 Cd</w:t>
            </w:r>
          </w:p>
        </w:tc>
      </w:tr>
    </w:tbl>
    <w:p w14:paraId="1934302F" w14:textId="77777777" w:rsidR="005E0838" w:rsidRPr="000F1F29" w:rsidRDefault="005E0838" w:rsidP="00655825">
      <w:pPr>
        <w:spacing w:before="240"/>
        <w:rPr>
          <w:rFonts w:ascii="Garamond" w:hAnsi="Garamond"/>
          <w:b/>
          <w:bCs/>
          <w:sz w:val="28"/>
          <w:szCs w:val="28"/>
        </w:rPr>
      </w:pPr>
      <w:r w:rsidRPr="000F1F29">
        <w:rPr>
          <w:rFonts w:ascii="Garamond" w:hAnsi="Garamond"/>
          <w:b/>
          <w:bCs/>
          <w:sz w:val="28"/>
          <w:szCs w:val="28"/>
        </w:rPr>
        <w:t>Soudní sociální pracovník</w:t>
      </w:r>
    </w:p>
    <w:p w14:paraId="02293E24" w14:textId="0B7DFF83" w:rsidR="005E0838" w:rsidRPr="000F1F29" w:rsidRDefault="005E0838" w:rsidP="005E0838">
      <w:pPr>
        <w:pStyle w:val="Odstavecseseznamem"/>
        <w:numPr>
          <w:ilvl w:val="0"/>
          <w:numId w:val="14"/>
        </w:numPr>
        <w:contextualSpacing/>
        <w:jc w:val="both"/>
        <w:rPr>
          <w:rFonts w:ascii="Garamond" w:hAnsi="Garamond"/>
        </w:rPr>
      </w:pPr>
      <w:r w:rsidRPr="000F1F29">
        <w:rPr>
          <w:rFonts w:ascii="Garamond" w:hAnsi="Garamond"/>
        </w:rPr>
        <w:t>Mgr. Martina Lukášková</w:t>
      </w:r>
    </w:p>
    <w:p w14:paraId="03418E00" w14:textId="382A8A6A" w:rsidR="005E0838" w:rsidRPr="000F1F29" w:rsidRDefault="005E0838" w:rsidP="00655825">
      <w:pPr>
        <w:pStyle w:val="Odstavecseseznamem"/>
        <w:numPr>
          <w:ilvl w:val="0"/>
          <w:numId w:val="14"/>
        </w:numPr>
        <w:spacing w:after="120"/>
        <w:ind w:left="714" w:hanging="357"/>
        <w:jc w:val="both"/>
        <w:rPr>
          <w:rFonts w:ascii="Garamond" w:hAnsi="Garamond"/>
        </w:rPr>
      </w:pPr>
      <w:r w:rsidRPr="000F1F29">
        <w:rPr>
          <w:rFonts w:ascii="Garamond" w:hAnsi="Garamond"/>
        </w:rPr>
        <w:t>Mgr. Marie Zeglenová</w:t>
      </w:r>
    </w:p>
    <w:p w14:paraId="10B6F076" w14:textId="7A2A38DE" w:rsidR="0062658B" w:rsidRPr="000F1F29" w:rsidRDefault="0062658B" w:rsidP="00655825">
      <w:pPr>
        <w:pStyle w:val="Default"/>
        <w:spacing w:after="120"/>
        <w:jc w:val="both"/>
        <w:rPr>
          <w:rFonts w:ascii="Garamond" w:hAnsi="Garamond" w:cs="Garamond"/>
          <w:color w:val="auto"/>
        </w:rPr>
      </w:pPr>
      <w:r w:rsidRPr="000F1F29">
        <w:rPr>
          <w:rFonts w:ascii="Garamond" w:hAnsi="Garamond" w:cs="Garamond"/>
          <w:color w:val="auto"/>
        </w:rPr>
        <w:t>provádějí samostatně bez pověření soudce úkony podle § 11 a § 14 zákona č. 121/2008 Sb. a úkony dle pokynu soudce.</w:t>
      </w:r>
    </w:p>
    <w:p w14:paraId="1B9D099A" w14:textId="77777777" w:rsidR="002664DC" w:rsidRPr="000F1F29" w:rsidRDefault="002664DC" w:rsidP="002664DC">
      <w:pPr>
        <w:tabs>
          <w:tab w:val="left" w:pos="2410"/>
        </w:tabs>
        <w:autoSpaceDE w:val="0"/>
        <w:autoSpaceDN w:val="0"/>
        <w:spacing w:after="120" w:line="240" w:lineRule="auto"/>
        <w:jc w:val="both"/>
        <w:rPr>
          <w:rFonts w:ascii="Garamond" w:hAnsi="Garamond"/>
          <w:b/>
          <w:bCs/>
          <w:kern w:val="2"/>
          <w:sz w:val="24"/>
        </w:rPr>
      </w:pPr>
      <w:r w:rsidRPr="000F1F29">
        <w:rPr>
          <w:rFonts w:ascii="Garamond" w:hAnsi="Garamond"/>
          <w:kern w:val="2"/>
          <w:sz w:val="24"/>
          <w:u w:val="single"/>
        </w:rPr>
        <w:t>Vedoucí kanceláře</w:t>
      </w:r>
      <w:r w:rsidRPr="000F1F29">
        <w:rPr>
          <w:rFonts w:ascii="Garamond" w:hAnsi="Garamond"/>
          <w:kern w:val="2"/>
          <w:sz w:val="24"/>
          <w:u w:val="single"/>
        </w:rPr>
        <w:tab/>
      </w:r>
      <w:r w:rsidRPr="000F1F29">
        <w:rPr>
          <w:rFonts w:ascii="Garamond" w:hAnsi="Garamond"/>
          <w:b/>
          <w:bCs/>
          <w:kern w:val="2"/>
          <w:sz w:val="24"/>
        </w:rPr>
        <w:t>Blanka Volfová</w:t>
      </w:r>
    </w:p>
    <w:p w14:paraId="72862166" w14:textId="77777777" w:rsidR="002664DC" w:rsidRPr="000F1F29" w:rsidRDefault="002664DC" w:rsidP="002664DC">
      <w:pPr>
        <w:tabs>
          <w:tab w:val="left" w:pos="2410"/>
        </w:tabs>
        <w:autoSpaceDE w:val="0"/>
        <w:autoSpaceDN w:val="0"/>
        <w:spacing w:after="0" w:line="240" w:lineRule="auto"/>
        <w:jc w:val="both"/>
        <w:rPr>
          <w:rFonts w:ascii="Garamond" w:hAnsi="Garamond"/>
          <w:b/>
          <w:bCs/>
          <w:kern w:val="2"/>
          <w:sz w:val="24"/>
        </w:rPr>
      </w:pPr>
      <w:r w:rsidRPr="000F1F29">
        <w:rPr>
          <w:rFonts w:ascii="Garamond" w:hAnsi="Garamond"/>
          <w:kern w:val="2"/>
          <w:sz w:val="24"/>
        </w:rPr>
        <w:t>zástup:</w:t>
      </w:r>
      <w:r w:rsidRPr="000F1F29">
        <w:rPr>
          <w:rFonts w:ascii="Garamond" w:hAnsi="Garamond"/>
          <w:kern w:val="2"/>
          <w:sz w:val="24"/>
        </w:rPr>
        <w:tab/>
      </w:r>
      <w:r w:rsidRPr="000F1F29">
        <w:rPr>
          <w:rFonts w:ascii="Garamond" w:hAnsi="Garamond"/>
          <w:b/>
          <w:bCs/>
          <w:kern w:val="2"/>
          <w:sz w:val="24"/>
        </w:rPr>
        <w:t>Bc. Šárka Knapová</w:t>
      </w:r>
    </w:p>
    <w:p w14:paraId="1EBC38B3" w14:textId="77777777" w:rsidR="002664DC" w:rsidRPr="000F1F29" w:rsidRDefault="002664DC" w:rsidP="00844EC1">
      <w:pPr>
        <w:tabs>
          <w:tab w:val="left" w:pos="2410"/>
        </w:tabs>
        <w:autoSpaceDE w:val="0"/>
        <w:autoSpaceDN w:val="0"/>
        <w:spacing w:after="120" w:line="240" w:lineRule="auto"/>
        <w:jc w:val="both"/>
        <w:rPr>
          <w:rFonts w:ascii="Garamond" w:hAnsi="Garamond"/>
          <w:b/>
          <w:bCs/>
          <w:kern w:val="2"/>
          <w:sz w:val="24"/>
        </w:rPr>
      </w:pPr>
      <w:r w:rsidRPr="000F1F29">
        <w:rPr>
          <w:rFonts w:ascii="Garamond" w:hAnsi="Garamond"/>
          <w:b/>
          <w:bCs/>
          <w:kern w:val="2"/>
          <w:sz w:val="24"/>
        </w:rPr>
        <w:tab/>
        <w:t>Veronika Švidroňová</w:t>
      </w:r>
    </w:p>
    <w:p w14:paraId="21F86786" w14:textId="4600AB8C" w:rsidR="004A4CD1" w:rsidRPr="000F1F29" w:rsidRDefault="004A4CD1" w:rsidP="004A4CD1">
      <w:pPr>
        <w:numPr>
          <w:ilvl w:val="0"/>
          <w:numId w:val="24"/>
        </w:numPr>
        <w:tabs>
          <w:tab w:val="left" w:pos="2977"/>
        </w:tabs>
        <w:autoSpaceDE w:val="0"/>
        <w:autoSpaceDN w:val="0"/>
        <w:spacing w:after="120" w:line="240" w:lineRule="auto"/>
        <w:jc w:val="both"/>
        <w:rPr>
          <w:rFonts w:ascii="Garamond" w:hAnsi="Garamond"/>
        </w:rPr>
      </w:pPr>
      <w:r w:rsidRPr="000F1F29">
        <w:rPr>
          <w:rFonts w:ascii="Garamond" w:hAnsi="Garamond"/>
        </w:rPr>
        <w:t>vede opatrovnické rejstříky a pomocné evidence v soudních odděleních 2, 3, 4, 7, 8, agendy Nc (opatrovnické oddíly) a P a Nc a přidělené věci v soudním oddělení 12 P, 0 P</w:t>
      </w:r>
    </w:p>
    <w:p w14:paraId="3501523A" w14:textId="77777777" w:rsidR="002664DC" w:rsidRPr="000F1F29" w:rsidRDefault="002664DC" w:rsidP="00EC1FD7">
      <w:pPr>
        <w:autoSpaceDE w:val="0"/>
        <w:autoSpaceDN w:val="0"/>
        <w:spacing w:after="120" w:line="240" w:lineRule="auto"/>
        <w:jc w:val="both"/>
        <w:rPr>
          <w:rFonts w:ascii="Garamond" w:hAnsi="Garamond"/>
          <w:kern w:val="2"/>
          <w:sz w:val="24"/>
          <w:szCs w:val="24"/>
          <w:u w:val="single"/>
          <w:lang w:eastAsia="cs-CZ"/>
        </w:rPr>
      </w:pPr>
      <w:r w:rsidRPr="000F1F29">
        <w:rPr>
          <w:rFonts w:ascii="Garamond" w:hAnsi="Garamond"/>
          <w:kern w:val="2"/>
          <w:sz w:val="24"/>
          <w:szCs w:val="24"/>
          <w:u w:val="single"/>
          <w:lang w:eastAsia="cs-CZ"/>
        </w:rPr>
        <w:t>Zapisovatelky:</w:t>
      </w:r>
      <w:r w:rsidRPr="000F1F29">
        <w:rPr>
          <w:rFonts w:ascii="Garamond" w:hAnsi="Garamond"/>
          <w:kern w:val="2"/>
          <w:sz w:val="24"/>
          <w:szCs w:val="24"/>
          <w:lang w:eastAsia="cs-CZ"/>
        </w:rPr>
        <w:t xml:space="preserve"> </w:t>
      </w:r>
      <w:r w:rsidRPr="000F1F29">
        <w:rPr>
          <w:rFonts w:ascii="Garamond" w:hAnsi="Garamond"/>
          <w:kern w:val="2"/>
          <w:sz w:val="24"/>
          <w:szCs w:val="24"/>
          <w:lang w:eastAsia="cs-CZ"/>
        </w:rPr>
        <w:tab/>
      </w:r>
      <w:r w:rsidRPr="000F1F29">
        <w:rPr>
          <w:rFonts w:ascii="Garamond" w:hAnsi="Garamond"/>
          <w:b/>
          <w:bCs/>
          <w:kern w:val="2"/>
          <w:sz w:val="24"/>
          <w:szCs w:val="24"/>
          <w:lang w:eastAsia="cs-CZ"/>
        </w:rPr>
        <w:t>dle určení ředitele správy soudu</w:t>
      </w:r>
    </w:p>
    <w:p w14:paraId="78AEC58D" w14:textId="77777777" w:rsidR="00FB222D" w:rsidRPr="000F1F29" w:rsidRDefault="00FB222D">
      <w:pPr>
        <w:rPr>
          <w:rFonts w:ascii="Garamond" w:hAnsi="Garamond"/>
          <w:b/>
          <w:bCs/>
          <w:kern w:val="2"/>
          <w:sz w:val="24"/>
          <w:szCs w:val="24"/>
          <w:lang w:eastAsia="cs-CZ"/>
        </w:rPr>
      </w:pPr>
      <w:r w:rsidRPr="000F1F29">
        <w:rPr>
          <w:rFonts w:ascii="Garamond" w:hAnsi="Garamond"/>
          <w:b/>
          <w:bCs/>
          <w:kern w:val="2"/>
          <w:sz w:val="24"/>
          <w:szCs w:val="24"/>
          <w:lang w:eastAsia="cs-CZ"/>
        </w:rPr>
        <w:br w:type="page"/>
      </w:r>
    </w:p>
    <w:p w14:paraId="7511D8C7" w14:textId="575F28D8" w:rsidR="002664DC" w:rsidRPr="000F1F29" w:rsidRDefault="002664DC" w:rsidP="002664DC">
      <w:pPr>
        <w:autoSpaceDE w:val="0"/>
        <w:autoSpaceDN w:val="0"/>
        <w:spacing w:after="120" w:line="240" w:lineRule="auto"/>
        <w:jc w:val="center"/>
        <w:rPr>
          <w:rFonts w:ascii="Garamond" w:hAnsi="Garamond"/>
          <w:b/>
          <w:bCs/>
          <w:kern w:val="2"/>
          <w:sz w:val="24"/>
          <w:szCs w:val="24"/>
          <w:lang w:eastAsia="cs-CZ"/>
        </w:rPr>
      </w:pPr>
      <w:r w:rsidRPr="000F1F29">
        <w:rPr>
          <w:rFonts w:ascii="Garamond" w:hAnsi="Garamond"/>
          <w:b/>
          <w:bCs/>
          <w:kern w:val="2"/>
          <w:sz w:val="24"/>
          <w:szCs w:val="24"/>
          <w:lang w:eastAsia="cs-CZ"/>
        </w:rPr>
        <w:lastRenderedPageBreak/>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407"/>
        <w:gridCol w:w="2268"/>
        <w:gridCol w:w="5510"/>
      </w:tblGrid>
      <w:tr w:rsidR="000F1F29" w:rsidRPr="000F1F29" w14:paraId="04B84CE8"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0F1F29"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Jméno a příjmení</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0F1F29" w:rsidRDefault="00DE535A" w:rsidP="00DE535A">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Zástup</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0F1F29" w:rsidRDefault="00DE535A" w:rsidP="00DE535A">
            <w:pPr>
              <w:suppressAutoHyphens/>
              <w:autoSpaceDN w:val="0"/>
              <w:spacing w:after="0" w:line="240" w:lineRule="auto"/>
              <w:ind w:firstLine="26"/>
              <w:jc w:val="center"/>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Soudní oddělení</w:t>
            </w:r>
          </w:p>
        </w:tc>
      </w:tr>
      <w:tr w:rsidR="000F1F29" w:rsidRPr="000F1F29" w14:paraId="013EACF0" w14:textId="77777777" w:rsidTr="00D87AF7">
        <w:trPr>
          <w:trHeight w:val="36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BF9C027" w14:textId="0F1F611E" w:rsidR="0003470A" w:rsidRPr="000F1F29" w:rsidRDefault="00775832" w:rsidP="0003470A">
            <w:pPr>
              <w:suppressAutoHyphens/>
              <w:autoSpaceDN w:val="0"/>
              <w:spacing w:after="0" w:line="240" w:lineRule="auto"/>
              <w:rPr>
                <w:rFonts w:ascii="Garamond" w:eastAsia="NSimSun" w:hAnsi="Garamond" w:cs="Lucida Sans"/>
                <w:b/>
                <w:bCs/>
                <w:kern w:val="3"/>
                <w:sz w:val="24"/>
                <w:szCs w:val="24"/>
                <w:lang w:eastAsia="zh-CN" w:bidi="hi-IN"/>
              </w:rPr>
            </w:pPr>
            <w:r w:rsidRPr="000F1F29">
              <w:rPr>
                <w:rFonts w:ascii="Garamond" w:eastAsia="Calibri" w:hAnsi="Garamond" w:cs="Times New Roman"/>
                <w:b/>
                <w:bCs/>
                <w:kern w:val="3"/>
                <w:sz w:val="24"/>
                <w:szCs w:val="24"/>
                <w:lang w:eastAsia="cs-CZ" w:bidi="hi-IN"/>
              </w:rPr>
              <w:t>Lenka Nývltová</w:t>
            </w:r>
          </w:p>
          <w:p w14:paraId="2D6B0EF7" w14:textId="18CFEE68" w:rsidR="00DE535A" w:rsidRPr="000F1F29" w:rsidRDefault="00DE535A" w:rsidP="00DE535A">
            <w:pPr>
              <w:numPr>
                <w:ilvl w:val="0"/>
                <w:numId w:val="6"/>
              </w:numPr>
              <w:suppressAutoHyphens/>
              <w:autoSpaceDN w:val="0"/>
              <w:spacing w:after="0" w:line="240" w:lineRule="auto"/>
              <w:rPr>
                <w:rFonts w:ascii="Garamond" w:eastAsia="NSimSun" w:hAnsi="Garamond" w:cs="Lucida Sans"/>
                <w:kern w:val="3"/>
                <w:sz w:val="24"/>
                <w:szCs w:val="24"/>
                <w:lang w:eastAsia="zh-CN" w:bidi="hi-IN"/>
              </w:rPr>
            </w:pP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bCs/>
                <w:kern w:val="3"/>
                <w:sz w:val="24"/>
                <w:szCs w:val="24"/>
                <w:lang w:eastAsia="cs-CZ" w:bidi="hi-IN"/>
              </w:rPr>
              <w:t>Lucie Lukešová</w:t>
            </w:r>
          </w:p>
          <w:p w14:paraId="3744DD71" w14:textId="50104462" w:rsidR="00775832" w:rsidRPr="000F1F29" w:rsidRDefault="00775832"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Bc. Šárka Knapová</w:t>
            </w:r>
          </w:p>
          <w:p w14:paraId="6E86217C" w14:textId="01D0832C"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Blanka Volfová</w:t>
            </w:r>
          </w:p>
          <w:p w14:paraId="2ABF8657"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Veronika Švidroňová</w:t>
            </w:r>
          </w:p>
          <w:p w14:paraId="10917E91"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Kristýna Brunátová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0F1F29" w:rsidRDefault="00DE535A" w:rsidP="00DE535A">
            <w:pPr>
              <w:suppressAutoHyphens/>
              <w:autoSpaceDN w:val="0"/>
              <w:spacing w:after="0" w:line="240" w:lineRule="auto"/>
              <w:ind w:firstLine="26"/>
              <w:jc w:val="both"/>
              <w:rPr>
                <w:rFonts w:ascii="Garamond" w:eastAsia="NSimSun" w:hAnsi="Garamond" w:cs="Lucida Sans"/>
                <w:kern w:val="3"/>
                <w:sz w:val="24"/>
                <w:szCs w:val="24"/>
                <w:lang w:eastAsia="zh-CN" w:bidi="hi-IN"/>
              </w:rPr>
            </w:pPr>
            <w:bookmarkStart w:id="122" w:name="_Hlk209435870"/>
            <w:r w:rsidRPr="000F1F29">
              <w:rPr>
                <w:rFonts w:ascii="Garamond" w:eastAsia="Calibri" w:hAnsi="Garamond" w:cs="Times New Roman"/>
                <w:kern w:val="3"/>
                <w:sz w:val="24"/>
                <w:szCs w:val="24"/>
                <w:lang w:eastAsia="cs-CZ" w:bidi="hi-IN"/>
              </w:rPr>
              <w:t xml:space="preserve">5 Nc, 5 P a Nc </w:t>
            </w:r>
            <w:bookmarkEnd w:id="122"/>
            <w:r w:rsidRPr="000F1F29">
              <w:rPr>
                <w:rFonts w:ascii="Garamond" w:eastAsia="Calibri" w:hAnsi="Garamond" w:cs="Times New Roman"/>
                <w:kern w:val="3"/>
                <w:sz w:val="24"/>
                <w:szCs w:val="24"/>
                <w:lang w:eastAsia="cs-CZ" w:bidi="hi-IN"/>
              </w:rPr>
              <w:t>– vede opatrovnické rejstříky a pomocné evidence v těchto soudních odděleních včetně ostatních věcí, přidělených do tohoto soudního oddělení</w:t>
            </w:r>
          </w:p>
        </w:tc>
      </w:tr>
      <w:tr w:rsidR="000F1F29" w:rsidRPr="000F1F29" w14:paraId="5DA987BB" w14:textId="77777777" w:rsidTr="00D87AF7">
        <w:trPr>
          <w:trHeight w:val="1129"/>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Lucie Lukešová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Bc. Šárka Knapová</w:t>
            </w:r>
          </w:p>
          <w:p w14:paraId="23C18296"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Blanka Volfová</w:t>
            </w:r>
          </w:p>
          <w:p w14:paraId="51BB81AB"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Veronika Švidroňová</w:t>
            </w:r>
          </w:p>
          <w:p w14:paraId="081B2718" w14:textId="401A3C8F" w:rsidR="00DE535A" w:rsidRPr="000F1F29" w:rsidRDefault="00DE535A" w:rsidP="00281707">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Kristýna Brunátová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0F1F2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10 Nc, 10 P a Nc – vede opatrovnické rejstříky a pomocné evidence v těchto soudních odděleních včetně ostatních věcí, přidělených do tohoto soudního oddělení</w:t>
            </w:r>
          </w:p>
        </w:tc>
      </w:tr>
      <w:tr w:rsidR="000F1F29" w:rsidRPr="000F1F29" w14:paraId="0C62C639" w14:textId="77777777" w:rsidTr="00D87AF7">
        <w:trPr>
          <w:trHeight w:val="1131"/>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Bc. Šárka Knapová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0F1F29" w:rsidRDefault="00DE535A" w:rsidP="00281707">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Blanka Volfová</w:t>
            </w:r>
          </w:p>
          <w:p w14:paraId="2965ED60"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Veronika Švidroňová</w:t>
            </w:r>
          </w:p>
          <w:p w14:paraId="46504C20"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Kristýna Brunátová</w:t>
            </w:r>
          </w:p>
          <w:p w14:paraId="11852FB6"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Lucie Lukešová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0F1F2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13 Nc, 13 P a Nc – vede opatrovnické rejstříky a pomocné evidence v těchto soudních odděleních včetně ostatních věcí, přidělených do tohoto soudního oddělení</w:t>
            </w:r>
          </w:p>
        </w:tc>
      </w:tr>
      <w:tr w:rsidR="000F1F29" w:rsidRPr="000F1F29" w14:paraId="143AF751" w14:textId="77777777" w:rsidTr="00D87AF7">
        <w:trPr>
          <w:trHeight w:val="1133"/>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Blanka Volfová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Veronika Švidroňová</w:t>
            </w:r>
          </w:p>
          <w:p w14:paraId="21030359" w14:textId="77777777"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Kristýna Brunátová</w:t>
            </w:r>
          </w:p>
          <w:p w14:paraId="0BA43857"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Lucie Lukešová</w:t>
            </w:r>
          </w:p>
          <w:p w14:paraId="36120E43"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Bc. Šárka Knapová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0F1F2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26 Nc, 26 P a Nc – vede opatrovnické rejstříky a pomocné evidence v těchto soudních odděleních včetně ostatních věcí, přidělených do tohoto soudního oddělení</w:t>
            </w:r>
          </w:p>
        </w:tc>
      </w:tr>
      <w:tr w:rsidR="000F1F29" w:rsidRPr="000F1F29" w14:paraId="626795CF" w14:textId="77777777" w:rsidTr="00D87AF7">
        <w:trPr>
          <w:trHeight w:val="1135"/>
          <w:jc w:val="center"/>
        </w:trPr>
        <w:tc>
          <w:tcPr>
            <w:tcW w:w="240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0F1F29"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F1F29">
              <w:rPr>
                <w:rFonts w:ascii="Garamond" w:eastAsia="Calibri" w:hAnsi="Garamond" w:cs="Times New Roman"/>
                <w:b/>
                <w:kern w:val="3"/>
                <w:sz w:val="24"/>
                <w:szCs w:val="24"/>
                <w:lang w:eastAsia="cs-CZ" w:bidi="hi-IN"/>
              </w:rPr>
              <w:t>Veronika Švidroňová</w:t>
            </w:r>
          </w:p>
        </w:tc>
        <w:tc>
          <w:tcPr>
            <w:tcW w:w="22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23F1FBA2"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kern w:val="3"/>
                <w:sz w:val="24"/>
                <w:szCs w:val="24"/>
                <w:lang w:eastAsia="cs-CZ" w:bidi="hi-IN"/>
              </w:rPr>
              <w:t>Kristýna Brunátová</w:t>
            </w:r>
          </w:p>
          <w:p w14:paraId="7D0DF0BD" w14:textId="66FDDC81" w:rsidR="00DE535A" w:rsidRPr="000F1F29" w:rsidRDefault="00DE535A" w:rsidP="00FB222D">
            <w:pPr>
              <w:suppressAutoHyphens/>
              <w:autoSpaceDN w:val="0"/>
              <w:spacing w:after="0" w:line="240" w:lineRule="auto"/>
              <w:rPr>
                <w:rFonts w:ascii="Garamond" w:eastAsia="Calibri" w:hAnsi="Garamond" w:cs="Times New Roman"/>
                <w:kern w:val="3"/>
                <w:sz w:val="24"/>
                <w:szCs w:val="24"/>
                <w:lang w:eastAsia="cs-CZ" w:bidi="hi-IN"/>
              </w:rPr>
            </w:pPr>
            <w:r w:rsidRPr="000F1F29">
              <w:rPr>
                <w:rFonts w:ascii="Garamond" w:eastAsia="Calibri" w:hAnsi="Garamond" w:cs="Times New Roman"/>
                <w:bCs/>
                <w:kern w:val="3"/>
                <w:sz w:val="24"/>
                <w:szCs w:val="24"/>
                <w:lang w:eastAsia="cs-CZ" w:bidi="hi-IN"/>
              </w:rPr>
              <w:t>Lucie Lukešová</w:t>
            </w:r>
          </w:p>
          <w:p w14:paraId="1AD979A6"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Bc. Šárka Knapová</w:t>
            </w:r>
          </w:p>
          <w:p w14:paraId="241C99DE"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Blanka Volfová</w:t>
            </w:r>
          </w:p>
        </w:tc>
        <w:tc>
          <w:tcPr>
            <w:tcW w:w="55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0F1F2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27 Nc, 27 P a Nc,</w:t>
            </w:r>
          </w:p>
          <w:p w14:paraId="6D25E8F9" w14:textId="77777777" w:rsidR="00DE535A" w:rsidRPr="000F1F2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29 Nc, 29 P a Nc – vede opatrovnické rejstříky a pomocné evidence v těchto soudních odděleních včetně ostatních věcí, přidělených do tohoto soudního oddělení</w:t>
            </w:r>
          </w:p>
        </w:tc>
      </w:tr>
      <w:tr w:rsidR="000F1F29" w:rsidRPr="000F1F29" w14:paraId="20CFCF4B" w14:textId="77777777" w:rsidTr="00D87AF7">
        <w:trPr>
          <w:trHeight w:val="1105"/>
          <w:jc w:val="center"/>
        </w:trPr>
        <w:tc>
          <w:tcPr>
            <w:tcW w:w="2407"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0F1F29" w:rsidRDefault="00DE535A" w:rsidP="00DE535A">
            <w:pPr>
              <w:suppressAutoHyphens/>
              <w:autoSpaceDN w:val="0"/>
              <w:spacing w:after="0" w:line="240" w:lineRule="auto"/>
              <w:jc w:val="both"/>
              <w:rPr>
                <w:rFonts w:ascii="Garamond" w:eastAsia="Calibri" w:hAnsi="Garamond" w:cs="Times New Roman"/>
                <w:b/>
                <w:kern w:val="3"/>
                <w:sz w:val="24"/>
                <w:szCs w:val="24"/>
                <w:lang w:eastAsia="cs-CZ" w:bidi="hi-IN"/>
              </w:rPr>
            </w:pPr>
            <w:r w:rsidRPr="000F1F29">
              <w:rPr>
                <w:rFonts w:ascii="Garamond" w:eastAsia="Calibri" w:hAnsi="Garamond" w:cs="Times New Roman"/>
                <w:b/>
                <w:kern w:val="3"/>
                <w:sz w:val="24"/>
                <w:szCs w:val="24"/>
                <w:lang w:eastAsia="cs-CZ" w:bidi="hi-IN"/>
              </w:rPr>
              <w:t>Kristýna Brunátová</w:t>
            </w:r>
          </w:p>
        </w:tc>
        <w:tc>
          <w:tcPr>
            <w:tcW w:w="2268"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299B2654"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bCs/>
                <w:kern w:val="3"/>
                <w:sz w:val="24"/>
                <w:szCs w:val="24"/>
                <w:lang w:eastAsia="cs-CZ" w:bidi="hi-IN"/>
              </w:rPr>
              <w:t>Lucie Lukešová</w:t>
            </w:r>
          </w:p>
          <w:p w14:paraId="61B4C116"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Calibri" w:hAnsi="Garamond" w:cs="Times New Roman"/>
                <w:kern w:val="3"/>
                <w:sz w:val="24"/>
                <w:szCs w:val="24"/>
                <w:lang w:eastAsia="cs-CZ" w:bidi="hi-IN"/>
              </w:rPr>
              <w:t>Bc. Šárka Knapová</w:t>
            </w:r>
          </w:p>
          <w:p w14:paraId="6E6047D9"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kern w:val="3"/>
                <w:sz w:val="24"/>
                <w:szCs w:val="24"/>
                <w:lang w:eastAsia="zh-CN" w:bidi="hi-IN"/>
              </w:rPr>
              <w:t>Blanka Volfová</w:t>
            </w:r>
          </w:p>
          <w:p w14:paraId="7EB14E62" w14:textId="77777777" w:rsidR="00DE535A" w:rsidRPr="000F1F29" w:rsidRDefault="00DE535A" w:rsidP="00FB222D">
            <w:pPr>
              <w:suppressAutoHyphens/>
              <w:autoSpaceDN w:val="0"/>
              <w:spacing w:after="0" w:line="240" w:lineRule="auto"/>
              <w:rPr>
                <w:rFonts w:ascii="Garamond" w:eastAsia="NSimSun" w:hAnsi="Garamond" w:cs="Lucida Sans"/>
                <w:kern w:val="3"/>
                <w:sz w:val="24"/>
                <w:szCs w:val="24"/>
                <w:lang w:eastAsia="zh-CN" w:bidi="hi-IN"/>
              </w:rPr>
            </w:pPr>
            <w:r w:rsidRPr="000F1F29">
              <w:rPr>
                <w:rFonts w:ascii="Garamond" w:eastAsia="NSimSun" w:hAnsi="Garamond" w:cs="Lucida Sans"/>
                <w:kern w:val="3"/>
                <w:sz w:val="24"/>
                <w:szCs w:val="24"/>
                <w:lang w:eastAsia="zh-CN" w:bidi="hi-IN"/>
              </w:rPr>
              <w:t>Veronika Švidroňová</w:t>
            </w:r>
          </w:p>
        </w:tc>
        <w:tc>
          <w:tcPr>
            <w:tcW w:w="5510"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0F1F29"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bookmarkStart w:id="123" w:name="_Hlk205886114"/>
            <w:r w:rsidRPr="000F1F29">
              <w:rPr>
                <w:rFonts w:ascii="Garamond" w:eastAsia="NSimSun" w:hAnsi="Garamond" w:cs="Lucida Sans"/>
                <w:kern w:val="3"/>
                <w:sz w:val="24"/>
                <w:szCs w:val="24"/>
                <w:lang w:eastAsia="zh-CN" w:bidi="hi-IN"/>
              </w:rPr>
              <w:t xml:space="preserve">28 Nc, 28 P a Nc </w:t>
            </w:r>
            <w:bookmarkEnd w:id="123"/>
            <w:r w:rsidRPr="000F1F29">
              <w:rPr>
                <w:rFonts w:ascii="Garamond" w:eastAsia="NSimSun" w:hAnsi="Garamond" w:cs="Lucida Sans"/>
                <w:kern w:val="3"/>
                <w:sz w:val="24"/>
                <w:szCs w:val="24"/>
                <w:lang w:eastAsia="zh-CN" w:bidi="hi-IN"/>
              </w:rPr>
              <w:t>– vede opatrovnické rejstříky a pomocné evidence v těchto soudních odděleních včetně ostatních věcí, přidělených do tohoto soudního oddělení</w:t>
            </w:r>
          </w:p>
        </w:tc>
      </w:tr>
    </w:tbl>
    <w:p w14:paraId="2FA9564B" w14:textId="77777777" w:rsidR="00FB222D" w:rsidRPr="000F1F29" w:rsidRDefault="00FB222D">
      <w:pPr>
        <w:rPr>
          <w:rFonts w:ascii="Garamond" w:eastAsia="Times New Roman" w:hAnsi="Garamond" w:cs="Times New Roman"/>
          <w:b/>
          <w:bCs/>
          <w:sz w:val="28"/>
          <w:szCs w:val="28"/>
          <w:lang w:eastAsia="cs-CZ"/>
        </w:rPr>
      </w:pPr>
      <w:bookmarkStart w:id="124" w:name="_Toc466378029"/>
      <w:bookmarkStart w:id="125" w:name="_Toc54253808"/>
      <w:bookmarkEnd w:id="53"/>
      <w:r w:rsidRPr="000F1F29">
        <w:rPr>
          <w:rFonts w:ascii="Garamond" w:eastAsia="Times New Roman" w:hAnsi="Garamond" w:cs="Times New Roman"/>
          <w:b/>
          <w:bCs/>
          <w:sz w:val="28"/>
          <w:szCs w:val="28"/>
          <w:lang w:eastAsia="cs-CZ"/>
        </w:rPr>
        <w:br w:type="page"/>
      </w:r>
    </w:p>
    <w:p w14:paraId="76F51FD3" w14:textId="53E96BE8" w:rsidR="00133110" w:rsidRPr="000F1F29" w:rsidRDefault="00133110" w:rsidP="00133110">
      <w:pPr>
        <w:keepNext/>
        <w:suppressAutoHyphens/>
        <w:spacing w:after="0" w:line="240" w:lineRule="auto"/>
        <w:ind w:firstLine="170"/>
        <w:jc w:val="center"/>
        <w:outlineLvl w:val="1"/>
        <w:rPr>
          <w:rFonts w:ascii="Garamond" w:eastAsia="Times New Roman" w:hAnsi="Garamond" w:cs="Times New Roman"/>
          <w:b/>
          <w:bCs/>
          <w:sz w:val="24"/>
          <w:szCs w:val="24"/>
          <w:lang w:eastAsia="cs-CZ"/>
        </w:rPr>
      </w:pPr>
      <w:bookmarkStart w:id="126" w:name="_Toc215471769"/>
      <w:r w:rsidRPr="000F1F29">
        <w:rPr>
          <w:rFonts w:ascii="Garamond" w:eastAsia="Times New Roman" w:hAnsi="Garamond" w:cs="Times New Roman"/>
          <w:b/>
          <w:bCs/>
          <w:sz w:val="28"/>
          <w:szCs w:val="28"/>
          <w:lang w:eastAsia="cs-CZ"/>
        </w:rPr>
        <w:lastRenderedPageBreak/>
        <w:t xml:space="preserve">Exekuční </w:t>
      </w:r>
      <w:bookmarkEnd w:id="126"/>
      <w:r w:rsidR="003F0F53" w:rsidRPr="000F1F29">
        <w:rPr>
          <w:rFonts w:ascii="Garamond" w:eastAsia="Times New Roman" w:hAnsi="Garamond" w:cs="Times New Roman"/>
          <w:b/>
          <w:bCs/>
          <w:sz w:val="28"/>
          <w:szCs w:val="28"/>
          <w:lang w:eastAsia="cs-CZ"/>
        </w:rPr>
        <w:t>oddělení</w:t>
      </w:r>
    </w:p>
    <w:p w14:paraId="34D2C7B5" w14:textId="77777777" w:rsidR="00133110" w:rsidRPr="000F1F2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7" w:name="_Toc215471770"/>
      <w:r w:rsidRPr="000F1F29">
        <w:rPr>
          <w:rFonts w:ascii="Garamond" w:eastAsia="Times New Roman" w:hAnsi="Garamond" w:cs="Times New Roman"/>
          <w:b/>
          <w:bCs/>
          <w:sz w:val="28"/>
          <w:szCs w:val="28"/>
          <w:lang w:eastAsia="cs-CZ"/>
        </w:rPr>
        <w:t>Obecné zásady pro přidělování a zápis exekuční agendy</w:t>
      </w:r>
      <w:bookmarkEnd w:id="127"/>
    </w:p>
    <w:p w14:paraId="15442D85" w14:textId="77777777" w:rsidR="00133110" w:rsidRPr="000F1F29" w:rsidRDefault="00133110" w:rsidP="00133110">
      <w:pPr>
        <w:numPr>
          <w:ilvl w:val="0"/>
          <w:numId w:val="44"/>
        </w:numPr>
        <w:suppressAutoHyphens/>
        <w:spacing w:before="240" w:after="0" w:line="240" w:lineRule="auto"/>
        <w:ind w:left="426"/>
        <w:jc w:val="both"/>
        <w:rPr>
          <w:rFonts w:ascii="Garamond" w:eastAsia="Times New Roman" w:hAnsi="Garamond" w:cs="Times New Roman"/>
          <w:bCs/>
          <w:sz w:val="24"/>
          <w:szCs w:val="24"/>
          <w:lang w:eastAsia="cs-CZ"/>
        </w:rPr>
      </w:pPr>
      <w:r w:rsidRPr="000F1F29">
        <w:rPr>
          <w:rFonts w:ascii="Garamond" w:eastAsia="Times New Roman" w:hAnsi="Garamond" w:cs="Times New Roman"/>
          <w:b/>
          <w:sz w:val="24"/>
          <w:szCs w:val="24"/>
          <w:lang w:eastAsia="cs-CZ"/>
        </w:rPr>
        <w:t xml:space="preserve">Specializace </w:t>
      </w:r>
      <w:r w:rsidRPr="000F1F29">
        <w:rPr>
          <w:rFonts w:ascii="Garamond" w:eastAsia="Times New Roman" w:hAnsi="Garamond" w:cs="Times New Roman"/>
          <w:sz w:val="24"/>
          <w:szCs w:val="24"/>
          <w:lang w:eastAsia="cs-CZ"/>
        </w:rPr>
        <w:t>stanovené v exekuční agendě:</w:t>
      </w:r>
    </w:p>
    <w:p w14:paraId="7392F4B8" w14:textId="77777777" w:rsidR="00133110" w:rsidRPr="000F1F29" w:rsidRDefault="00133110" w:rsidP="00133110">
      <w:pPr>
        <w:numPr>
          <w:ilvl w:val="0"/>
          <w:numId w:val="43"/>
        </w:numPr>
        <w:suppressAutoHyphens/>
        <w:spacing w:after="0" w:line="240" w:lineRule="auto"/>
        <w:ind w:left="782"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b/>
          <w:bCs/>
          <w:sz w:val="24"/>
          <w:szCs w:val="24"/>
          <w:lang w:eastAsia="cs-CZ"/>
        </w:rPr>
        <w:t>Soudce</w:t>
      </w:r>
      <w:r w:rsidRPr="000F1F29">
        <w:rPr>
          <w:rFonts w:ascii="Garamond" w:eastAsia="Times New Roman" w:hAnsi="Garamond" w:cs="Times New Roman"/>
          <w:bCs/>
          <w:sz w:val="24"/>
          <w:szCs w:val="24"/>
          <w:lang w:eastAsia="cs-CZ"/>
        </w:rPr>
        <w:t xml:space="preserve"> – návrhy agendy E</w:t>
      </w:r>
    </w:p>
    <w:p w14:paraId="67C339E4" w14:textId="77777777" w:rsidR="00133110" w:rsidRPr="000F1F29" w:rsidRDefault="00133110" w:rsidP="00133110">
      <w:pPr>
        <w:numPr>
          <w:ilvl w:val="0"/>
          <w:numId w:val="43"/>
        </w:numPr>
        <w:suppressAutoHyphens/>
        <w:spacing w:after="120" w:line="240" w:lineRule="auto"/>
        <w:ind w:left="782"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b/>
          <w:bCs/>
          <w:sz w:val="24"/>
          <w:szCs w:val="24"/>
          <w:lang w:eastAsia="cs-CZ"/>
        </w:rPr>
        <w:t>Cizina</w:t>
      </w:r>
      <w:r w:rsidRPr="000F1F29">
        <w:rPr>
          <w:rFonts w:ascii="Garamond" w:eastAsia="Times New Roman" w:hAnsi="Garamond" w:cs="Times New Roman"/>
          <w:bCs/>
          <w:sz w:val="24"/>
          <w:szCs w:val="24"/>
          <w:lang w:eastAsia="cs-CZ"/>
        </w:rPr>
        <w:t xml:space="preserve"> </w:t>
      </w:r>
      <w:r w:rsidRPr="000F1F29">
        <w:rPr>
          <w:rFonts w:ascii="Garamond" w:eastAsia="Times New Roman" w:hAnsi="Garamond" w:cs="Times New Roman"/>
          <w:b/>
          <w:bCs/>
          <w:sz w:val="24"/>
          <w:szCs w:val="24"/>
          <w:lang w:eastAsia="cs-CZ"/>
        </w:rPr>
        <w:t xml:space="preserve">E </w:t>
      </w:r>
      <w:r w:rsidRPr="000F1F29">
        <w:rPr>
          <w:rFonts w:ascii="Garamond" w:eastAsia="Times New Roman" w:hAnsi="Garamond" w:cs="Times New Roman"/>
          <w:bCs/>
          <w:sz w:val="24"/>
          <w:szCs w:val="24"/>
          <w:lang w:eastAsia="cs-CZ"/>
        </w:rPr>
        <w:t>– věci právního dožádání s cizím prvkem</w:t>
      </w:r>
    </w:p>
    <w:p w14:paraId="4790D431" w14:textId="77777777" w:rsidR="00133110" w:rsidRPr="000F1F29" w:rsidRDefault="00133110" w:rsidP="00F36DDA">
      <w:pPr>
        <w:numPr>
          <w:ilvl w:val="0"/>
          <w:numId w:val="44"/>
        </w:numPr>
        <w:suppressAutoHyphens/>
        <w:spacing w:before="240" w:after="120" w:line="240" w:lineRule="auto"/>
        <w:ind w:left="425"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b/>
          <w:sz w:val="24"/>
          <w:szCs w:val="24"/>
          <w:lang w:eastAsia="cs-CZ"/>
        </w:rPr>
        <w:t>Návrhy na pověření soudního exekutora</w:t>
      </w:r>
      <w:r w:rsidRPr="000F1F29">
        <w:rPr>
          <w:rFonts w:ascii="Garamond" w:eastAsia="Times New Roman" w:hAnsi="Garamond" w:cs="Times New Roman"/>
          <w:bCs/>
          <w:sz w:val="24"/>
          <w:szCs w:val="24"/>
          <w:lang w:eastAsia="cs-CZ"/>
        </w:rPr>
        <w:t xml:space="preserve"> budou přidělovány k vyřízení a následným úkonům počínaje soudním oddělením s nejnižším číslem takto:</w:t>
      </w:r>
    </w:p>
    <w:tbl>
      <w:tblPr>
        <w:tblW w:w="8952" w:type="dxa"/>
        <w:tblInd w:w="221" w:type="dxa"/>
        <w:tblLayout w:type="fixed"/>
        <w:tblLook w:val="04A0" w:firstRow="1" w:lastRow="0" w:firstColumn="1" w:lastColumn="0" w:noHBand="0" w:noVBand="1"/>
      </w:tblPr>
      <w:tblGrid>
        <w:gridCol w:w="1163"/>
        <w:gridCol w:w="1560"/>
        <w:gridCol w:w="2693"/>
        <w:gridCol w:w="3536"/>
      </w:tblGrid>
      <w:tr w:rsidR="000F1F29" w:rsidRPr="000F1F29" w14:paraId="2C58D0A0"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1A293904"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0F1F29">
              <w:rPr>
                <w:rFonts w:ascii="Garamond" w:eastAsia="Times New Roman" w:hAnsi="Garamond" w:cs="Times New Roman"/>
                <w:bCs/>
                <w:sz w:val="24"/>
                <w:szCs w:val="24"/>
                <w:lang w:eastAsia="cs-CZ"/>
              </w:rPr>
              <w:t>Soudní oddělení</w:t>
            </w:r>
          </w:p>
        </w:tc>
        <w:tc>
          <w:tcPr>
            <w:tcW w:w="1560" w:type="dxa"/>
            <w:tcBorders>
              <w:top w:val="single" w:sz="4" w:space="0" w:color="000000"/>
              <w:left w:val="single" w:sz="4" w:space="0" w:color="000000"/>
              <w:bottom w:val="single" w:sz="4" w:space="0" w:color="000000"/>
              <w:right w:val="single" w:sz="4" w:space="0" w:color="000000"/>
            </w:tcBorders>
          </w:tcPr>
          <w:p w14:paraId="3A7D006E"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0F1F29">
              <w:rPr>
                <w:rFonts w:ascii="Garamond" w:eastAsia="Times New Roman" w:hAnsi="Garamond" w:cs="Times New Roman"/>
                <w:bCs/>
                <w:sz w:val="24"/>
                <w:szCs w:val="24"/>
                <w:lang w:eastAsia="cs-CZ"/>
              </w:rPr>
              <w:t>Výše nápadu v %</w:t>
            </w:r>
          </w:p>
        </w:tc>
        <w:tc>
          <w:tcPr>
            <w:tcW w:w="2693" w:type="dxa"/>
            <w:tcBorders>
              <w:top w:val="single" w:sz="4" w:space="0" w:color="000000"/>
              <w:left w:val="single" w:sz="4" w:space="0" w:color="000000"/>
              <w:bottom w:val="single" w:sz="4" w:space="0" w:color="000000"/>
              <w:right w:val="single" w:sz="4" w:space="0" w:color="000000"/>
            </w:tcBorders>
          </w:tcPr>
          <w:p w14:paraId="68865BB8"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bCs/>
                <w:sz w:val="24"/>
                <w:szCs w:val="24"/>
                <w:lang w:eastAsia="cs-CZ"/>
              </w:rPr>
            </w:pPr>
            <w:r w:rsidRPr="000F1F29">
              <w:rPr>
                <w:rFonts w:ascii="Garamond" w:eastAsia="Times New Roman" w:hAnsi="Garamond" w:cs="Times New Roman"/>
                <w:bCs/>
                <w:sz w:val="24"/>
                <w:szCs w:val="24"/>
                <w:lang w:eastAsia="cs-CZ"/>
              </w:rPr>
              <w:t>Pověření soudního exekutora</w:t>
            </w:r>
          </w:p>
        </w:tc>
        <w:tc>
          <w:tcPr>
            <w:tcW w:w="3536" w:type="dxa"/>
            <w:tcBorders>
              <w:top w:val="single" w:sz="4" w:space="0" w:color="000000"/>
              <w:left w:val="single" w:sz="4" w:space="0" w:color="000000"/>
              <w:bottom w:val="single" w:sz="4" w:space="0" w:color="000000"/>
              <w:right w:val="single" w:sz="4" w:space="0" w:color="000000"/>
            </w:tcBorders>
          </w:tcPr>
          <w:p w14:paraId="057980EF"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Nadřízený řešitel / zástupce</w:t>
            </w:r>
          </w:p>
          <w:p w14:paraId="2153F132"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úkony provádí</w:t>
            </w:r>
          </w:p>
        </w:tc>
      </w:tr>
      <w:tr w:rsidR="000F1F29" w:rsidRPr="000F1F29" w14:paraId="2EDB9C74"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6484C36"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20 EXE</w:t>
            </w:r>
          </w:p>
        </w:tc>
        <w:tc>
          <w:tcPr>
            <w:tcW w:w="1560" w:type="dxa"/>
            <w:tcBorders>
              <w:top w:val="single" w:sz="4" w:space="0" w:color="000000"/>
              <w:left w:val="single" w:sz="4" w:space="0" w:color="000000"/>
              <w:bottom w:val="single" w:sz="4" w:space="0" w:color="000000"/>
              <w:right w:val="single" w:sz="4" w:space="0" w:color="000000"/>
            </w:tcBorders>
          </w:tcPr>
          <w:p w14:paraId="7EA09565"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71904577" w14:textId="77777777" w:rsidR="00133110" w:rsidRPr="000F1F2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Mgr. Gabriela Bakočová</w:t>
            </w:r>
          </w:p>
        </w:tc>
        <w:tc>
          <w:tcPr>
            <w:tcW w:w="3536" w:type="dxa"/>
            <w:tcBorders>
              <w:top w:val="single" w:sz="4" w:space="0" w:color="000000"/>
              <w:left w:val="single" w:sz="4" w:space="0" w:color="000000"/>
              <w:bottom w:val="single" w:sz="4" w:space="0" w:color="000000"/>
              <w:right w:val="single" w:sz="4" w:space="0" w:color="000000"/>
            </w:tcBorders>
          </w:tcPr>
          <w:p w14:paraId="46C5D726" w14:textId="77777777" w:rsidR="00133110" w:rsidRPr="000F1F29" w:rsidRDefault="00133110" w:rsidP="003F0F53">
            <w:pPr>
              <w:widowControl w:val="0"/>
              <w:suppressAutoHyphens/>
              <w:spacing w:after="0" w:line="240" w:lineRule="auto"/>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Mgr. Lenka Hamplová/Mgr. Miloslava Mervartová</w:t>
            </w:r>
          </w:p>
        </w:tc>
      </w:tr>
      <w:tr w:rsidR="000F1F29" w:rsidRPr="000F1F29" w14:paraId="3FE8DC7C"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3A0DEB34"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21 EXE</w:t>
            </w:r>
          </w:p>
        </w:tc>
        <w:tc>
          <w:tcPr>
            <w:tcW w:w="1560" w:type="dxa"/>
            <w:tcBorders>
              <w:top w:val="single" w:sz="4" w:space="0" w:color="000000"/>
              <w:left w:val="single" w:sz="4" w:space="0" w:color="000000"/>
              <w:bottom w:val="single" w:sz="4" w:space="0" w:color="000000"/>
              <w:right w:val="single" w:sz="4" w:space="0" w:color="000000"/>
            </w:tcBorders>
          </w:tcPr>
          <w:p w14:paraId="4304F44B"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01CC93F" w14:textId="77777777" w:rsidR="00133110" w:rsidRPr="000F1F2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Jaroslav Hrdina</w:t>
            </w:r>
          </w:p>
        </w:tc>
        <w:tc>
          <w:tcPr>
            <w:tcW w:w="3536" w:type="dxa"/>
            <w:tcBorders>
              <w:top w:val="single" w:sz="4" w:space="0" w:color="000000"/>
              <w:left w:val="single" w:sz="4" w:space="0" w:color="000000"/>
              <w:bottom w:val="single" w:sz="4" w:space="0" w:color="000000"/>
              <w:right w:val="single" w:sz="4" w:space="0" w:color="000000"/>
            </w:tcBorders>
          </w:tcPr>
          <w:p w14:paraId="5B615438" w14:textId="77777777" w:rsidR="00133110" w:rsidRPr="000F1F29" w:rsidRDefault="00133110" w:rsidP="00133110">
            <w:pPr>
              <w:widowControl w:val="0"/>
              <w:suppressAutoHyphens/>
              <w:spacing w:after="0" w:line="240" w:lineRule="auto"/>
              <w:jc w:val="both"/>
              <w:rPr>
                <w:rFonts w:ascii="Garamond" w:eastAsia="Times New Roman" w:hAnsi="Garamond" w:cs="Times New Roman"/>
                <w:b/>
                <w:i/>
                <w:sz w:val="24"/>
                <w:szCs w:val="24"/>
                <w:lang w:eastAsia="cs-CZ"/>
              </w:rPr>
            </w:pPr>
            <w:r w:rsidRPr="000F1F29">
              <w:rPr>
                <w:rFonts w:ascii="Garamond" w:eastAsia="Times New Roman" w:hAnsi="Garamond" w:cs="Times New Roman"/>
                <w:sz w:val="24"/>
                <w:szCs w:val="24"/>
                <w:lang w:eastAsia="cs-CZ"/>
              </w:rPr>
              <w:t xml:space="preserve">Mgr. Lenka Hamplová </w:t>
            </w:r>
          </w:p>
        </w:tc>
      </w:tr>
      <w:tr w:rsidR="000F1F29" w:rsidRPr="000F1F29" w14:paraId="2599FAAE" w14:textId="77777777" w:rsidTr="00AA4712">
        <w:tc>
          <w:tcPr>
            <w:tcW w:w="1162" w:type="dxa"/>
            <w:tcBorders>
              <w:top w:val="single" w:sz="4" w:space="0" w:color="000000"/>
              <w:left w:val="single" w:sz="4" w:space="0" w:color="000000"/>
              <w:bottom w:val="single" w:sz="4" w:space="0" w:color="000000"/>
              <w:right w:val="single" w:sz="4" w:space="0" w:color="000000"/>
            </w:tcBorders>
          </w:tcPr>
          <w:p w14:paraId="635F495A"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23 EXE</w:t>
            </w:r>
          </w:p>
        </w:tc>
        <w:tc>
          <w:tcPr>
            <w:tcW w:w="1560" w:type="dxa"/>
            <w:tcBorders>
              <w:top w:val="single" w:sz="4" w:space="0" w:color="000000"/>
              <w:left w:val="single" w:sz="4" w:space="0" w:color="000000"/>
              <w:bottom w:val="single" w:sz="4" w:space="0" w:color="000000"/>
              <w:right w:val="single" w:sz="4" w:space="0" w:color="000000"/>
            </w:tcBorders>
          </w:tcPr>
          <w:p w14:paraId="598DE666" w14:textId="77777777" w:rsidR="00133110" w:rsidRPr="000F1F29" w:rsidRDefault="00133110" w:rsidP="00133110">
            <w:pPr>
              <w:widowControl w:val="0"/>
              <w:suppressAutoHyphens/>
              <w:spacing w:after="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33</w:t>
            </w:r>
          </w:p>
        </w:tc>
        <w:tc>
          <w:tcPr>
            <w:tcW w:w="2693" w:type="dxa"/>
            <w:tcBorders>
              <w:top w:val="single" w:sz="4" w:space="0" w:color="000000"/>
              <w:left w:val="single" w:sz="4" w:space="0" w:color="000000"/>
              <w:bottom w:val="single" w:sz="4" w:space="0" w:color="000000"/>
              <w:right w:val="single" w:sz="4" w:space="0" w:color="000000"/>
            </w:tcBorders>
          </w:tcPr>
          <w:p w14:paraId="33CCB5B1" w14:textId="77777777" w:rsidR="00133110" w:rsidRPr="000F1F29" w:rsidRDefault="00133110" w:rsidP="00133110">
            <w:pPr>
              <w:widowControl w:val="0"/>
              <w:suppressAutoHyphens/>
              <w:spacing w:after="0" w:line="240" w:lineRule="auto"/>
              <w:ind w:firstLine="170"/>
              <w:jc w:val="both"/>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Alena Zahrádková</w:t>
            </w:r>
          </w:p>
        </w:tc>
        <w:tc>
          <w:tcPr>
            <w:tcW w:w="3536" w:type="dxa"/>
            <w:tcBorders>
              <w:top w:val="single" w:sz="4" w:space="0" w:color="000000"/>
              <w:left w:val="single" w:sz="4" w:space="0" w:color="000000"/>
              <w:bottom w:val="single" w:sz="4" w:space="0" w:color="000000"/>
              <w:right w:val="single" w:sz="4" w:space="0" w:color="000000"/>
            </w:tcBorders>
          </w:tcPr>
          <w:p w14:paraId="4F630A96" w14:textId="77777777" w:rsidR="00133110" w:rsidRPr="000F1F29" w:rsidRDefault="00133110" w:rsidP="00133110">
            <w:pPr>
              <w:widowControl w:val="0"/>
              <w:suppressAutoHyphens/>
              <w:spacing w:after="0" w:line="240" w:lineRule="auto"/>
              <w:jc w:val="both"/>
              <w:rPr>
                <w:rFonts w:ascii="Garamond" w:eastAsia="Times New Roman" w:hAnsi="Garamond" w:cs="Times New Roman"/>
                <w:b/>
                <w:sz w:val="24"/>
                <w:szCs w:val="24"/>
                <w:lang w:eastAsia="cs-CZ"/>
              </w:rPr>
            </w:pPr>
            <w:r w:rsidRPr="000F1F29">
              <w:rPr>
                <w:rFonts w:ascii="Garamond" w:eastAsia="Times New Roman" w:hAnsi="Garamond" w:cs="Times New Roman"/>
                <w:sz w:val="24"/>
                <w:szCs w:val="24"/>
                <w:lang w:eastAsia="cs-CZ"/>
              </w:rPr>
              <w:t xml:space="preserve">Mgr. Miloslava Mervartová </w:t>
            </w:r>
          </w:p>
        </w:tc>
      </w:tr>
    </w:tbl>
    <w:p w14:paraId="74F2B445" w14:textId="77777777" w:rsidR="00133110" w:rsidRPr="000F1F29" w:rsidRDefault="00133110"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lang w:eastAsia="cs-CZ"/>
        </w:rPr>
        <w:t xml:space="preserve">V případě, že exekučním titulem v agendě EXE bude </w:t>
      </w:r>
      <w:r w:rsidRPr="000F1F29">
        <w:rPr>
          <w:rFonts w:ascii="Garamond" w:eastAsia="Times New Roman" w:hAnsi="Garamond" w:cs="Times New Roman"/>
          <w:b/>
          <w:bCs/>
          <w:sz w:val="24"/>
          <w:szCs w:val="24"/>
          <w:lang w:eastAsia="cs-CZ"/>
        </w:rPr>
        <w:t>exekutorský zápis</w:t>
      </w:r>
      <w:r w:rsidRPr="000F1F29">
        <w:rPr>
          <w:rFonts w:ascii="Garamond" w:eastAsia="Times New Roman" w:hAnsi="Garamond" w:cs="Times New Roman"/>
          <w:sz w:val="24"/>
          <w:szCs w:val="24"/>
          <w:lang w:eastAsia="cs-CZ"/>
        </w:rPr>
        <w:t xml:space="preserve"> sepsaný do 31. prosince 2012 či </w:t>
      </w:r>
      <w:r w:rsidRPr="000F1F29">
        <w:rPr>
          <w:rFonts w:ascii="Garamond" w:eastAsia="Times New Roman" w:hAnsi="Garamond" w:cs="Times New Roman"/>
          <w:b/>
          <w:bCs/>
          <w:sz w:val="24"/>
          <w:szCs w:val="24"/>
          <w:lang w:eastAsia="cs-CZ"/>
        </w:rPr>
        <w:t>notářský zápis</w:t>
      </w:r>
      <w:r w:rsidRPr="000F1F29">
        <w:rPr>
          <w:rFonts w:ascii="Garamond" w:eastAsia="Times New Roman" w:hAnsi="Garamond" w:cs="Times New Roman"/>
          <w:sz w:val="24"/>
          <w:szCs w:val="24"/>
          <w:lang w:eastAsia="cs-CZ"/>
        </w:rPr>
        <w:t>, řešitel předloží věc nadřízenému řešiteli, který ve věci rozhodne.</w:t>
      </w:r>
    </w:p>
    <w:p w14:paraId="0302C32D" w14:textId="5B91CD75" w:rsidR="002D0CA8" w:rsidRPr="000F1F29"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0F1F29">
        <w:rPr>
          <w:rFonts w:ascii="Garamond" w:eastAsia="Times New Roman" w:hAnsi="Garamond" w:cs="Times New Roman"/>
          <w:b/>
          <w:bCs/>
          <w:kern w:val="2"/>
          <w:sz w:val="24"/>
          <w:szCs w:val="24"/>
          <w:lang w:eastAsia="cs-CZ" w:bidi="hi-IN"/>
        </w:rPr>
        <w:t>Mgr. Lenka Hamplová</w:t>
      </w:r>
      <w:r w:rsidRPr="000F1F29">
        <w:rPr>
          <w:rFonts w:ascii="Garamond" w:eastAsia="Times New Roman" w:hAnsi="Garamond" w:cs="Times New Roman"/>
          <w:kern w:val="2"/>
          <w:sz w:val="24"/>
          <w:szCs w:val="24"/>
          <w:lang w:eastAsia="cs-CZ" w:bidi="hi-IN"/>
        </w:rPr>
        <w:t xml:space="preserve"> rozhoduje v obživlých věcech v řízeních vedených pod lichou spisovou značkou.</w:t>
      </w:r>
    </w:p>
    <w:p w14:paraId="46528AC9" w14:textId="6B10AA49" w:rsidR="002D0CA8" w:rsidRPr="000F1F29" w:rsidRDefault="002D0CA8" w:rsidP="00F36DDA">
      <w:pPr>
        <w:numPr>
          <w:ilvl w:val="0"/>
          <w:numId w:val="44"/>
        </w:numPr>
        <w:suppressAutoHyphens/>
        <w:spacing w:before="120" w:after="0" w:line="240" w:lineRule="auto"/>
        <w:ind w:left="425" w:hanging="357"/>
        <w:jc w:val="both"/>
        <w:rPr>
          <w:rFonts w:ascii="Garamond" w:eastAsia="Times New Roman" w:hAnsi="Garamond" w:cs="Times New Roman"/>
          <w:bCs/>
          <w:sz w:val="24"/>
          <w:szCs w:val="24"/>
          <w:lang w:eastAsia="cs-CZ"/>
        </w:rPr>
      </w:pPr>
      <w:r w:rsidRPr="000F1F29">
        <w:rPr>
          <w:rFonts w:ascii="Garamond" w:hAnsi="Garamond"/>
          <w:b/>
          <w:bCs/>
          <w:kern w:val="2"/>
          <w:sz w:val="24"/>
          <w:szCs w:val="24"/>
          <w:lang w:bidi="hi-IN"/>
        </w:rPr>
        <w:t>Mgr. Miloslava Mervartová</w:t>
      </w:r>
      <w:r w:rsidRPr="000F1F29">
        <w:rPr>
          <w:rFonts w:ascii="Garamond" w:hAnsi="Garamond"/>
          <w:kern w:val="2"/>
          <w:sz w:val="24"/>
          <w:szCs w:val="24"/>
          <w:lang w:bidi="hi-IN"/>
        </w:rPr>
        <w:t xml:space="preserve"> rozhoduje v obživlých věcech v řízeních vedených pod sudou spisovou značkou.</w:t>
      </w:r>
    </w:p>
    <w:p w14:paraId="1DFA9F06" w14:textId="6B5A0DF3" w:rsidR="00133110" w:rsidRPr="000F1F2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28" w:name="_Toc215471771"/>
      <w:r w:rsidRPr="000F1F29">
        <w:rPr>
          <w:rFonts w:ascii="Garamond" w:eastAsia="Times New Roman" w:hAnsi="Garamond" w:cs="Times New Roman"/>
          <w:b/>
          <w:bCs/>
          <w:sz w:val="28"/>
          <w:szCs w:val="28"/>
          <w:lang w:eastAsia="cs-CZ"/>
        </w:rPr>
        <w:t>Soudci exekuční</w:t>
      </w:r>
      <w:bookmarkEnd w:id="128"/>
      <w:r w:rsidR="00E66FCB" w:rsidRPr="000F1F29">
        <w:rPr>
          <w:rFonts w:ascii="Garamond" w:eastAsia="Times New Roman" w:hAnsi="Garamond" w:cs="Times New Roman"/>
          <w:b/>
          <w:bCs/>
          <w:sz w:val="28"/>
          <w:szCs w:val="28"/>
          <w:lang w:eastAsia="cs-CZ"/>
        </w:rPr>
        <w:t>ho oddělení</w:t>
      </w:r>
    </w:p>
    <w:tbl>
      <w:tblPr>
        <w:tblW w:w="9645" w:type="dxa"/>
        <w:jc w:val="center"/>
        <w:tblLayout w:type="fixed"/>
        <w:tblLook w:val="04A0" w:firstRow="1" w:lastRow="0" w:firstColumn="1" w:lastColumn="0" w:noHBand="0" w:noVBand="1"/>
      </w:tblPr>
      <w:tblGrid>
        <w:gridCol w:w="1271"/>
        <w:gridCol w:w="1276"/>
        <w:gridCol w:w="4111"/>
        <w:gridCol w:w="2987"/>
      </w:tblGrid>
      <w:tr w:rsidR="000F1F29" w:rsidRPr="000F1F29" w14:paraId="678DED90" w14:textId="77777777" w:rsidTr="0078501A">
        <w:trPr>
          <w:jc w:val="center"/>
        </w:trPr>
        <w:tc>
          <w:tcPr>
            <w:tcW w:w="1271" w:type="dxa"/>
            <w:tcBorders>
              <w:top w:val="single" w:sz="4" w:space="0" w:color="000000"/>
              <w:left w:val="single" w:sz="4" w:space="0" w:color="000000"/>
              <w:bottom w:val="single" w:sz="12" w:space="0" w:color="000000"/>
              <w:right w:val="single" w:sz="4" w:space="0" w:color="000000"/>
            </w:tcBorders>
            <w:vAlign w:val="center"/>
          </w:tcPr>
          <w:p w14:paraId="32B368A5" w14:textId="77777777" w:rsidR="00133110" w:rsidRPr="000F1F2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0F1F29">
              <w:rPr>
                <w:rFonts w:ascii="Garamond" w:eastAsia="Calibri" w:hAnsi="Garamond" w:cs="Times New Roman"/>
                <w:kern w:val="2"/>
                <w:sz w:val="24"/>
                <w:szCs w:val="24"/>
                <w:lang w:eastAsia="cs-CZ" w:bidi="hi-IN"/>
              </w:rPr>
              <w:t>Soudní oddělení</w:t>
            </w:r>
          </w:p>
        </w:tc>
        <w:tc>
          <w:tcPr>
            <w:tcW w:w="1276" w:type="dxa"/>
            <w:tcBorders>
              <w:top w:val="single" w:sz="4" w:space="0" w:color="000000"/>
              <w:left w:val="single" w:sz="4" w:space="0" w:color="000000"/>
              <w:bottom w:val="single" w:sz="12" w:space="0" w:color="000000"/>
              <w:right w:val="single" w:sz="4" w:space="0" w:color="000000"/>
            </w:tcBorders>
            <w:vAlign w:val="center"/>
          </w:tcPr>
          <w:p w14:paraId="27C25603" w14:textId="77777777" w:rsidR="00133110" w:rsidRPr="000F1F2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0F1F29">
              <w:rPr>
                <w:rFonts w:ascii="Garamond" w:eastAsia="Calibri" w:hAnsi="Garamond" w:cs="Times New Roman"/>
                <w:kern w:val="2"/>
                <w:sz w:val="24"/>
                <w:szCs w:val="24"/>
                <w:lang w:eastAsia="cs-CZ" w:bidi="hi-IN"/>
              </w:rPr>
              <w:t>Výše</w:t>
            </w:r>
          </w:p>
          <w:p w14:paraId="656A8349" w14:textId="77777777" w:rsidR="00133110" w:rsidRPr="000F1F2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0F1F29">
              <w:rPr>
                <w:rFonts w:ascii="Garamond" w:eastAsia="Calibri" w:hAnsi="Garamond" w:cs="Times New Roman"/>
                <w:kern w:val="2"/>
                <w:sz w:val="24"/>
                <w:szCs w:val="24"/>
                <w:lang w:eastAsia="cs-CZ" w:bidi="hi-IN"/>
              </w:rPr>
              <w:t>nápadu v %</w:t>
            </w:r>
          </w:p>
        </w:tc>
        <w:tc>
          <w:tcPr>
            <w:tcW w:w="4111" w:type="dxa"/>
            <w:tcBorders>
              <w:top w:val="single" w:sz="4" w:space="0" w:color="000000"/>
              <w:left w:val="single" w:sz="4" w:space="0" w:color="000000"/>
              <w:bottom w:val="single" w:sz="12" w:space="0" w:color="000000"/>
              <w:right w:val="single" w:sz="4" w:space="0" w:color="000000"/>
            </w:tcBorders>
            <w:vAlign w:val="center"/>
          </w:tcPr>
          <w:p w14:paraId="423B6B53" w14:textId="77777777" w:rsidR="00133110" w:rsidRPr="000F1F2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0F1F29">
              <w:rPr>
                <w:rFonts w:ascii="Garamond" w:eastAsia="Calibri" w:hAnsi="Garamond" w:cs="Times New Roman"/>
                <w:kern w:val="2"/>
                <w:sz w:val="24"/>
                <w:szCs w:val="24"/>
                <w:lang w:eastAsia="cs-CZ" w:bidi="hi-IN"/>
              </w:rPr>
              <w:t>Upřesnění</w:t>
            </w:r>
          </w:p>
        </w:tc>
        <w:tc>
          <w:tcPr>
            <w:tcW w:w="2987" w:type="dxa"/>
            <w:tcBorders>
              <w:top w:val="single" w:sz="4" w:space="0" w:color="000000"/>
              <w:left w:val="single" w:sz="4" w:space="0" w:color="000000"/>
              <w:bottom w:val="single" w:sz="12" w:space="0" w:color="000000"/>
              <w:right w:val="single" w:sz="4" w:space="0" w:color="000000"/>
            </w:tcBorders>
            <w:vAlign w:val="center"/>
          </w:tcPr>
          <w:p w14:paraId="7C9126E4" w14:textId="77777777" w:rsidR="00133110" w:rsidRPr="000F1F29" w:rsidRDefault="00133110" w:rsidP="00133110">
            <w:pPr>
              <w:widowControl w:val="0"/>
              <w:suppressAutoHyphens/>
              <w:spacing w:after="0" w:line="240" w:lineRule="auto"/>
              <w:ind w:firstLine="170"/>
              <w:jc w:val="center"/>
              <w:rPr>
                <w:rFonts w:ascii="Garamond" w:eastAsia="NSimSun" w:hAnsi="Garamond" w:cs="Lucida Sans"/>
                <w:kern w:val="2"/>
                <w:sz w:val="24"/>
                <w:szCs w:val="24"/>
                <w:lang w:eastAsia="zh-CN" w:bidi="hi-IN"/>
              </w:rPr>
            </w:pPr>
            <w:r w:rsidRPr="000F1F29">
              <w:rPr>
                <w:rFonts w:ascii="Garamond" w:eastAsia="Calibri" w:hAnsi="Garamond" w:cs="Times New Roman"/>
                <w:b/>
                <w:kern w:val="2"/>
                <w:sz w:val="24"/>
                <w:szCs w:val="24"/>
                <w:lang w:eastAsia="cs-CZ" w:bidi="hi-IN"/>
              </w:rPr>
              <w:t>Soudce/</w:t>
            </w:r>
            <w:r w:rsidRPr="000F1F29">
              <w:rPr>
                <w:rFonts w:ascii="Garamond" w:eastAsia="Calibri" w:hAnsi="Garamond" w:cs="Times New Roman"/>
                <w:kern w:val="2"/>
                <w:sz w:val="24"/>
                <w:szCs w:val="24"/>
                <w:lang w:eastAsia="cs-CZ" w:bidi="hi-IN"/>
              </w:rPr>
              <w:t>zástup</w:t>
            </w:r>
          </w:p>
        </w:tc>
      </w:tr>
      <w:tr w:rsidR="000F1F29" w:rsidRPr="000F1F29" w14:paraId="5F59537B"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tcPr>
          <w:p w14:paraId="4ADFAD84"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13 E</w:t>
            </w:r>
          </w:p>
        </w:tc>
        <w:tc>
          <w:tcPr>
            <w:tcW w:w="1276" w:type="dxa"/>
            <w:tcBorders>
              <w:top w:val="single" w:sz="4" w:space="0" w:color="000000"/>
              <w:left w:val="single" w:sz="4" w:space="0" w:color="000000"/>
              <w:bottom w:val="single" w:sz="4" w:space="0" w:color="000000"/>
              <w:right w:val="single" w:sz="4" w:space="0" w:color="000000"/>
            </w:tcBorders>
          </w:tcPr>
          <w:p w14:paraId="021072A1"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4C0A3D84" w14:textId="77777777" w:rsidR="00133110" w:rsidRPr="000F1F29" w:rsidRDefault="00133110" w:rsidP="00133110">
            <w:pPr>
              <w:widowControl w:val="0"/>
              <w:suppressAutoHyphens/>
              <w:spacing w:after="0" w:line="240" w:lineRule="auto"/>
              <w:ind w:left="176" w:hanging="6"/>
              <w:jc w:val="both"/>
              <w:rPr>
                <w:rFonts w:ascii="Garamond" w:eastAsia="Times New Roman" w:hAnsi="Garamond" w:cs="Times New Roman"/>
                <w:kern w:val="2"/>
                <w:sz w:val="24"/>
                <w:szCs w:val="24"/>
                <w:lang w:eastAsia="cs-CZ" w:bidi="hi-IN"/>
              </w:rPr>
            </w:pPr>
            <w:r w:rsidRPr="000F1F29">
              <w:rPr>
                <w:rFonts w:ascii="Garamond" w:eastAsia="Times New Roman" w:hAnsi="Garamond" w:cs="Times New Roman"/>
                <w:kern w:val="2"/>
                <w:sz w:val="24"/>
                <w:szCs w:val="24"/>
                <w:lang w:eastAsia="cs-CZ" w:bidi="hi-IN"/>
              </w:rPr>
              <w:t>specializace SOUDCE</w:t>
            </w:r>
          </w:p>
          <w:p w14:paraId="3FE6BF2E" w14:textId="738949E5"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následné úkony, v nichž byl učiněn úkon Mgr.</w:t>
            </w:r>
            <w:r w:rsidR="00A80AFB" w:rsidRPr="000F1F29">
              <w:rPr>
                <w:rFonts w:ascii="Garamond" w:eastAsia="Times New Roman" w:hAnsi="Garamond" w:cs="Times New Roman"/>
                <w:kern w:val="2"/>
                <w:sz w:val="24"/>
                <w:szCs w:val="24"/>
                <w:lang w:eastAsia="cs-CZ" w:bidi="hi-IN"/>
              </w:rPr>
              <w:t xml:space="preserve"> </w:t>
            </w:r>
            <w:r w:rsidRPr="000F1F29">
              <w:rPr>
                <w:rFonts w:ascii="Garamond" w:eastAsia="Times New Roman" w:hAnsi="Garamond" w:cs="Times New Roman"/>
                <w:kern w:val="2"/>
                <w:sz w:val="24"/>
                <w:szCs w:val="24"/>
                <w:lang w:eastAsia="cs-CZ" w:bidi="hi-IN"/>
              </w:rPr>
              <w:t>Hamplovou</w:t>
            </w:r>
          </w:p>
        </w:tc>
        <w:tc>
          <w:tcPr>
            <w:tcW w:w="2987" w:type="dxa"/>
            <w:vMerge w:val="restart"/>
            <w:tcBorders>
              <w:top w:val="single" w:sz="12" w:space="0" w:color="000000"/>
              <w:left w:val="single" w:sz="4" w:space="0" w:color="000000"/>
              <w:bottom w:val="single" w:sz="12" w:space="0" w:color="000000"/>
              <w:right w:val="single" w:sz="12" w:space="0" w:color="000000"/>
            </w:tcBorders>
          </w:tcPr>
          <w:p w14:paraId="12412A78" w14:textId="77777777" w:rsidR="00133110" w:rsidRPr="000F1F29" w:rsidRDefault="00133110" w:rsidP="00A449B2">
            <w:pPr>
              <w:widowControl w:val="0"/>
              <w:suppressAutoHyphens/>
              <w:spacing w:after="120" w:line="240" w:lineRule="auto"/>
              <w:jc w:val="both"/>
              <w:rPr>
                <w:rFonts w:ascii="Garamond" w:eastAsia="Times New Roman" w:hAnsi="Garamond" w:cs="Times New Roman"/>
                <w:b/>
                <w:bCs/>
                <w:kern w:val="2"/>
                <w:sz w:val="24"/>
                <w:szCs w:val="24"/>
                <w:lang w:eastAsia="cs-CZ" w:bidi="hi-IN"/>
              </w:rPr>
            </w:pPr>
            <w:r w:rsidRPr="000F1F29">
              <w:rPr>
                <w:rFonts w:ascii="Garamond" w:eastAsia="Times New Roman" w:hAnsi="Garamond" w:cs="Times New Roman"/>
                <w:b/>
                <w:bCs/>
                <w:kern w:val="2"/>
                <w:sz w:val="24"/>
                <w:szCs w:val="24"/>
                <w:lang w:eastAsia="cs-CZ" w:bidi="hi-IN"/>
              </w:rPr>
              <w:t>Mgr. Lenka Hamplová</w:t>
            </w:r>
          </w:p>
          <w:p w14:paraId="69070081" w14:textId="77777777" w:rsidR="00133110" w:rsidRPr="000F1F29" w:rsidRDefault="00133110" w:rsidP="00A449B2">
            <w:pPr>
              <w:widowControl w:val="0"/>
              <w:suppressAutoHyphens/>
              <w:spacing w:after="0" w:line="240" w:lineRule="auto"/>
              <w:jc w:val="both"/>
              <w:rPr>
                <w:rFonts w:ascii="Garamond" w:eastAsia="Times New Roman" w:hAnsi="Garamond" w:cs="Times New Roman"/>
                <w:kern w:val="2"/>
                <w:sz w:val="24"/>
                <w:szCs w:val="24"/>
                <w:lang w:eastAsia="cs-CZ" w:bidi="hi-IN"/>
              </w:rPr>
            </w:pPr>
            <w:r w:rsidRPr="000F1F29">
              <w:rPr>
                <w:rFonts w:ascii="Garamond" w:eastAsia="Times New Roman" w:hAnsi="Garamond" w:cs="Times New Roman"/>
                <w:kern w:val="2"/>
                <w:sz w:val="24"/>
                <w:szCs w:val="24"/>
                <w:lang w:eastAsia="cs-CZ" w:bidi="hi-IN"/>
              </w:rPr>
              <w:t>Mgr. Miloslava Mervartová</w:t>
            </w:r>
          </w:p>
          <w:p w14:paraId="4CAB3692" w14:textId="77777777" w:rsidR="00133110" w:rsidRPr="000F1F29" w:rsidRDefault="00133110" w:rsidP="00A449B2">
            <w:pPr>
              <w:widowControl w:val="0"/>
              <w:suppressAutoHyphens/>
              <w:spacing w:after="0" w:line="240" w:lineRule="auto"/>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Mgr. Tereza Teršová</w:t>
            </w:r>
          </w:p>
        </w:tc>
      </w:tr>
      <w:tr w:rsidR="000F1F29" w:rsidRPr="000F1F29" w14:paraId="6F3B7441"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0E48ABA"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13 Nc</w:t>
            </w:r>
          </w:p>
        </w:tc>
        <w:tc>
          <w:tcPr>
            <w:tcW w:w="1276" w:type="dxa"/>
            <w:tcBorders>
              <w:top w:val="single" w:sz="4" w:space="0" w:color="000000"/>
              <w:left w:val="single" w:sz="4" w:space="0" w:color="000000"/>
              <w:bottom w:val="single" w:sz="4" w:space="0" w:color="000000"/>
              <w:right w:val="single" w:sz="4" w:space="0" w:color="000000"/>
            </w:tcBorders>
          </w:tcPr>
          <w:p w14:paraId="5AAAAA68"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60583165" w14:textId="77777777"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specializace NEJ E CIZ (nejasná podání s cizinou)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326BDE49"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0F1F29" w:rsidRPr="000F1F29" w14:paraId="73CCC1B7"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56E7C45E"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14653393"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097857B0" w14:textId="77777777"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oddíl Předražky</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68C8A0C6"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0F1F29" w:rsidRPr="000F1F29" w14:paraId="0CBFE4B1"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11307801"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0B786ED8"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26411BF4" w14:textId="77777777"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oddíl Souběh exekucí</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2ADA1E0F"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0F1F29" w:rsidRPr="000F1F29" w14:paraId="55AA9FA4" w14:textId="77777777" w:rsidTr="0078501A">
        <w:trPr>
          <w:jc w:val="center"/>
        </w:trPr>
        <w:tc>
          <w:tcPr>
            <w:tcW w:w="1271" w:type="dxa"/>
            <w:tcBorders>
              <w:top w:val="single" w:sz="4" w:space="0" w:color="000000"/>
              <w:left w:val="single" w:sz="12" w:space="0" w:color="000000"/>
              <w:bottom w:val="single" w:sz="4" w:space="0" w:color="000000"/>
              <w:right w:val="single" w:sz="4" w:space="0" w:color="000000"/>
            </w:tcBorders>
            <w:vAlign w:val="center"/>
          </w:tcPr>
          <w:p w14:paraId="38B51977"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13 Cd</w:t>
            </w:r>
          </w:p>
          <w:p w14:paraId="169EC8CB" w14:textId="77777777" w:rsidR="00133110" w:rsidRPr="000F1F29" w:rsidRDefault="00133110" w:rsidP="00133110">
            <w:pPr>
              <w:widowControl w:val="0"/>
              <w:suppressAutoHyphens/>
              <w:spacing w:after="0" w:line="240" w:lineRule="auto"/>
              <w:ind w:firstLine="170"/>
              <w:jc w:val="both"/>
              <w:rPr>
                <w:rFonts w:ascii="Garamond" w:eastAsia="Times New Roman" w:hAnsi="Garamond" w:cs="Times New Roman"/>
                <w:b/>
                <w:kern w:val="2"/>
                <w:sz w:val="24"/>
                <w:szCs w:val="24"/>
                <w:lang w:eastAsia="cs-CZ" w:bidi="hi-IN"/>
              </w:rPr>
            </w:pPr>
          </w:p>
        </w:tc>
        <w:tc>
          <w:tcPr>
            <w:tcW w:w="1276" w:type="dxa"/>
            <w:tcBorders>
              <w:top w:val="single" w:sz="4" w:space="0" w:color="000000"/>
              <w:left w:val="single" w:sz="4" w:space="0" w:color="000000"/>
              <w:bottom w:val="single" w:sz="4" w:space="0" w:color="000000"/>
              <w:right w:val="single" w:sz="4" w:space="0" w:color="000000"/>
            </w:tcBorders>
          </w:tcPr>
          <w:p w14:paraId="6489D010"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5FFD81F" w14:textId="77777777"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specializace CIZINA E</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312DCBB"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0F1F29" w:rsidRPr="000F1F29" w14:paraId="4D6C136A" w14:textId="77777777" w:rsidTr="0078501A">
        <w:trPr>
          <w:jc w:val="center"/>
        </w:trPr>
        <w:tc>
          <w:tcPr>
            <w:tcW w:w="1271" w:type="dxa"/>
            <w:vMerge w:val="restart"/>
            <w:tcBorders>
              <w:top w:val="single" w:sz="4" w:space="0" w:color="000000"/>
              <w:left w:val="single" w:sz="12" w:space="0" w:color="000000"/>
              <w:bottom w:val="single" w:sz="4" w:space="0" w:color="000000"/>
              <w:right w:val="single" w:sz="4" w:space="0" w:color="000000"/>
            </w:tcBorders>
          </w:tcPr>
          <w:p w14:paraId="0DBB28C7" w14:textId="748A0CAB"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1</w:t>
            </w:r>
            <w:r w:rsidR="000A6813" w:rsidRPr="000F1F29">
              <w:rPr>
                <w:rFonts w:ascii="Garamond" w:eastAsia="Times New Roman" w:hAnsi="Garamond" w:cs="Times New Roman"/>
                <w:b/>
                <w:kern w:val="2"/>
                <w:sz w:val="24"/>
                <w:szCs w:val="24"/>
                <w:lang w:eastAsia="cs-CZ" w:bidi="hi-IN"/>
              </w:rPr>
              <w:t>3</w:t>
            </w:r>
            <w:r w:rsidRPr="000F1F29">
              <w:rPr>
                <w:rFonts w:ascii="Garamond" w:eastAsia="Times New Roman" w:hAnsi="Garamond" w:cs="Times New Roman"/>
                <w:b/>
                <w:kern w:val="2"/>
                <w:sz w:val="24"/>
                <w:szCs w:val="24"/>
                <w:lang w:eastAsia="cs-CZ" w:bidi="hi-IN"/>
              </w:rPr>
              <w:t xml:space="preserve"> EXE</w:t>
            </w:r>
          </w:p>
        </w:tc>
        <w:tc>
          <w:tcPr>
            <w:tcW w:w="1276" w:type="dxa"/>
            <w:tcBorders>
              <w:top w:val="single" w:sz="4" w:space="0" w:color="000000"/>
              <w:left w:val="single" w:sz="4" w:space="0" w:color="000000"/>
              <w:bottom w:val="single" w:sz="4" w:space="0" w:color="000000"/>
              <w:right w:val="single" w:sz="4" w:space="0" w:color="000000"/>
            </w:tcBorders>
          </w:tcPr>
          <w:p w14:paraId="601817BC"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7535F0A" w14:textId="77777777"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oddíl Prohlášení o vykonatelnosti</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7471D101"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0F1F29" w:rsidRPr="000F1F29" w14:paraId="7C2DBFAB" w14:textId="77777777" w:rsidTr="0078501A">
        <w:trPr>
          <w:jc w:val="center"/>
        </w:trPr>
        <w:tc>
          <w:tcPr>
            <w:tcW w:w="1271" w:type="dxa"/>
            <w:vMerge/>
            <w:tcBorders>
              <w:top w:val="single" w:sz="4" w:space="0" w:color="000000"/>
              <w:left w:val="single" w:sz="12" w:space="0" w:color="000000"/>
              <w:bottom w:val="single" w:sz="4" w:space="0" w:color="000000"/>
              <w:right w:val="single" w:sz="4" w:space="0" w:color="000000"/>
            </w:tcBorders>
            <w:tcMar>
              <w:left w:w="10" w:type="dxa"/>
              <w:right w:w="10" w:type="dxa"/>
            </w:tcMar>
            <w:vAlign w:val="center"/>
          </w:tcPr>
          <w:p w14:paraId="4631B3AE"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tcPr>
          <w:p w14:paraId="7BC702CF"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111" w:type="dxa"/>
            <w:tcBorders>
              <w:top w:val="single" w:sz="4" w:space="0" w:color="000000"/>
              <w:left w:val="single" w:sz="4" w:space="0" w:color="000000"/>
              <w:bottom w:val="single" w:sz="4" w:space="0" w:color="000000"/>
              <w:right w:val="single" w:sz="4" w:space="0" w:color="000000"/>
            </w:tcBorders>
          </w:tcPr>
          <w:p w14:paraId="1CC3AEEB" w14:textId="77777777" w:rsidR="00133110" w:rsidRPr="000F1F29" w:rsidRDefault="00133110" w:rsidP="00133110">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oddíl Prohlášení o majetku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1A1A409E"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r w:rsidR="00133110" w:rsidRPr="000F1F29" w14:paraId="30BAA047" w14:textId="77777777" w:rsidTr="0078501A">
        <w:trPr>
          <w:trHeight w:val="1715"/>
          <w:jc w:val="center"/>
        </w:trPr>
        <w:tc>
          <w:tcPr>
            <w:tcW w:w="1271" w:type="dxa"/>
            <w:vMerge/>
            <w:tcBorders>
              <w:top w:val="single" w:sz="4" w:space="0" w:color="000000"/>
              <w:left w:val="single" w:sz="12" w:space="0" w:color="000000"/>
              <w:bottom w:val="single" w:sz="12" w:space="0" w:color="000000"/>
              <w:right w:val="single" w:sz="4" w:space="0" w:color="000000"/>
            </w:tcBorders>
            <w:tcMar>
              <w:left w:w="10" w:type="dxa"/>
              <w:right w:w="10" w:type="dxa"/>
            </w:tcMar>
            <w:vAlign w:val="center"/>
          </w:tcPr>
          <w:p w14:paraId="021EEDE6"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c>
          <w:tcPr>
            <w:tcW w:w="1276" w:type="dxa"/>
            <w:tcBorders>
              <w:top w:val="single" w:sz="4" w:space="0" w:color="000000"/>
              <w:left w:val="single" w:sz="4" w:space="0" w:color="000000"/>
              <w:bottom w:val="single" w:sz="12" w:space="0" w:color="000000"/>
              <w:right w:val="single" w:sz="4" w:space="0" w:color="000000"/>
            </w:tcBorders>
          </w:tcPr>
          <w:p w14:paraId="77993DE2"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w:t>
            </w:r>
          </w:p>
        </w:tc>
        <w:tc>
          <w:tcPr>
            <w:tcW w:w="4111" w:type="dxa"/>
            <w:tcBorders>
              <w:top w:val="single" w:sz="4" w:space="0" w:color="000000"/>
              <w:left w:val="single" w:sz="4" w:space="0" w:color="000000"/>
              <w:bottom w:val="single" w:sz="12" w:space="0" w:color="000000"/>
              <w:right w:val="single" w:sz="4" w:space="0" w:color="000000"/>
            </w:tcBorders>
          </w:tcPr>
          <w:p w14:paraId="50ED774C" w14:textId="6140826A" w:rsidR="00133110" w:rsidRPr="000F1F29" w:rsidRDefault="00133110" w:rsidP="00F36DDA">
            <w:pPr>
              <w:widowControl w:val="0"/>
              <w:suppressAutoHyphens/>
              <w:spacing w:after="0" w:line="240" w:lineRule="auto"/>
              <w:ind w:left="176" w:hanging="6"/>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úkony v oddíle Exekuce, které neprovádí vyšší soudní úředník, a to v soudním oddělení 18 EXE, 20 EXE, 21 EXE včetně následných úkonů, a dále úkony v agendě EXE, v nichž byl učiněn úkon Mgr. Hamplovou</w:t>
            </w:r>
          </w:p>
        </w:tc>
        <w:tc>
          <w:tcPr>
            <w:tcW w:w="2987" w:type="dxa"/>
            <w:vMerge/>
            <w:tcBorders>
              <w:top w:val="single" w:sz="12" w:space="0" w:color="000000"/>
              <w:left w:val="single" w:sz="4" w:space="0" w:color="000000"/>
              <w:bottom w:val="single" w:sz="12" w:space="0" w:color="000000"/>
              <w:right w:val="single" w:sz="12" w:space="0" w:color="000000"/>
            </w:tcBorders>
            <w:tcMar>
              <w:left w:w="10" w:type="dxa"/>
              <w:right w:w="10" w:type="dxa"/>
            </w:tcMar>
            <w:vAlign w:val="center"/>
          </w:tcPr>
          <w:p w14:paraId="41067B72" w14:textId="77777777" w:rsidR="00133110" w:rsidRPr="000F1F29" w:rsidRDefault="00133110" w:rsidP="00133110">
            <w:pPr>
              <w:widowControl w:val="0"/>
              <w:suppressAutoHyphens/>
              <w:spacing w:after="0" w:line="240" w:lineRule="auto"/>
              <w:rPr>
                <w:rFonts w:ascii="Garamond" w:eastAsia="Times New Roman" w:hAnsi="Garamond" w:cs="Times New Roman"/>
                <w:kern w:val="2"/>
                <w:sz w:val="24"/>
                <w:szCs w:val="24"/>
                <w:lang w:eastAsia="zh-CN" w:bidi="hi-IN"/>
              </w:rPr>
            </w:pPr>
          </w:p>
        </w:tc>
      </w:tr>
    </w:tbl>
    <w:p w14:paraId="02A391CC" w14:textId="77777777" w:rsidR="00133110" w:rsidRPr="000F1F29" w:rsidRDefault="00133110" w:rsidP="00133110">
      <w:pPr>
        <w:suppressAutoHyphens/>
        <w:rPr>
          <w:rFonts w:ascii="Garamond" w:hAnsi="Garamond"/>
          <w:b/>
        </w:rPr>
      </w:pPr>
    </w:p>
    <w:tbl>
      <w:tblPr>
        <w:tblW w:w="960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61"/>
        <w:gridCol w:w="1247"/>
        <w:gridCol w:w="4086"/>
        <w:gridCol w:w="3006"/>
      </w:tblGrid>
      <w:tr w:rsidR="00133110" w:rsidRPr="000F1F29" w14:paraId="588FFF87" w14:textId="77777777" w:rsidTr="00F36DDA">
        <w:trPr>
          <w:trHeight w:val="346"/>
          <w:jc w:val="center"/>
        </w:trPr>
        <w:tc>
          <w:tcPr>
            <w:tcW w:w="1261" w:type="dxa"/>
          </w:tcPr>
          <w:p w14:paraId="581CF5F5" w14:textId="77777777" w:rsidR="00133110" w:rsidRPr="000F1F29" w:rsidRDefault="00133110" w:rsidP="00133110">
            <w:pPr>
              <w:widowControl w:val="0"/>
              <w:suppressAutoHyphens/>
              <w:spacing w:after="0" w:line="240" w:lineRule="auto"/>
              <w:ind w:firstLine="170"/>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17 L</w:t>
            </w:r>
          </w:p>
        </w:tc>
        <w:tc>
          <w:tcPr>
            <w:tcW w:w="1247" w:type="dxa"/>
          </w:tcPr>
          <w:p w14:paraId="6A149058" w14:textId="77777777" w:rsidR="00133110" w:rsidRPr="000F1F29" w:rsidRDefault="00133110" w:rsidP="00133110">
            <w:pPr>
              <w:widowControl w:val="0"/>
              <w:suppressAutoHyphens/>
              <w:spacing w:after="0" w:line="240" w:lineRule="auto"/>
              <w:ind w:left="33"/>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4086" w:type="dxa"/>
          </w:tcPr>
          <w:p w14:paraId="31F276BB" w14:textId="77777777" w:rsidR="00133110" w:rsidRPr="000F1F29" w:rsidRDefault="00133110" w:rsidP="00133110">
            <w:pPr>
              <w:widowControl w:val="0"/>
              <w:suppressAutoHyphen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rozhodování i v neskončených a obživlých věcech senátu 13 L, 16 L </w:t>
            </w:r>
            <w:r w:rsidRPr="000F1F29">
              <w:rPr>
                <w:rFonts w:ascii="Garamond" w:eastAsia="Times New Roman" w:hAnsi="Garamond" w:cs="Times New Roman"/>
                <w:sz w:val="24"/>
                <w:szCs w:val="24"/>
                <w:lang w:eastAsia="cs-CZ"/>
              </w:rPr>
              <w:br/>
            </w:r>
            <w:r w:rsidRPr="000F1F29">
              <w:rPr>
                <w:rFonts w:ascii="Garamond" w:eastAsia="Times New Roman" w:hAnsi="Garamond" w:cs="Times New Roman"/>
                <w:sz w:val="24"/>
                <w:szCs w:val="24"/>
                <w:lang w:eastAsia="cs-CZ"/>
              </w:rPr>
              <w:lastRenderedPageBreak/>
              <w:t>a 26 L</w:t>
            </w:r>
          </w:p>
        </w:tc>
        <w:tc>
          <w:tcPr>
            <w:tcW w:w="3006" w:type="dxa"/>
          </w:tcPr>
          <w:p w14:paraId="3DC1B9F4" w14:textId="77777777" w:rsidR="00133110" w:rsidRPr="000F1F29" w:rsidRDefault="00133110" w:rsidP="00133110">
            <w:pPr>
              <w:widowControl w:val="0"/>
              <w:suppressAutoHyphens/>
              <w:spacing w:after="0" w:line="240" w:lineRule="auto"/>
              <w:jc w:val="both"/>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lastRenderedPageBreak/>
              <w:t>Mgr. Miroslava Purkertová</w:t>
            </w:r>
          </w:p>
          <w:p w14:paraId="58C0A2E9" w14:textId="77777777" w:rsidR="00133110" w:rsidRPr="000F1F29" w:rsidRDefault="00133110" w:rsidP="00F36DDA">
            <w:pPr>
              <w:widowControl w:val="0"/>
              <w:suppressAutoHyphens/>
              <w:spacing w:before="120"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Lenka Hamplová</w:t>
            </w:r>
          </w:p>
          <w:p w14:paraId="7136A620" w14:textId="77777777" w:rsidR="00133110" w:rsidRPr="000F1F29" w:rsidRDefault="00133110" w:rsidP="00F36DDA">
            <w:pPr>
              <w:widowControl w:val="0"/>
              <w:suppressAutoHyphen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Mgr. Tereza Teršová</w:t>
            </w:r>
          </w:p>
        </w:tc>
      </w:tr>
    </w:tbl>
    <w:p w14:paraId="78AB28B3" w14:textId="77777777" w:rsidR="00133110" w:rsidRPr="000F1F29" w:rsidRDefault="00133110" w:rsidP="00F36DDA">
      <w:pPr>
        <w:suppressAutoHyphens/>
        <w:spacing w:after="0"/>
        <w:rPr>
          <w:rFonts w:ascii="Garamond" w:hAnsi="Garamond"/>
          <w:b/>
        </w:rPr>
      </w:pPr>
    </w:p>
    <w:tbl>
      <w:tblPr>
        <w:tblW w:w="9555" w:type="dxa"/>
        <w:jc w:val="center"/>
        <w:tblLayout w:type="fixed"/>
        <w:tblLook w:val="04A0" w:firstRow="1" w:lastRow="0" w:firstColumn="1" w:lastColumn="0" w:noHBand="0" w:noVBand="1"/>
      </w:tblPr>
      <w:tblGrid>
        <w:gridCol w:w="1261"/>
        <w:gridCol w:w="1202"/>
        <w:gridCol w:w="4085"/>
        <w:gridCol w:w="3007"/>
      </w:tblGrid>
      <w:tr w:rsidR="000F1F29" w:rsidRPr="000F1F29" w14:paraId="67E7D9B3" w14:textId="77777777" w:rsidTr="00F36DDA">
        <w:trPr>
          <w:jc w:val="center"/>
        </w:trPr>
        <w:tc>
          <w:tcPr>
            <w:tcW w:w="1261" w:type="dxa"/>
            <w:tcBorders>
              <w:top w:val="single" w:sz="12" w:space="0" w:color="000000"/>
              <w:left w:val="single" w:sz="12" w:space="0" w:color="000000"/>
              <w:bottom w:val="single" w:sz="6" w:space="0" w:color="000000"/>
              <w:right w:val="single" w:sz="4" w:space="0" w:color="000000"/>
            </w:tcBorders>
          </w:tcPr>
          <w:p w14:paraId="59456592"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bookmarkStart w:id="129" w:name="_Hlk215151151"/>
            <w:r w:rsidRPr="000F1F29">
              <w:rPr>
                <w:rFonts w:ascii="Garamond" w:eastAsia="Times New Roman" w:hAnsi="Garamond" w:cs="Times New Roman"/>
                <w:b/>
                <w:kern w:val="2"/>
                <w:sz w:val="24"/>
                <w:szCs w:val="24"/>
                <w:lang w:eastAsia="cs-CZ" w:bidi="hi-IN"/>
              </w:rPr>
              <w:t>26 E</w:t>
            </w:r>
          </w:p>
        </w:tc>
        <w:tc>
          <w:tcPr>
            <w:tcW w:w="1202" w:type="dxa"/>
            <w:tcBorders>
              <w:top w:val="single" w:sz="12" w:space="0" w:color="000000"/>
              <w:left w:val="single" w:sz="4" w:space="0" w:color="000000"/>
              <w:bottom w:val="single" w:sz="6" w:space="0" w:color="000000"/>
              <w:right w:val="single" w:sz="4" w:space="0" w:color="000000"/>
            </w:tcBorders>
          </w:tcPr>
          <w:p w14:paraId="56566655"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085" w:type="dxa"/>
            <w:tcBorders>
              <w:top w:val="single" w:sz="12" w:space="0" w:color="000000"/>
              <w:left w:val="single" w:sz="4" w:space="0" w:color="000000"/>
              <w:bottom w:val="single" w:sz="6" w:space="0" w:color="000000"/>
              <w:right w:val="single" w:sz="4" w:space="0" w:color="000000"/>
            </w:tcBorders>
          </w:tcPr>
          <w:p w14:paraId="4BA0B1FB" w14:textId="77777777" w:rsidR="00133110" w:rsidRPr="000F1F29"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bidi="hi-IN"/>
              </w:rPr>
            </w:pPr>
            <w:r w:rsidRPr="000F1F29">
              <w:rPr>
                <w:rFonts w:ascii="Garamond" w:eastAsia="Times New Roman" w:hAnsi="Garamond" w:cs="Times New Roman"/>
                <w:kern w:val="2"/>
                <w:sz w:val="24"/>
                <w:szCs w:val="24"/>
                <w:lang w:eastAsia="cs-CZ" w:bidi="hi-IN"/>
              </w:rPr>
              <w:t>specializace SOUDCE</w:t>
            </w:r>
          </w:p>
          <w:p w14:paraId="6ED8C19F" w14:textId="77777777" w:rsidR="00133110" w:rsidRPr="000F1F2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následné úkony, v nichž byl učiněn úkon Mgr. Mervartovou</w:t>
            </w:r>
          </w:p>
        </w:tc>
        <w:tc>
          <w:tcPr>
            <w:tcW w:w="3007" w:type="dxa"/>
            <w:vMerge w:val="restart"/>
            <w:tcBorders>
              <w:top w:val="single" w:sz="12" w:space="0" w:color="000000"/>
              <w:left w:val="single" w:sz="4" w:space="0" w:color="000000"/>
              <w:bottom w:val="single" w:sz="12" w:space="0" w:color="000000"/>
              <w:right w:val="single" w:sz="12" w:space="0" w:color="000000"/>
            </w:tcBorders>
          </w:tcPr>
          <w:p w14:paraId="0C88EFFE" w14:textId="77777777" w:rsidR="00133110" w:rsidRPr="000F1F29" w:rsidRDefault="00133110" w:rsidP="00F36DDA">
            <w:pPr>
              <w:widowControl w:val="0"/>
              <w:suppressAutoHyphens/>
              <w:spacing w:after="120" w:line="240" w:lineRule="auto"/>
              <w:ind w:right="-198"/>
              <w:jc w:val="both"/>
              <w:rPr>
                <w:rFonts w:ascii="Garamond" w:eastAsia="NSimSun" w:hAnsi="Garamond" w:cs="Lucida Sans"/>
                <w:kern w:val="2"/>
                <w:sz w:val="24"/>
                <w:szCs w:val="24"/>
                <w:lang w:eastAsia="zh-CN" w:bidi="hi-IN"/>
              </w:rPr>
            </w:pPr>
            <w:r w:rsidRPr="000F1F29">
              <w:rPr>
                <w:rFonts w:ascii="Garamond" w:eastAsia="Times New Roman" w:hAnsi="Garamond" w:cs="Times New Roman"/>
                <w:b/>
                <w:bCs/>
                <w:kern w:val="2"/>
                <w:sz w:val="24"/>
                <w:szCs w:val="24"/>
                <w:lang w:eastAsia="cs-CZ" w:bidi="hi-IN"/>
              </w:rPr>
              <w:t>Mgr. Miloslava Mervartová</w:t>
            </w:r>
          </w:p>
          <w:p w14:paraId="7C6BA73B" w14:textId="77777777" w:rsidR="00133110" w:rsidRPr="000F1F29" w:rsidRDefault="00133110" w:rsidP="00133110">
            <w:pPr>
              <w:widowControl w:val="0"/>
              <w:suppressAutoHyphens/>
              <w:spacing w:after="0" w:line="240" w:lineRule="auto"/>
              <w:ind w:right="-197"/>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Mgr. Lenka Hamplová</w:t>
            </w:r>
          </w:p>
          <w:p w14:paraId="725CA9B8" w14:textId="66DF034C" w:rsidR="00133110" w:rsidRPr="000F1F29" w:rsidRDefault="00133110" w:rsidP="00F36DDA">
            <w:pPr>
              <w:widowControl w:val="0"/>
              <w:suppressAutoHyphens/>
              <w:spacing w:after="0" w:line="240" w:lineRule="auto"/>
              <w:ind w:right="-197"/>
              <w:jc w:val="both"/>
              <w:rPr>
                <w:rFonts w:ascii="Garamond" w:eastAsia="Times New Roman" w:hAnsi="Garamond" w:cs="Times New Roman"/>
                <w:b/>
                <w:bCs/>
                <w:kern w:val="2"/>
                <w:sz w:val="24"/>
                <w:szCs w:val="24"/>
                <w:lang w:eastAsia="cs-CZ" w:bidi="hi-IN"/>
              </w:rPr>
            </w:pPr>
            <w:r w:rsidRPr="000F1F29">
              <w:rPr>
                <w:rFonts w:ascii="Garamond" w:eastAsia="Times New Roman" w:hAnsi="Garamond" w:cs="Times New Roman"/>
                <w:kern w:val="2"/>
                <w:sz w:val="24"/>
                <w:szCs w:val="24"/>
                <w:lang w:eastAsia="cs-CZ" w:bidi="hi-IN"/>
              </w:rPr>
              <w:t>Mgr. Tereza Teršová</w:t>
            </w:r>
          </w:p>
        </w:tc>
      </w:tr>
      <w:tr w:rsidR="000F1F29" w:rsidRPr="000F1F29" w14:paraId="50780C97" w14:textId="77777777" w:rsidTr="00F36DDA">
        <w:trPr>
          <w:jc w:val="center"/>
        </w:trPr>
        <w:tc>
          <w:tcPr>
            <w:tcW w:w="1261" w:type="dxa"/>
            <w:tcBorders>
              <w:top w:val="single" w:sz="6" w:space="0" w:color="000000"/>
              <w:left w:val="single" w:sz="12" w:space="0" w:color="000000"/>
              <w:bottom w:val="single" w:sz="4" w:space="0" w:color="000000"/>
              <w:right w:val="single" w:sz="4" w:space="0" w:color="000000"/>
            </w:tcBorders>
          </w:tcPr>
          <w:p w14:paraId="123888C1"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26 EXE</w:t>
            </w:r>
          </w:p>
        </w:tc>
        <w:tc>
          <w:tcPr>
            <w:tcW w:w="1202" w:type="dxa"/>
            <w:tcBorders>
              <w:top w:val="single" w:sz="6" w:space="0" w:color="000000"/>
              <w:left w:val="single" w:sz="4" w:space="0" w:color="000000"/>
              <w:bottom w:val="single" w:sz="4" w:space="0" w:color="000000"/>
              <w:right w:val="single" w:sz="4" w:space="0" w:color="000000"/>
            </w:tcBorders>
          </w:tcPr>
          <w:p w14:paraId="1DE308B7"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w:t>
            </w:r>
          </w:p>
        </w:tc>
        <w:tc>
          <w:tcPr>
            <w:tcW w:w="4085" w:type="dxa"/>
            <w:tcBorders>
              <w:top w:val="single" w:sz="6" w:space="0" w:color="000000"/>
              <w:left w:val="single" w:sz="4" w:space="0" w:color="000000"/>
              <w:bottom w:val="single" w:sz="4" w:space="0" w:color="000000"/>
              <w:right w:val="single" w:sz="4" w:space="0" w:color="000000"/>
            </w:tcBorders>
          </w:tcPr>
          <w:p w14:paraId="29D21B97" w14:textId="77777777" w:rsidR="00133110" w:rsidRPr="000F1F2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úkony v oddíle Exekuce, které neprovádí vyšší soudní úředník, a to v soudním oddělení 23 EXE, a dále úkony v agendě EXE, v nichž byl učiněn úkon Mgr. Mervartovou</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7C7931CA" w14:textId="77777777" w:rsidR="00133110" w:rsidRPr="000F1F2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0F1F29" w:rsidRPr="000F1F29" w14:paraId="28CE20AC" w14:textId="77777777" w:rsidTr="003932B8">
        <w:trPr>
          <w:jc w:val="center"/>
        </w:trPr>
        <w:tc>
          <w:tcPr>
            <w:tcW w:w="1261" w:type="dxa"/>
            <w:tcBorders>
              <w:top w:val="single" w:sz="4" w:space="0" w:color="000000"/>
              <w:left w:val="single" w:sz="12" w:space="0" w:color="000000"/>
              <w:bottom w:val="single" w:sz="4" w:space="0" w:color="000000"/>
              <w:right w:val="single" w:sz="4" w:space="0" w:color="000000"/>
            </w:tcBorders>
          </w:tcPr>
          <w:p w14:paraId="2887E096"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26 Nc</w:t>
            </w:r>
          </w:p>
        </w:tc>
        <w:tc>
          <w:tcPr>
            <w:tcW w:w="1202" w:type="dxa"/>
            <w:tcBorders>
              <w:top w:val="single" w:sz="4" w:space="0" w:color="000000"/>
              <w:left w:val="single" w:sz="4" w:space="0" w:color="000000"/>
              <w:bottom w:val="single" w:sz="4" w:space="0" w:color="000000"/>
              <w:right w:val="single" w:sz="4" w:space="0" w:color="000000"/>
            </w:tcBorders>
          </w:tcPr>
          <w:p w14:paraId="7FBFAB43"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Pr>
          <w:p w14:paraId="771A2232" w14:textId="77777777" w:rsidR="00133110" w:rsidRPr="000F1F2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úkony, které neprovádí vyšší soudní úředník nebo tajemník</w:t>
            </w:r>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409ED7EB" w14:textId="77777777" w:rsidR="00133110" w:rsidRPr="000F1F2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r w:rsidR="00133110" w:rsidRPr="000F1F29" w14:paraId="125A03EA" w14:textId="77777777" w:rsidTr="00F36DDA">
        <w:trPr>
          <w:trHeight w:val="346"/>
          <w:jc w:val="center"/>
        </w:trPr>
        <w:tc>
          <w:tcPr>
            <w:tcW w:w="1261" w:type="dxa"/>
            <w:tcBorders>
              <w:top w:val="single" w:sz="4" w:space="0" w:color="000000"/>
              <w:left w:val="single" w:sz="12" w:space="0" w:color="000000"/>
              <w:bottom w:val="single" w:sz="12" w:space="0" w:color="000000"/>
              <w:right w:val="single" w:sz="4" w:space="0" w:color="000000"/>
            </w:tcBorders>
          </w:tcPr>
          <w:p w14:paraId="2173A1BC" w14:textId="77777777" w:rsidR="00133110" w:rsidRPr="000F1F29" w:rsidRDefault="00133110" w:rsidP="00133110">
            <w:pPr>
              <w:widowControl w:val="0"/>
              <w:suppressAutoHyphens/>
              <w:spacing w:after="0" w:line="240" w:lineRule="auto"/>
              <w:ind w:firstLine="170"/>
              <w:jc w:val="both"/>
              <w:rPr>
                <w:rFonts w:ascii="Garamond" w:eastAsia="NSimSun" w:hAnsi="Garamond" w:cs="Lucida Sans"/>
                <w:kern w:val="2"/>
                <w:sz w:val="24"/>
                <w:szCs w:val="24"/>
                <w:lang w:eastAsia="zh-CN" w:bidi="hi-IN"/>
              </w:rPr>
            </w:pPr>
            <w:r w:rsidRPr="000F1F29">
              <w:rPr>
                <w:rFonts w:ascii="Garamond" w:eastAsia="Times New Roman" w:hAnsi="Garamond" w:cs="Times New Roman"/>
                <w:b/>
                <w:kern w:val="2"/>
                <w:sz w:val="24"/>
                <w:szCs w:val="24"/>
                <w:lang w:eastAsia="cs-CZ" w:bidi="hi-IN"/>
              </w:rPr>
              <w:t>26 Cd</w:t>
            </w:r>
          </w:p>
        </w:tc>
        <w:tc>
          <w:tcPr>
            <w:tcW w:w="1202" w:type="dxa"/>
            <w:tcBorders>
              <w:top w:val="single" w:sz="4" w:space="0" w:color="000000"/>
              <w:left w:val="single" w:sz="4" w:space="0" w:color="000000"/>
              <w:bottom w:val="single" w:sz="12" w:space="0" w:color="000000"/>
              <w:right w:val="single" w:sz="4" w:space="0" w:color="000000"/>
            </w:tcBorders>
          </w:tcPr>
          <w:p w14:paraId="6C1071AD" w14:textId="77777777" w:rsidR="00133110" w:rsidRPr="000F1F29" w:rsidRDefault="00133110" w:rsidP="00133110">
            <w:pPr>
              <w:widowControl w:val="0"/>
              <w:suppressAutoHyphens/>
              <w:spacing w:after="0" w:line="240" w:lineRule="auto"/>
              <w:ind w:left="33"/>
              <w:jc w:val="center"/>
              <w:rPr>
                <w:rFonts w:ascii="Garamond" w:eastAsia="NSimSun" w:hAnsi="Garamond" w:cs="Lucida Sans"/>
                <w:kern w:val="2"/>
                <w:sz w:val="24"/>
                <w:szCs w:val="24"/>
                <w:lang w:eastAsia="zh-CN" w:bidi="hi-IN"/>
              </w:rPr>
            </w:pPr>
            <w:r w:rsidRPr="000F1F29">
              <w:rPr>
                <w:rFonts w:ascii="Garamond" w:eastAsia="Times New Roman" w:hAnsi="Garamond" w:cs="Times New Roman"/>
                <w:kern w:val="2"/>
                <w:sz w:val="24"/>
                <w:szCs w:val="24"/>
                <w:lang w:eastAsia="cs-CZ" w:bidi="hi-IN"/>
              </w:rPr>
              <w:t>100</w:t>
            </w:r>
          </w:p>
        </w:tc>
        <w:tc>
          <w:tcPr>
            <w:tcW w:w="4085" w:type="dxa"/>
            <w:tcBorders>
              <w:top w:val="single" w:sz="4" w:space="0" w:color="000000"/>
              <w:left w:val="single" w:sz="4" w:space="0" w:color="000000"/>
              <w:bottom w:val="single" w:sz="12" w:space="0" w:color="000000"/>
              <w:right w:val="single" w:sz="4" w:space="0" w:color="000000"/>
            </w:tcBorders>
          </w:tcPr>
          <w:p w14:paraId="4DE5E585" w14:textId="77777777" w:rsidR="00133110" w:rsidRPr="000F1F29" w:rsidRDefault="00133110" w:rsidP="00133110">
            <w:pPr>
              <w:widowControl w:val="0"/>
              <w:suppressAutoHyphens/>
              <w:spacing w:after="0" w:line="240" w:lineRule="auto"/>
              <w:jc w:val="both"/>
              <w:rPr>
                <w:rFonts w:ascii="Garamond" w:eastAsia="NSimSun" w:hAnsi="Garamond" w:cs="Lucida Sans"/>
                <w:kern w:val="2"/>
                <w:sz w:val="24"/>
                <w:szCs w:val="24"/>
                <w:lang w:eastAsia="zh-CN" w:bidi="hi-IN"/>
              </w:rPr>
            </w:pPr>
            <w:bookmarkStart w:id="130" w:name="_Hlk191543563"/>
            <w:r w:rsidRPr="000F1F29">
              <w:rPr>
                <w:rFonts w:ascii="Garamond" w:eastAsia="Times New Roman" w:hAnsi="Garamond" w:cs="Times New Roman"/>
                <w:kern w:val="2"/>
                <w:sz w:val="24"/>
                <w:szCs w:val="24"/>
                <w:lang w:eastAsia="cs-CZ" w:bidi="hi-IN"/>
              </w:rPr>
              <w:t>specializace CIZINA E</w:t>
            </w:r>
            <w:bookmarkEnd w:id="130"/>
          </w:p>
        </w:tc>
        <w:tc>
          <w:tcPr>
            <w:tcW w:w="3007" w:type="dxa"/>
            <w:vMerge/>
            <w:tcBorders>
              <w:top w:val="single" w:sz="12" w:space="0" w:color="000000"/>
              <w:left w:val="single" w:sz="4" w:space="0" w:color="000000"/>
              <w:bottom w:val="single" w:sz="12" w:space="0" w:color="000000"/>
              <w:right w:val="single" w:sz="12" w:space="0" w:color="000000"/>
            </w:tcBorders>
            <w:tcMar>
              <w:left w:w="15" w:type="dxa"/>
              <w:right w:w="6" w:type="dxa"/>
            </w:tcMar>
            <w:vAlign w:val="center"/>
          </w:tcPr>
          <w:p w14:paraId="07A2F9E9" w14:textId="77777777" w:rsidR="00133110" w:rsidRPr="000F1F29" w:rsidRDefault="00133110" w:rsidP="00133110">
            <w:pPr>
              <w:widowControl w:val="0"/>
              <w:suppressAutoHyphens/>
              <w:spacing w:after="0" w:line="240" w:lineRule="auto"/>
              <w:rPr>
                <w:rFonts w:ascii="Garamond" w:eastAsia="Times New Roman" w:hAnsi="Garamond" w:cs="Times New Roman"/>
                <w:b/>
                <w:bCs/>
                <w:kern w:val="2"/>
                <w:sz w:val="24"/>
                <w:szCs w:val="24"/>
                <w:lang w:eastAsia="cs-CZ" w:bidi="hi-IN"/>
              </w:rPr>
            </w:pPr>
          </w:p>
        </w:tc>
      </w:tr>
    </w:tbl>
    <w:p w14:paraId="2254D830" w14:textId="77777777" w:rsidR="00133110" w:rsidRPr="000F1F29" w:rsidRDefault="00133110" w:rsidP="00133110">
      <w:pPr>
        <w:suppressAutoHyphens/>
        <w:rPr>
          <w:rFonts w:ascii="Garamond" w:hAnsi="Garamond"/>
          <w:b/>
        </w:rPr>
      </w:pPr>
    </w:p>
    <w:p w14:paraId="2BF67B69" w14:textId="238BC87C" w:rsidR="00133110" w:rsidRPr="000F1F29" w:rsidRDefault="00133110" w:rsidP="00133110">
      <w:pPr>
        <w:keepNext/>
        <w:suppressAutoHyphens/>
        <w:spacing w:before="240" w:after="240" w:line="240" w:lineRule="auto"/>
        <w:jc w:val="center"/>
        <w:outlineLvl w:val="2"/>
        <w:rPr>
          <w:rFonts w:ascii="Garamond" w:eastAsia="Times New Roman" w:hAnsi="Garamond" w:cs="Times New Roman"/>
          <w:b/>
          <w:bCs/>
          <w:sz w:val="28"/>
          <w:szCs w:val="28"/>
          <w:lang w:eastAsia="cs-CZ"/>
        </w:rPr>
      </w:pPr>
      <w:bookmarkStart w:id="131" w:name="_Toc215471772"/>
      <w:bookmarkEnd w:id="129"/>
      <w:r w:rsidRPr="000F1F29">
        <w:rPr>
          <w:rFonts w:ascii="Garamond" w:eastAsia="Times New Roman" w:hAnsi="Garamond" w:cs="Times New Roman"/>
          <w:b/>
          <w:bCs/>
          <w:sz w:val="28"/>
          <w:szCs w:val="28"/>
          <w:lang w:eastAsia="cs-CZ"/>
        </w:rPr>
        <w:t xml:space="preserve">Vyšší soudní úředníci </w:t>
      </w:r>
      <w:r w:rsidR="00A80AFB" w:rsidRPr="000F1F29">
        <w:rPr>
          <w:rFonts w:ascii="Garamond" w:eastAsia="Times New Roman" w:hAnsi="Garamond" w:cs="Times New Roman"/>
          <w:b/>
          <w:bCs/>
          <w:sz w:val="28"/>
          <w:szCs w:val="28"/>
          <w:lang w:eastAsia="cs-CZ"/>
        </w:rPr>
        <w:t xml:space="preserve">a soudní tajemníci </w:t>
      </w:r>
      <w:r w:rsidRPr="000F1F29">
        <w:rPr>
          <w:rFonts w:ascii="Garamond" w:eastAsia="Times New Roman" w:hAnsi="Garamond" w:cs="Times New Roman"/>
          <w:b/>
          <w:bCs/>
          <w:sz w:val="28"/>
          <w:szCs w:val="28"/>
          <w:lang w:eastAsia="cs-CZ"/>
        </w:rPr>
        <w:t>exekuční</w:t>
      </w:r>
      <w:r w:rsidR="00A80AFB" w:rsidRPr="000F1F29">
        <w:rPr>
          <w:rFonts w:ascii="Garamond" w:eastAsia="Times New Roman" w:hAnsi="Garamond" w:cs="Times New Roman"/>
          <w:b/>
          <w:bCs/>
          <w:sz w:val="28"/>
          <w:szCs w:val="28"/>
          <w:lang w:eastAsia="cs-CZ"/>
        </w:rPr>
        <w:t>ho oddělení</w:t>
      </w:r>
      <w:r w:rsidRPr="000F1F29">
        <w:rPr>
          <w:rFonts w:ascii="Garamond" w:eastAsia="Times New Roman" w:hAnsi="Garamond" w:cs="Times New Roman"/>
          <w:b/>
          <w:bCs/>
          <w:sz w:val="28"/>
          <w:szCs w:val="28"/>
          <w:lang w:eastAsia="cs-CZ"/>
        </w:rPr>
        <w:t xml:space="preserve"> </w:t>
      </w:r>
      <w:bookmarkEnd w:id="131"/>
    </w:p>
    <w:tbl>
      <w:tblPr>
        <w:tblW w:w="10200" w:type="dxa"/>
        <w:tblInd w:w="-341" w:type="dxa"/>
        <w:tblLayout w:type="fixed"/>
        <w:tblLook w:val="04A0" w:firstRow="1" w:lastRow="0" w:firstColumn="1" w:lastColumn="0" w:noHBand="0" w:noVBand="1"/>
      </w:tblPr>
      <w:tblGrid>
        <w:gridCol w:w="1133"/>
        <w:gridCol w:w="2834"/>
        <w:gridCol w:w="2409"/>
        <w:gridCol w:w="3824"/>
      </w:tblGrid>
      <w:tr w:rsidR="000F1F29" w:rsidRPr="000F1F29" w14:paraId="284F1082"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29E93A0C" w14:textId="77777777" w:rsidR="00133110" w:rsidRPr="000F1F29" w:rsidRDefault="00133110" w:rsidP="00133110">
            <w:pPr>
              <w:widowControl w:val="0"/>
              <w:suppressAutoHyphens/>
              <w:spacing w:line="254" w:lineRule="auto"/>
              <w:jc w:val="center"/>
              <w:rPr>
                <w:rFonts w:ascii="Garamond" w:eastAsia="Calibri" w:hAnsi="Garamond" w:cs="F"/>
              </w:rPr>
            </w:pPr>
            <w:r w:rsidRPr="000F1F29">
              <w:rPr>
                <w:rFonts w:ascii="Garamond" w:eastAsia="Calibri" w:hAnsi="Garamond" w:cs="F"/>
                <w:b/>
                <w:bCs/>
                <w:sz w:val="24"/>
                <w:szCs w:val="24"/>
              </w:rPr>
              <w:t>Funkce</w:t>
            </w:r>
          </w:p>
        </w:tc>
        <w:tc>
          <w:tcPr>
            <w:tcW w:w="2834" w:type="dxa"/>
            <w:tcBorders>
              <w:top w:val="single" w:sz="4" w:space="0" w:color="000000"/>
              <w:left w:val="single" w:sz="4" w:space="0" w:color="000000"/>
              <w:bottom w:val="single" w:sz="4" w:space="0" w:color="000000"/>
              <w:right w:val="single" w:sz="4" w:space="0" w:color="000000"/>
            </w:tcBorders>
          </w:tcPr>
          <w:p w14:paraId="73649C19" w14:textId="77777777" w:rsidR="00133110" w:rsidRPr="000F1F29" w:rsidRDefault="00133110" w:rsidP="00133110">
            <w:pPr>
              <w:widowControl w:val="0"/>
              <w:suppressAutoHyphens/>
              <w:spacing w:line="254" w:lineRule="auto"/>
              <w:jc w:val="center"/>
              <w:rPr>
                <w:rFonts w:ascii="Garamond" w:eastAsia="Calibri" w:hAnsi="Garamond" w:cs="F"/>
              </w:rPr>
            </w:pPr>
            <w:r w:rsidRPr="000F1F29">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Pr>
          <w:p w14:paraId="75C55EB2" w14:textId="77777777" w:rsidR="00133110" w:rsidRPr="000F1F29" w:rsidRDefault="00133110" w:rsidP="00133110">
            <w:pPr>
              <w:widowControl w:val="0"/>
              <w:suppressAutoHyphens/>
              <w:spacing w:line="254" w:lineRule="auto"/>
              <w:jc w:val="center"/>
              <w:rPr>
                <w:rFonts w:ascii="Garamond" w:eastAsia="Calibri" w:hAnsi="Garamond" w:cs="F"/>
              </w:rPr>
            </w:pPr>
            <w:r w:rsidRPr="000F1F29">
              <w:rPr>
                <w:rFonts w:ascii="Garamond" w:eastAsia="Calibri" w:hAnsi="Garamond" w:cs="F"/>
                <w:b/>
                <w:bCs/>
                <w:sz w:val="24"/>
                <w:szCs w:val="24"/>
              </w:rPr>
              <w:t>Nadřízený pracovník</w:t>
            </w:r>
          </w:p>
        </w:tc>
        <w:tc>
          <w:tcPr>
            <w:tcW w:w="3824" w:type="dxa"/>
            <w:tcBorders>
              <w:top w:val="single" w:sz="4" w:space="0" w:color="000000"/>
              <w:left w:val="single" w:sz="4" w:space="0" w:color="000000"/>
              <w:bottom w:val="single" w:sz="4" w:space="0" w:color="000000"/>
              <w:right w:val="single" w:sz="4" w:space="0" w:color="000000"/>
            </w:tcBorders>
          </w:tcPr>
          <w:p w14:paraId="2FCEB6FF" w14:textId="77777777" w:rsidR="00133110" w:rsidRPr="000F1F29" w:rsidRDefault="00133110" w:rsidP="00133110">
            <w:pPr>
              <w:widowControl w:val="0"/>
              <w:suppressAutoHyphens/>
              <w:spacing w:line="254" w:lineRule="auto"/>
              <w:jc w:val="center"/>
              <w:rPr>
                <w:rFonts w:ascii="Garamond" w:eastAsia="Calibri" w:hAnsi="Garamond" w:cs="F"/>
              </w:rPr>
            </w:pPr>
            <w:r w:rsidRPr="000F1F29">
              <w:rPr>
                <w:rFonts w:ascii="Garamond" w:eastAsia="Calibri" w:hAnsi="Garamond" w:cs="F"/>
                <w:b/>
                <w:bCs/>
                <w:sz w:val="24"/>
                <w:szCs w:val="24"/>
              </w:rPr>
              <w:t>Náplň práce</w:t>
            </w:r>
          </w:p>
        </w:tc>
      </w:tr>
      <w:tr w:rsidR="000F1F29" w:rsidRPr="000F1F29" w14:paraId="48FC13A4" w14:textId="77777777" w:rsidTr="008B7161">
        <w:trPr>
          <w:trHeight w:val="2795"/>
        </w:trPr>
        <w:tc>
          <w:tcPr>
            <w:tcW w:w="1132" w:type="dxa"/>
            <w:tcBorders>
              <w:top w:val="single" w:sz="4" w:space="0" w:color="000000"/>
              <w:left w:val="single" w:sz="4" w:space="0" w:color="000000"/>
              <w:bottom w:val="single" w:sz="4" w:space="0" w:color="000000"/>
              <w:right w:val="single" w:sz="4" w:space="0" w:color="000000"/>
            </w:tcBorders>
          </w:tcPr>
          <w:p w14:paraId="7C3903B8"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3250A866"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
                <w:bCs/>
                <w:sz w:val="24"/>
                <w:szCs w:val="24"/>
              </w:rPr>
              <w:t>Mgr. Gabriela Bakočová</w:t>
            </w:r>
          </w:p>
          <w:p w14:paraId="5B5922F3"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i/>
                <w:sz w:val="24"/>
                <w:szCs w:val="24"/>
              </w:rPr>
              <w:t>zástup:</w:t>
            </w:r>
          </w:p>
          <w:p w14:paraId="059EB293"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J. Hrdina</w:t>
            </w:r>
          </w:p>
          <w:p w14:paraId="34357344"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Pr>
          <w:p w14:paraId="0193C495" w14:textId="77777777" w:rsidR="00133110" w:rsidRPr="000F1F29" w:rsidRDefault="00133110" w:rsidP="008B7161">
            <w:pPr>
              <w:widowControl w:val="0"/>
              <w:suppressAutoHyphens/>
              <w:spacing w:after="120" w:line="240" w:lineRule="auto"/>
              <w:rPr>
                <w:rFonts w:ascii="Garamond" w:eastAsia="Calibri" w:hAnsi="Garamond" w:cs="F"/>
                <w:bCs/>
                <w:sz w:val="24"/>
                <w:szCs w:val="24"/>
              </w:rPr>
            </w:pPr>
            <w:r w:rsidRPr="000F1F29">
              <w:rPr>
                <w:rFonts w:ascii="Garamond" w:eastAsia="Calibri" w:hAnsi="Garamond" w:cs="F"/>
                <w:bCs/>
                <w:sz w:val="24"/>
                <w:szCs w:val="24"/>
              </w:rPr>
              <w:t>Mgr. Lenka Hamplová pro agendu EXE – lichá čísla</w:t>
            </w:r>
          </w:p>
          <w:p w14:paraId="1CE9498B" w14:textId="77777777" w:rsidR="00133110" w:rsidRPr="000F1F29" w:rsidRDefault="00133110" w:rsidP="008B7161">
            <w:pPr>
              <w:widowControl w:val="0"/>
              <w:suppressAutoHyphens/>
              <w:spacing w:after="120" w:line="240" w:lineRule="auto"/>
              <w:rPr>
                <w:rFonts w:ascii="Garamond" w:eastAsia="Calibri" w:hAnsi="Garamond" w:cs="F"/>
              </w:rPr>
            </w:pPr>
            <w:r w:rsidRPr="000F1F29">
              <w:rPr>
                <w:rFonts w:ascii="Garamond" w:eastAsia="Calibri" w:hAnsi="Garamond" w:cs="F"/>
                <w:bCs/>
                <w:sz w:val="24"/>
                <w:szCs w:val="24"/>
              </w:rPr>
              <w:t>pro agendu E – lichá čísla</w:t>
            </w:r>
          </w:p>
          <w:p w14:paraId="58C3C3BD" w14:textId="77777777" w:rsidR="00133110" w:rsidRPr="000F1F29" w:rsidRDefault="00133110" w:rsidP="008B7161">
            <w:pPr>
              <w:widowControl w:val="0"/>
              <w:suppressAutoHyphens/>
              <w:spacing w:after="120" w:line="240" w:lineRule="auto"/>
              <w:rPr>
                <w:rFonts w:ascii="Garamond" w:eastAsia="Calibri" w:hAnsi="Garamond" w:cs="F"/>
              </w:rPr>
            </w:pPr>
            <w:r w:rsidRPr="000F1F29">
              <w:rPr>
                <w:rFonts w:ascii="Garamond" w:eastAsia="Calibri" w:hAnsi="Garamond" w:cs="F"/>
                <w:bCs/>
                <w:sz w:val="24"/>
                <w:szCs w:val="24"/>
              </w:rPr>
              <w:t>Mgr. Miloslava Mervartová pro agendu EXE – sudá čísla</w:t>
            </w:r>
          </w:p>
          <w:p w14:paraId="6938FF87" w14:textId="77777777" w:rsidR="00133110" w:rsidRPr="000F1F29" w:rsidRDefault="00133110" w:rsidP="008B7161">
            <w:pPr>
              <w:widowControl w:val="0"/>
              <w:suppressAutoHyphens/>
              <w:spacing w:after="120" w:line="240" w:lineRule="auto"/>
              <w:rPr>
                <w:rFonts w:ascii="Garamond" w:eastAsia="Calibri" w:hAnsi="Garamond" w:cs="F"/>
              </w:rPr>
            </w:pPr>
            <w:r w:rsidRPr="000F1F29">
              <w:rPr>
                <w:rFonts w:ascii="Garamond" w:eastAsia="Calibri" w:hAnsi="Garamond" w:cs="F"/>
                <w:bCs/>
                <w:sz w:val="24"/>
                <w:szCs w:val="24"/>
              </w:rPr>
              <w:t>pro agendu E – sudá čísla</w:t>
            </w:r>
          </w:p>
        </w:tc>
        <w:tc>
          <w:tcPr>
            <w:tcW w:w="3824" w:type="dxa"/>
            <w:tcBorders>
              <w:top w:val="single" w:sz="4" w:space="0" w:color="000000"/>
              <w:left w:val="single" w:sz="4" w:space="0" w:color="000000"/>
              <w:bottom w:val="single" w:sz="4" w:space="0" w:color="000000"/>
              <w:right w:val="single" w:sz="4" w:space="0" w:color="000000"/>
            </w:tcBorders>
          </w:tcPr>
          <w:p w14:paraId="4AAFBE07"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20 EXE, oddíl Exekuce 33%</w:t>
            </w:r>
          </w:p>
          <w:p w14:paraId="5319E02B"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20 E 50 % - výkon rozhodnutí srážkami ze mzdy, přikázáním pohledávky, mimo věcí, v nichž bylo nařízeno jednání</w:t>
            </w:r>
          </w:p>
          <w:p w14:paraId="22B9B25B"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sepisování návrhů na výkon rozhodnutí výživného pro nezletilé děti</w:t>
            </w:r>
          </w:p>
        </w:tc>
      </w:tr>
      <w:tr w:rsidR="000F1F29" w:rsidRPr="000F1F29" w14:paraId="215236DB"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98A5878"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vyšší soudní úředník</w:t>
            </w:r>
          </w:p>
        </w:tc>
        <w:tc>
          <w:tcPr>
            <w:tcW w:w="2834" w:type="dxa"/>
            <w:tcBorders>
              <w:top w:val="single" w:sz="4" w:space="0" w:color="000000"/>
              <w:left w:val="single" w:sz="4" w:space="0" w:color="000000"/>
              <w:bottom w:val="single" w:sz="4" w:space="0" w:color="000000"/>
              <w:right w:val="single" w:sz="4" w:space="0" w:color="000000"/>
            </w:tcBorders>
          </w:tcPr>
          <w:p w14:paraId="1B709790"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
                <w:bCs/>
                <w:sz w:val="24"/>
                <w:szCs w:val="24"/>
              </w:rPr>
              <w:t>Jaroslav Hrdina</w:t>
            </w:r>
          </w:p>
          <w:p w14:paraId="497329FB"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i/>
                <w:sz w:val="24"/>
                <w:szCs w:val="24"/>
              </w:rPr>
              <w:t>zástup:</w:t>
            </w:r>
          </w:p>
          <w:p w14:paraId="621E64A3" w14:textId="29BECA2C"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A.</w:t>
            </w:r>
            <w:r w:rsidR="00A449B2" w:rsidRPr="000F1F29">
              <w:rPr>
                <w:rFonts w:ascii="Garamond" w:eastAsia="Calibri" w:hAnsi="Garamond" w:cs="F"/>
                <w:bCs/>
                <w:sz w:val="24"/>
                <w:szCs w:val="24"/>
              </w:rPr>
              <w:t xml:space="preserve"> </w:t>
            </w:r>
            <w:r w:rsidRPr="000F1F29">
              <w:rPr>
                <w:rFonts w:ascii="Garamond" w:eastAsia="Calibri" w:hAnsi="Garamond" w:cs="F"/>
                <w:bCs/>
                <w:sz w:val="24"/>
                <w:szCs w:val="24"/>
              </w:rPr>
              <w:t>Zahrádková</w:t>
            </w:r>
          </w:p>
          <w:p w14:paraId="4307B4FB"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Pr>
          <w:p w14:paraId="14E3BF0A" w14:textId="2E5F8C97" w:rsidR="00133110" w:rsidRPr="000F1F29" w:rsidRDefault="00133110" w:rsidP="008B7161">
            <w:pPr>
              <w:widowControl w:val="0"/>
              <w:suppressAutoHyphens/>
              <w:spacing w:after="120" w:line="240" w:lineRule="auto"/>
              <w:ind w:left="34"/>
              <w:rPr>
                <w:rFonts w:ascii="Garamond" w:eastAsia="Calibri" w:hAnsi="Garamond" w:cs="F"/>
              </w:rPr>
            </w:pPr>
            <w:r w:rsidRPr="000F1F29">
              <w:rPr>
                <w:rFonts w:ascii="Garamond" w:eastAsia="Calibri" w:hAnsi="Garamond" w:cs="F"/>
                <w:bCs/>
                <w:sz w:val="24"/>
                <w:szCs w:val="24"/>
              </w:rPr>
              <w:t>Mgr. Lenka Hamplová</w:t>
            </w:r>
          </w:p>
          <w:p w14:paraId="00249909" w14:textId="6C74A483" w:rsidR="00133110" w:rsidRPr="000F1F29" w:rsidRDefault="008B7161" w:rsidP="008B7161">
            <w:pPr>
              <w:widowControl w:val="0"/>
              <w:suppressAutoHyphens/>
              <w:spacing w:after="120" w:line="240" w:lineRule="auto"/>
              <w:ind w:left="34"/>
              <w:rPr>
                <w:rFonts w:ascii="Garamond" w:eastAsia="Calibri" w:hAnsi="Garamond" w:cs="F"/>
              </w:rPr>
            </w:pPr>
            <w:r w:rsidRPr="000F1F29">
              <w:rPr>
                <w:rFonts w:ascii="Garamond" w:eastAsia="Calibri" w:hAnsi="Garamond" w:cs="F"/>
                <w:bCs/>
                <w:sz w:val="24"/>
                <w:szCs w:val="24"/>
              </w:rPr>
              <w:t>pro agendu</w:t>
            </w:r>
            <w:r w:rsidR="00133110" w:rsidRPr="000F1F29">
              <w:rPr>
                <w:rFonts w:ascii="Garamond" w:eastAsia="Calibri" w:hAnsi="Garamond" w:cs="F"/>
                <w:bCs/>
                <w:sz w:val="24"/>
                <w:szCs w:val="24"/>
              </w:rPr>
              <w:t xml:space="preserve"> EXE</w:t>
            </w:r>
            <w:r w:rsidRPr="000F1F29">
              <w:rPr>
                <w:rFonts w:ascii="Garamond" w:eastAsia="Calibri" w:hAnsi="Garamond" w:cs="F"/>
                <w:bCs/>
                <w:sz w:val="24"/>
                <w:szCs w:val="24"/>
              </w:rPr>
              <w:t xml:space="preserve"> a </w:t>
            </w:r>
            <w:r w:rsidR="00133110" w:rsidRPr="000F1F29">
              <w:rPr>
                <w:rFonts w:ascii="Garamond" w:eastAsia="Calibri" w:hAnsi="Garamond" w:cs="F"/>
                <w:bCs/>
                <w:sz w:val="24"/>
                <w:szCs w:val="24"/>
              </w:rPr>
              <w:t>agend</w:t>
            </w:r>
            <w:r w:rsidRPr="000F1F29">
              <w:rPr>
                <w:rFonts w:ascii="Garamond" w:eastAsia="Calibri" w:hAnsi="Garamond" w:cs="F"/>
                <w:bCs/>
                <w:sz w:val="24"/>
                <w:szCs w:val="24"/>
              </w:rPr>
              <w:t>u</w:t>
            </w:r>
            <w:r w:rsidR="00133110" w:rsidRPr="000F1F29">
              <w:rPr>
                <w:rFonts w:ascii="Garamond" w:eastAsia="Calibri" w:hAnsi="Garamond" w:cs="F"/>
                <w:bCs/>
                <w:sz w:val="24"/>
                <w:szCs w:val="24"/>
              </w:rPr>
              <w:t xml:space="preserve"> E</w:t>
            </w:r>
          </w:p>
        </w:tc>
        <w:tc>
          <w:tcPr>
            <w:tcW w:w="3824" w:type="dxa"/>
            <w:tcBorders>
              <w:top w:val="single" w:sz="4" w:space="0" w:color="000000"/>
              <w:left w:val="single" w:sz="4" w:space="0" w:color="000000"/>
              <w:bottom w:val="single" w:sz="4" w:space="0" w:color="000000"/>
              <w:right w:val="single" w:sz="4" w:space="0" w:color="000000"/>
            </w:tcBorders>
          </w:tcPr>
          <w:p w14:paraId="170F9CCE"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21 EXE, oddíl Exekuce 33%</w:t>
            </w:r>
          </w:p>
          <w:p w14:paraId="4CFF3698"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21 E 50 % - výkon rozhodnutí srážkami ze mzdy, přikázáním pohledávky, mimo věcí, v nichž bylo nařízeno jednání</w:t>
            </w:r>
          </w:p>
          <w:p w14:paraId="75DE506B"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sepisování návrhů na výkon rozhodnutí výživného pro nezletilé děti</w:t>
            </w:r>
          </w:p>
          <w:p w14:paraId="6CC01E2B"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provádí následné úkony v dříve napadlých věcech 18 EXE</w:t>
            </w:r>
          </w:p>
        </w:tc>
      </w:tr>
      <w:tr w:rsidR="000F1F29" w:rsidRPr="000F1F29" w14:paraId="0272F0E5"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6A0F444D"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t>vyšší soudní úřednice</w:t>
            </w:r>
          </w:p>
        </w:tc>
        <w:tc>
          <w:tcPr>
            <w:tcW w:w="2834" w:type="dxa"/>
            <w:tcBorders>
              <w:top w:val="single" w:sz="4" w:space="0" w:color="000000"/>
              <w:left w:val="single" w:sz="4" w:space="0" w:color="000000"/>
              <w:bottom w:val="single" w:sz="4" w:space="0" w:color="000000"/>
              <w:right w:val="single" w:sz="4" w:space="0" w:color="000000"/>
            </w:tcBorders>
          </w:tcPr>
          <w:p w14:paraId="66BC2885" w14:textId="77777777" w:rsidR="00133110" w:rsidRPr="000F1F29" w:rsidRDefault="00133110" w:rsidP="00130144">
            <w:pPr>
              <w:widowControl w:val="0"/>
              <w:suppressAutoHyphens/>
              <w:spacing w:after="120" w:line="240" w:lineRule="auto"/>
              <w:rPr>
                <w:rFonts w:ascii="Garamond" w:eastAsia="Calibri" w:hAnsi="Garamond" w:cs="F"/>
              </w:rPr>
            </w:pPr>
            <w:r w:rsidRPr="000F1F29">
              <w:rPr>
                <w:rFonts w:ascii="Garamond" w:eastAsia="Calibri" w:hAnsi="Garamond" w:cs="F"/>
                <w:b/>
                <w:bCs/>
                <w:sz w:val="24"/>
                <w:szCs w:val="24"/>
              </w:rPr>
              <w:t>Alena Zahrádková</w:t>
            </w:r>
          </w:p>
          <w:p w14:paraId="5B6B5B65" w14:textId="77777777" w:rsidR="00133110" w:rsidRPr="000F1F29" w:rsidRDefault="00133110" w:rsidP="008B7161">
            <w:pPr>
              <w:widowControl w:val="0"/>
              <w:suppressAutoHyphens/>
              <w:spacing w:after="0" w:line="240" w:lineRule="auto"/>
              <w:ind w:left="459" w:hanging="459"/>
              <w:rPr>
                <w:rFonts w:ascii="Garamond" w:eastAsia="Calibri" w:hAnsi="Garamond" w:cs="F"/>
              </w:rPr>
            </w:pPr>
            <w:r w:rsidRPr="000F1F29">
              <w:rPr>
                <w:rFonts w:ascii="Garamond" w:eastAsia="Calibri" w:hAnsi="Garamond" w:cs="F"/>
                <w:bCs/>
                <w:i/>
                <w:sz w:val="24"/>
                <w:szCs w:val="24"/>
              </w:rPr>
              <w:t>zástup včetně agendy L</w:t>
            </w:r>
          </w:p>
          <w:p w14:paraId="409E0CCE" w14:textId="77777777" w:rsidR="00133110" w:rsidRPr="000F1F29" w:rsidRDefault="00133110" w:rsidP="008B7161">
            <w:pPr>
              <w:widowControl w:val="0"/>
              <w:suppressAutoHyphens/>
              <w:spacing w:after="0" w:line="240" w:lineRule="auto"/>
              <w:ind w:left="459" w:hanging="459"/>
              <w:rPr>
                <w:rFonts w:ascii="Garamond" w:eastAsia="Calibri" w:hAnsi="Garamond" w:cs="F"/>
              </w:rPr>
            </w:pPr>
            <w:r w:rsidRPr="000F1F29">
              <w:rPr>
                <w:rFonts w:ascii="Garamond" w:eastAsia="Calibri" w:hAnsi="Garamond" w:cs="F"/>
                <w:bCs/>
                <w:sz w:val="24"/>
                <w:szCs w:val="24"/>
              </w:rPr>
              <w:t>Mgr. G. Bakočová</w:t>
            </w:r>
          </w:p>
          <w:p w14:paraId="0A5E0FE2" w14:textId="77777777" w:rsidR="00133110" w:rsidRPr="000F1F29" w:rsidRDefault="00133110" w:rsidP="008B7161">
            <w:pPr>
              <w:widowControl w:val="0"/>
              <w:suppressAutoHyphens/>
              <w:spacing w:after="0" w:line="240" w:lineRule="auto"/>
              <w:ind w:left="34" w:hanging="1201"/>
              <w:rPr>
                <w:rFonts w:ascii="Garamond" w:eastAsia="Calibri" w:hAnsi="Garamond" w:cs="F"/>
              </w:rPr>
            </w:pPr>
            <w:r w:rsidRPr="000F1F29">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Pr>
          <w:p w14:paraId="55940ACC" w14:textId="77777777" w:rsidR="00133110" w:rsidRPr="000F1F29" w:rsidRDefault="00133110" w:rsidP="008B7161">
            <w:pPr>
              <w:widowControl w:val="0"/>
              <w:suppressAutoHyphens/>
              <w:spacing w:after="120" w:line="240" w:lineRule="auto"/>
              <w:rPr>
                <w:rFonts w:ascii="Garamond" w:eastAsia="Calibri" w:hAnsi="Garamond" w:cs="F"/>
              </w:rPr>
            </w:pPr>
            <w:r w:rsidRPr="000F1F29">
              <w:rPr>
                <w:rFonts w:ascii="Garamond" w:eastAsia="Calibri" w:hAnsi="Garamond" w:cs="F"/>
                <w:bCs/>
                <w:sz w:val="24"/>
                <w:szCs w:val="24"/>
              </w:rPr>
              <w:t xml:space="preserve">Mgr. Miloslava Mervartová pro agendu EXE a agendu E </w:t>
            </w:r>
          </w:p>
          <w:p w14:paraId="2B6F08B4" w14:textId="77777777" w:rsidR="00133110" w:rsidRPr="000F1F29" w:rsidRDefault="00133110" w:rsidP="008B7161">
            <w:pPr>
              <w:widowControl w:val="0"/>
              <w:suppressAutoHyphens/>
              <w:spacing w:after="120" w:line="240" w:lineRule="auto"/>
              <w:rPr>
                <w:rFonts w:ascii="Garamond" w:eastAsia="Calibri" w:hAnsi="Garamond" w:cs="F"/>
              </w:rPr>
            </w:pPr>
            <w:r w:rsidRPr="000F1F29">
              <w:rPr>
                <w:rFonts w:ascii="Garamond" w:eastAsia="Calibri" w:hAnsi="Garamond" w:cs="F"/>
                <w:bCs/>
                <w:sz w:val="24"/>
                <w:szCs w:val="24"/>
              </w:rPr>
              <w:t>Mgr. Miroslava Purkertová pro agendu L</w:t>
            </w:r>
          </w:p>
        </w:tc>
        <w:tc>
          <w:tcPr>
            <w:tcW w:w="3824" w:type="dxa"/>
            <w:tcBorders>
              <w:top w:val="single" w:sz="4" w:space="0" w:color="000000"/>
              <w:left w:val="single" w:sz="4" w:space="0" w:color="000000"/>
              <w:bottom w:val="single" w:sz="4" w:space="0" w:color="000000"/>
              <w:right w:val="single" w:sz="4" w:space="0" w:color="000000"/>
            </w:tcBorders>
          </w:tcPr>
          <w:p w14:paraId="5DADBE00"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23 EXE, oddíl Exekuce 33%</w:t>
            </w:r>
          </w:p>
          <w:p w14:paraId="6D5EF351"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23 EXE, oddíl Pomoc před VR - § 259 a § 260, specializace POMOC DĚTI 100</w:t>
            </w:r>
            <w:r w:rsidRPr="000F1F29">
              <w:rPr>
                <w:rFonts w:ascii="Garamond" w:eastAsia="Calibri" w:hAnsi="Garamond" w:cs="F"/>
                <w:sz w:val="24"/>
                <w:szCs w:val="24"/>
              </w:rPr>
              <w:t> </w:t>
            </w:r>
            <w:r w:rsidRPr="000F1F29">
              <w:rPr>
                <w:rFonts w:ascii="Garamond" w:eastAsia="Calibri" w:hAnsi="Garamond" w:cs="F"/>
                <w:bCs/>
                <w:sz w:val="24"/>
                <w:szCs w:val="24"/>
              </w:rPr>
              <w:t>% a specializace POMOC DOSP 100%</w:t>
            </w:r>
          </w:p>
          <w:p w14:paraId="6EA96B26"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xml:space="preserve">- řeší agendu 23 E, specializace PMV (prodej movitých věcí) 100 % včetně </w:t>
            </w:r>
            <w:r w:rsidRPr="000F1F29">
              <w:rPr>
                <w:rFonts w:ascii="Garamond" w:eastAsia="Calibri" w:hAnsi="Garamond" w:cs="F"/>
                <w:bCs/>
                <w:sz w:val="24"/>
                <w:szCs w:val="24"/>
              </w:rPr>
              <w:lastRenderedPageBreak/>
              <w:t>rozhodování o návrzích na povolení odkladu výkonu rozhodnutí prodeje movitých věcí a návrzích na zastavení výkonu rozhodnutí s výjimkou věcí, v nichž bylo nařízeno jednání</w:t>
            </w:r>
          </w:p>
          <w:p w14:paraId="74809367"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řeší agendu Nc, oddíl Všeobecný 100 % pro nejasná podání v exekučním řízení</w:t>
            </w:r>
          </w:p>
          <w:p w14:paraId="03A3C757"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provádí úkony z pověření nadřízeného soudce v agendě L</w:t>
            </w:r>
          </w:p>
          <w:p w14:paraId="3D22FDE4"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provádí následné úkony v dříve napadlých věcech 31 EXE</w:t>
            </w:r>
          </w:p>
        </w:tc>
      </w:tr>
      <w:tr w:rsidR="000F1F29" w:rsidRPr="000F1F29" w14:paraId="6523C9B9" w14:textId="77777777" w:rsidTr="00AA4712">
        <w:tc>
          <w:tcPr>
            <w:tcW w:w="1132" w:type="dxa"/>
            <w:tcBorders>
              <w:top w:val="single" w:sz="4" w:space="0" w:color="000000"/>
              <w:left w:val="single" w:sz="4" w:space="0" w:color="000000"/>
              <w:bottom w:val="single" w:sz="4" w:space="0" w:color="000000"/>
              <w:right w:val="single" w:sz="4" w:space="0" w:color="000000"/>
            </w:tcBorders>
          </w:tcPr>
          <w:p w14:paraId="0E90253C"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Cs/>
                <w:sz w:val="24"/>
                <w:szCs w:val="24"/>
              </w:rPr>
              <w:lastRenderedPageBreak/>
              <w:t>soudní tajemník</w:t>
            </w:r>
          </w:p>
        </w:tc>
        <w:tc>
          <w:tcPr>
            <w:tcW w:w="2834" w:type="dxa"/>
            <w:tcBorders>
              <w:top w:val="single" w:sz="4" w:space="0" w:color="000000"/>
              <w:left w:val="single" w:sz="4" w:space="0" w:color="000000"/>
              <w:bottom w:val="single" w:sz="4" w:space="0" w:color="000000"/>
              <w:right w:val="single" w:sz="4" w:space="0" w:color="000000"/>
            </w:tcBorders>
          </w:tcPr>
          <w:p w14:paraId="4AF13070" w14:textId="77777777" w:rsidR="00133110" w:rsidRPr="000F1F29" w:rsidRDefault="00133110" w:rsidP="008B7161">
            <w:pPr>
              <w:widowControl w:val="0"/>
              <w:suppressAutoHyphens/>
              <w:spacing w:after="0" w:line="240" w:lineRule="auto"/>
              <w:rPr>
                <w:rFonts w:ascii="Garamond" w:eastAsia="Calibri" w:hAnsi="Garamond" w:cs="F"/>
              </w:rPr>
            </w:pPr>
            <w:r w:rsidRPr="000F1F29">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Pr>
          <w:p w14:paraId="21DC07AA" w14:textId="77777777" w:rsidR="00133110" w:rsidRPr="000F1F29" w:rsidRDefault="00133110" w:rsidP="008B7161">
            <w:pPr>
              <w:widowControl w:val="0"/>
              <w:suppressAutoHyphens/>
              <w:spacing w:after="120" w:line="240" w:lineRule="auto"/>
              <w:rPr>
                <w:rFonts w:ascii="Garamond" w:eastAsia="Calibri" w:hAnsi="Garamond" w:cs="F"/>
                <w:bCs/>
                <w:sz w:val="24"/>
                <w:szCs w:val="24"/>
              </w:rPr>
            </w:pPr>
          </w:p>
        </w:tc>
        <w:tc>
          <w:tcPr>
            <w:tcW w:w="3824" w:type="dxa"/>
            <w:tcBorders>
              <w:top w:val="single" w:sz="4" w:space="0" w:color="000000"/>
              <w:left w:val="single" w:sz="4" w:space="0" w:color="000000"/>
              <w:bottom w:val="single" w:sz="4" w:space="0" w:color="000000"/>
              <w:right w:val="single" w:sz="4" w:space="0" w:color="000000"/>
            </w:tcBorders>
          </w:tcPr>
          <w:p w14:paraId="111EC978" w14:textId="77777777" w:rsidR="00133110" w:rsidRPr="000F1F29" w:rsidRDefault="00133110" w:rsidP="008B7161">
            <w:pPr>
              <w:widowControl w:val="0"/>
              <w:suppressAutoHyphens/>
              <w:spacing w:after="120" w:line="240" w:lineRule="auto"/>
              <w:ind w:left="176" w:hanging="142"/>
              <w:rPr>
                <w:rFonts w:ascii="Garamond" w:eastAsia="Calibri" w:hAnsi="Garamond" w:cs="F"/>
              </w:rPr>
            </w:pPr>
            <w:r w:rsidRPr="000F1F29">
              <w:rPr>
                <w:rFonts w:ascii="Garamond" w:eastAsia="Calibri" w:hAnsi="Garamond" w:cs="F"/>
                <w:bCs/>
                <w:sz w:val="24"/>
                <w:szCs w:val="24"/>
              </w:rPr>
              <w:t>- vyřizuje agendu 0 Cd v exekučních věcech s výjimkou doručování platebních rozkazů</w:t>
            </w:r>
          </w:p>
        </w:tc>
      </w:tr>
    </w:tbl>
    <w:p w14:paraId="308A5A8D" w14:textId="77777777" w:rsidR="00133110" w:rsidRPr="000F1F29" w:rsidRDefault="00133110" w:rsidP="00133110">
      <w:pPr>
        <w:suppressAutoHyphens/>
        <w:spacing w:before="120" w:after="12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Soudní vykonavatelé</w:t>
      </w:r>
    </w:p>
    <w:tbl>
      <w:tblPr>
        <w:tblW w:w="10206" w:type="dxa"/>
        <w:tblInd w:w="-346" w:type="dxa"/>
        <w:tblLayout w:type="fixed"/>
        <w:tblLook w:val="04A0" w:firstRow="1" w:lastRow="0" w:firstColumn="1" w:lastColumn="0" w:noHBand="0" w:noVBand="1"/>
      </w:tblPr>
      <w:tblGrid>
        <w:gridCol w:w="7798"/>
        <w:gridCol w:w="2408"/>
      </w:tblGrid>
      <w:tr w:rsidR="000F1F29" w:rsidRPr="000F1F29" w14:paraId="66652AA4" w14:textId="77777777" w:rsidTr="00AA4712">
        <w:tc>
          <w:tcPr>
            <w:tcW w:w="7797" w:type="dxa"/>
            <w:tcBorders>
              <w:top w:val="single" w:sz="4" w:space="0" w:color="000000"/>
              <w:left w:val="single" w:sz="4" w:space="0" w:color="000000"/>
              <w:bottom w:val="single" w:sz="4" w:space="0" w:color="000000"/>
              <w:right w:val="single" w:sz="4" w:space="0" w:color="000000"/>
            </w:tcBorders>
          </w:tcPr>
          <w:p w14:paraId="46C0B108" w14:textId="77777777" w:rsidR="00133110" w:rsidRPr="000F1F29"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Vykonavatel/ka</w:t>
            </w:r>
          </w:p>
        </w:tc>
        <w:tc>
          <w:tcPr>
            <w:tcW w:w="2408" w:type="dxa"/>
            <w:tcBorders>
              <w:top w:val="single" w:sz="4" w:space="0" w:color="000000"/>
              <w:left w:val="single" w:sz="4" w:space="0" w:color="000000"/>
              <w:bottom w:val="single" w:sz="4" w:space="0" w:color="000000"/>
              <w:right w:val="single" w:sz="4" w:space="0" w:color="000000"/>
            </w:tcBorders>
          </w:tcPr>
          <w:p w14:paraId="695469A1" w14:textId="77777777" w:rsidR="00133110" w:rsidRPr="000F1F29" w:rsidRDefault="00133110" w:rsidP="00133110">
            <w:pPr>
              <w:widowControl w:val="0"/>
              <w:suppressAutoHyphens/>
              <w:spacing w:after="0" w:line="240" w:lineRule="auto"/>
              <w:jc w:val="center"/>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nadřízený soudce</w:t>
            </w:r>
          </w:p>
        </w:tc>
      </w:tr>
      <w:tr w:rsidR="000F1F29" w:rsidRPr="000F1F29" w14:paraId="32C05F63" w14:textId="77777777" w:rsidTr="00AA4712">
        <w:trPr>
          <w:trHeight w:val="1080"/>
        </w:trPr>
        <w:tc>
          <w:tcPr>
            <w:tcW w:w="7797" w:type="dxa"/>
            <w:tcBorders>
              <w:top w:val="single" w:sz="4" w:space="0" w:color="000000"/>
              <w:left w:val="single" w:sz="4" w:space="0" w:color="000000"/>
              <w:bottom w:val="single" w:sz="4" w:space="0" w:color="000000"/>
              <w:right w:val="single" w:sz="4" w:space="0" w:color="000000"/>
            </w:tcBorders>
          </w:tcPr>
          <w:p w14:paraId="5221B7A9" w14:textId="77777777" w:rsidR="00133110" w:rsidRPr="000F1F29"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 xml:space="preserve">pro výkon rozhodnutí v exekučních věcech </w:t>
            </w:r>
          </w:p>
          <w:p w14:paraId="728F9F50" w14:textId="77777777" w:rsidR="00133110" w:rsidRPr="000F1F2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Stanislav Feik</w:t>
            </w:r>
          </w:p>
          <w:p w14:paraId="0ADFC6DD" w14:textId="77777777" w:rsidR="00133110" w:rsidRPr="000F1F29" w:rsidRDefault="00133110" w:rsidP="00133110">
            <w:pPr>
              <w:widowControl w:val="0"/>
              <w:suppressAutoHyphens/>
              <w:spacing w:after="12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i/>
                <w:kern w:val="2"/>
                <w:sz w:val="24"/>
                <w:szCs w:val="24"/>
                <w:lang w:eastAsia="cs-CZ"/>
              </w:rPr>
              <w:t>zástup</w:t>
            </w:r>
            <w:r w:rsidRPr="000F1F29">
              <w:rPr>
                <w:rFonts w:ascii="Garamond" w:eastAsia="Times New Roman" w:hAnsi="Garamond" w:cs="Times New Roman"/>
                <w:bCs/>
                <w:kern w:val="2"/>
                <w:sz w:val="24"/>
                <w:szCs w:val="24"/>
                <w:lang w:eastAsia="cs-CZ"/>
              </w:rPr>
              <w:t>: Petr Braun, Iveta Gregorová</w:t>
            </w:r>
          </w:p>
          <w:p w14:paraId="45DCB712" w14:textId="77777777" w:rsidR="00133110" w:rsidRPr="000F1F29" w:rsidRDefault="00133110" w:rsidP="00133110">
            <w:pPr>
              <w:widowControl w:val="0"/>
              <w:numPr>
                <w:ilvl w:val="0"/>
                <w:numId w:val="42"/>
              </w:numPr>
              <w:suppressAutoHyphens/>
              <w:spacing w:after="0" w:line="240" w:lineRule="auto"/>
              <w:ind w:left="175" w:hanging="175"/>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pro výkon rozhodnutí ve věcech péče o nezletilé a ve věcech domácího násilí</w:t>
            </w:r>
          </w:p>
          <w:p w14:paraId="3F67FC84" w14:textId="77777777" w:rsidR="00133110" w:rsidRPr="000F1F2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Stanislav Feik</w:t>
            </w:r>
          </w:p>
          <w:p w14:paraId="134F18AA" w14:textId="77777777" w:rsidR="00133110" w:rsidRPr="000F1F2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kern w:val="2"/>
                <w:sz w:val="24"/>
                <w:szCs w:val="24"/>
                <w:lang w:eastAsia="cs-CZ"/>
              </w:rPr>
              <w:t>Petr Braun</w:t>
            </w:r>
          </w:p>
          <w:p w14:paraId="5C71FAE3" w14:textId="40AD6C3A" w:rsidR="00133110" w:rsidRPr="000F1F29" w:rsidRDefault="00133110" w:rsidP="00133110">
            <w:pPr>
              <w:widowControl w:val="0"/>
              <w:suppressAutoHyphens/>
              <w:spacing w:after="0" w:line="240" w:lineRule="auto"/>
              <w:jc w:val="both"/>
              <w:rPr>
                <w:rFonts w:ascii="Garamond" w:eastAsia="Times New Roman" w:hAnsi="Garamond" w:cs="Times New Roman"/>
                <w:bCs/>
                <w:kern w:val="2"/>
                <w:sz w:val="24"/>
                <w:szCs w:val="24"/>
                <w:lang w:eastAsia="cs-CZ"/>
              </w:rPr>
            </w:pPr>
            <w:r w:rsidRPr="000F1F29">
              <w:rPr>
                <w:rFonts w:ascii="Garamond" w:eastAsia="Times New Roman" w:hAnsi="Garamond" w:cs="Times New Roman"/>
                <w:bCs/>
                <w:i/>
                <w:kern w:val="2"/>
                <w:sz w:val="24"/>
                <w:szCs w:val="24"/>
                <w:lang w:eastAsia="cs-CZ"/>
              </w:rPr>
              <w:t>zástup</w:t>
            </w:r>
            <w:r w:rsidRPr="000F1F29">
              <w:rPr>
                <w:rFonts w:ascii="Garamond" w:eastAsia="Times New Roman" w:hAnsi="Garamond" w:cs="Times New Roman"/>
                <w:bCs/>
                <w:kern w:val="2"/>
                <w:sz w:val="24"/>
                <w:szCs w:val="24"/>
                <w:lang w:eastAsia="cs-CZ"/>
              </w:rPr>
              <w:t>: Iveta Gregorová, VSÚ z exekučního oddělení</w:t>
            </w:r>
          </w:p>
        </w:tc>
        <w:tc>
          <w:tcPr>
            <w:tcW w:w="2408" w:type="dxa"/>
            <w:tcBorders>
              <w:top w:val="single" w:sz="4" w:space="0" w:color="000000"/>
              <w:left w:val="single" w:sz="4" w:space="0" w:color="000000"/>
              <w:bottom w:val="single" w:sz="4" w:space="0" w:color="000000"/>
              <w:right w:val="single" w:sz="4" w:space="0" w:color="000000"/>
            </w:tcBorders>
          </w:tcPr>
          <w:p w14:paraId="1BB2BB19" w14:textId="77777777" w:rsidR="00133110" w:rsidRPr="000F1F29" w:rsidRDefault="00133110" w:rsidP="00133110">
            <w:pPr>
              <w:widowControl w:val="0"/>
              <w:suppressAutoHyphens/>
              <w:spacing w:after="0" w:line="240" w:lineRule="auto"/>
              <w:jc w:val="both"/>
              <w:rPr>
                <w:rFonts w:ascii="Garamond" w:eastAsia="Times New Roman" w:hAnsi="Garamond" w:cs="Times New Roman"/>
                <w:kern w:val="2"/>
                <w:sz w:val="24"/>
                <w:szCs w:val="24"/>
                <w:lang w:eastAsia="cs-CZ"/>
              </w:rPr>
            </w:pPr>
            <w:r w:rsidRPr="000F1F29">
              <w:rPr>
                <w:rFonts w:ascii="Garamond" w:eastAsia="Times New Roman" w:hAnsi="Garamond" w:cs="Times New Roman"/>
                <w:kern w:val="2"/>
                <w:sz w:val="24"/>
                <w:szCs w:val="24"/>
                <w:lang w:eastAsia="cs-CZ"/>
              </w:rPr>
              <w:t>Mgr. Lenka Hamplová</w:t>
            </w:r>
          </w:p>
        </w:tc>
      </w:tr>
    </w:tbl>
    <w:p w14:paraId="19182060" w14:textId="741D3962" w:rsidR="00133110" w:rsidRPr="000F1F29" w:rsidRDefault="00133110" w:rsidP="00133110">
      <w:pPr>
        <w:tabs>
          <w:tab w:val="left" w:pos="2694"/>
        </w:tabs>
        <w:suppressAutoHyphens/>
        <w:spacing w:before="240"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5D5EC583" w14:textId="77777777" w:rsidR="00133110" w:rsidRPr="000F1F29" w:rsidRDefault="00133110" w:rsidP="00133110">
      <w:pPr>
        <w:tabs>
          <w:tab w:val="left" w:pos="2694"/>
        </w:tabs>
        <w:suppressAutoHyphens/>
        <w:spacing w:before="240" w:after="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sz w:val="24"/>
          <w:szCs w:val="24"/>
          <w:u w:val="single"/>
          <w:lang w:eastAsia="cs-CZ"/>
        </w:rPr>
        <w:t>Vedoucí kanceláře:</w:t>
      </w:r>
      <w:r w:rsidRPr="000F1F29">
        <w:rPr>
          <w:rFonts w:ascii="Garamond" w:eastAsia="Times New Roman" w:hAnsi="Garamond" w:cs="Times New Roman"/>
          <w:sz w:val="24"/>
          <w:szCs w:val="24"/>
          <w:lang w:eastAsia="cs-CZ"/>
        </w:rPr>
        <w:tab/>
      </w:r>
      <w:r w:rsidRPr="000F1F29">
        <w:rPr>
          <w:rFonts w:ascii="Garamond" w:eastAsia="Times New Roman" w:hAnsi="Garamond" w:cs="Times New Roman"/>
          <w:b/>
          <w:bCs/>
          <w:sz w:val="24"/>
          <w:szCs w:val="24"/>
          <w:lang w:eastAsia="cs-CZ"/>
        </w:rPr>
        <w:t>Hana Šírová</w:t>
      </w:r>
    </w:p>
    <w:p w14:paraId="17CC17BF" w14:textId="23189139" w:rsidR="00133110" w:rsidRPr="000F1F29" w:rsidRDefault="00133110" w:rsidP="003932B8">
      <w:pPr>
        <w:tabs>
          <w:tab w:val="left" w:pos="2694"/>
        </w:tabs>
        <w:suppressAutoHyphens/>
        <w:spacing w:after="120" w:line="240" w:lineRule="auto"/>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zástup: Bc. Eliška Modzgová</w:t>
      </w:r>
    </w:p>
    <w:p w14:paraId="21D1FABC" w14:textId="77777777" w:rsidR="00133110" w:rsidRPr="000F1F29" w:rsidRDefault="00133110" w:rsidP="00133110">
      <w:pPr>
        <w:suppressAutoHyphens/>
        <w:spacing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 vede exekuční rejstříky</w:t>
      </w:r>
    </w:p>
    <w:p w14:paraId="0F8CB85F" w14:textId="77777777" w:rsidR="00133110" w:rsidRPr="000F1F29" w:rsidRDefault="00133110" w:rsidP="00133110">
      <w:pPr>
        <w:suppressAutoHyphens/>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t>- vede rejstřík Cd, L a Nc mimo soudcovských, opatrovnických a dědických oddílů</w:t>
      </w:r>
    </w:p>
    <w:p w14:paraId="2489BF39" w14:textId="77777777" w:rsidR="00133110" w:rsidRPr="000F1F29" w:rsidRDefault="00133110" w:rsidP="00133110">
      <w:pPr>
        <w:suppressAutoHyphens/>
        <w:spacing w:after="120" w:line="240" w:lineRule="auto"/>
        <w:rPr>
          <w:rFonts w:ascii="Garamond" w:hAnsi="Garamond"/>
          <w:kern w:val="2"/>
          <w:sz w:val="24"/>
        </w:rPr>
      </w:pPr>
      <w:r w:rsidRPr="000F1F29">
        <w:rPr>
          <w:rFonts w:ascii="Garamond" w:eastAsia="Times New Roman" w:hAnsi="Garamond" w:cs="Times New Roman"/>
          <w:sz w:val="24"/>
          <w:szCs w:val="24"/>
          <w:u w:val="single"/>
          <w:lang w:eastAsia="cs-CZ"/>
        </w:rPr>
        <w:t xml:space="preserve">Zapisovatelky: </w:t>
      </w:r>
      <w:r w:rsidRPr="000F1F29">
        <w:rPr>
          <w:rFonts w:ascii="Garamond" w:eastAsia="Times New Roman" w:hAnsi="Garamond" w:cs="Times New Roman"/>
          <w:sz w:val="24"/>
          <w:szCs w:val="24"/>
          <w:lang w:eastAsia="cs-CZ"/>
        </w:rPr>
        <w:tab/>
      </w:r>
      <w:r w:rsidRPr="000F1F29">
        <w:rPr>
          <w:rFonts w:ascii="Garamond" w:eastAsia="Times New Roman" w:hAnsi="Garamond" w:cs="Times New Roman"/>
          <w:b/>
          <w:sz w:val="24"/>
          <w:szCs w:val="24"/>
          <w:lang w:eastAsia="cs-CZ"/>
        </w:rPr>
        <w:t>dle urč</w:t>
      </w:r>
      <w:r w:rsidRPr="000F1F29">
        <w:rPr>
          <w:rFonts w:ascii="Garamond" w:eastAsia="Times New Roman" w:hAnsi="Garamond" w:cs="Times New Roman"/>
          <w:b/>
          <w:bCs/>
          <w:sz w:val="24"/>
          <w:szCs w:val="24"/>
          <w:lang w:eastAsia="cs-CZ"/>
        </w:rPr>
        <w:t>ení ředitele správy</w:t>
      </w:r>
    </w:p>
    <w:p w14:paraId="3E64F1F1" w14:textId="77777777" w:rsidR="003932B8" w:rsidRPr="000F1F29" w:rsidRDefault="003932B8">
      <w:pPr>
        <w:rPr>
          <w:rFonts w:ascii="Garamond" w:eastAsia="Times New Roman" w:hAnsi="Garamond" w:cs="Times New Roman"/>
          <w:b/>
          <w:bCs/>
          <w:sz w:val="28"/>
          <w:szCs w:val="28"/>
          <w:lang w:eastAsia="cs-CZ"/>
        </w:rPr>
      </w:pPr>
      <w:r w:rsidRPr="000F1F29">
        <w:rPr>
          <w:rFonts w:ascii="Garamond" w:eastAsia="Times New Roman" w:hAnsi="Garamond" w:cs="Times New Roman"/>
          <w:b/>
          <w:bCs/>
          <w:sz w:val="28"/>
          <w:szCs w:val="28"/>
          <w:lang w:eastAsia="cs-CZ"/>
        </w:rPr>
        <w:br w:type="page"/>
      </w:r>
    </w:p>
    <w:p w14:paraId="40BD3DB7" w14:textId="383432A7" w:rsidR="00D72B04" w:rsidRPr="000F1F29" w:rsidRDefault="00D72B04" w:rsidP="00D72B04">
      <w:pPr>
        <w:keepNext/>
        <w:autoSpaceDE w:val="0"/>
        <w:autoSpaceDN w:val="0"/>
        <w:spacing w:before="240" w:after="0"/>
        <w:ind w:firstLine="170"/>
        <w:jc w:val="center"/>
        <w:outlineLvl w:val="1"/>
        <w:rPr>
          <w:rFonts w:ascii="Garamond" w:eastAsia="Times New Roman" w:hAnsi="Garamond" w:cs="Times New Roman"/>
          <w:b/>
          <w:bCs/>
          <w:sz w:val="28"/>
          <w:szCs w:val="28"/>
          <w:lang w:eastAsia="cs-CZ"/>
        </w:rPr>
      </w:pPr>
      <w:bookmarkStart w:id="132" w:name="_Toc215234467"/>
      <w:bookmarkStart w:id="133" w:name="_Toc215471773"/>
      <w:bookmarkEnd w:id="124"/>
      <w:bookmarkEnd w:id="125"/>
      <w:r w:rsidRPr="000F1F29">
        <w:rPr>
          <w:rFonts w:ascii="Garamond" w:hAnsi="Garamond"/>
          <w:b/>
          <w:bCs/>
          <w:sz w:val="28"/>
          <w:szCs w:val="28"/>
        </w:rPr>
        <w:lastRenderedPageBreak/>
        <w:t>Dědick</w:t>
      </w:r>
      <w:bookmarkEnd w:id="132"/>
      <w:bookmarkEnd w:id="133"/>
      <w:r w:rsidR="00312055" w:rsidRPr="000F1F29">
        <w:rPr>
          <w:rFonts w:ascii="Garamond" w:hAnsi="Garamond"/>
          <w:b/>
          <w:bCs/>
          <w:sz w:val="28"/>
          <w:szCs w:val="28"/>
        </w:rPr>
        <w:t>é oddělení</w:t>
      </w:r>
    </w:p>
    <w:p w14:paraId="5AA9D780" w14:textId="13CD4492" w:rsidR="00D72B04" w:rsidRPr="000F1F29" w:rsidRDefault="00D72B04"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215471774"/>
      <w:r w:rsidRPr="000F1F29">
        <w:rPr>
          <w:rFonts w:ascii="Garamond" w:eastAsia="Times New Roman" w:hAnsi="Garamond" w:cs="Times New Roman"/>
          <w:b/>
          <w:bCs/>
          <w:sz w:val="28"/>
          <w:szCs w:val="28"/>
          <w:lang w:eastAsia="cs-CZ"/>
        </w:rPr>
        <w:t>Soudci dědické</w:t>
      </w:r>
      <w:r w:rsidR="00312055" w:rsidRPr="000F1F29">
        <w:rPr>
          <w:rFonts w:ascii="Garamond" w:eastAsia="Times New Roman" w:hAnsi="Garamond" w:cs="Times New Roman"/>
          <w:b/>
          <w:bCs/>
          <w:sz w:val="28"/>
          <w:szCs w:val="28"/>
          <w:lang w:eastAsia="cs-CZ"/>
        </w:rPr>
        <w:t>ho</w:t>
      </w:r>
      <w:bookmarkEnd w:id="134"/>
      <w:r w:rsidR="00312055" w:rsidRPr="000F1F29">
        <w:rPr>
          <w:rFonts w:ascii="Garamond" w:eastAsia="Times New Roman" w:hAnsi="Garamond" w:cs="Times New Roman"/>
          <w:b/>
          <w:bCs/>
          <w:sz w:val="28"/>
          <w:szCs w:val="28"/>
          <w:lang w:eastAsia="cs-CZ"/>
        </w:rPr>
        <w:t xml:space="preserve"> oddělení</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0F1F29" w:rsidRPr="000F1F29" w14:paraId="2BEB37A7" w14:textId="77777777" w:rsidTr="00330EFD">
        <w:tc>
          <w:tcPr>
            <w:tcW w:w="1146" w:type="dxa"/>
            <w:tcBorders>
              <w:bottom w:val="single" w:sz="12" w:space="0" w:color="auto"/>
            </w:tcBorders>
            <w:vAlign w:val="center"/>
          </w:tcPr>
          <w:p w14:paraId="4454ACB9"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Výše</w:t>
            </w:r>
          </w:p>
          <w:p w14:paraId="7C378F7A"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Soudce/</w:t>
            </w:r>
            <w:r w:rsidRPr="000F1F29">
              <w:rPr>
                <w:rFonts w:ascii="Garamond" w:eastAsia="Times New Roman" w:hAnsi="Garamond" w:cs="Times New Roman"/>
                <w:sz w:val="24"/>
                <w:szCs w:val="24"/>
                <w:lang w:eastAsia="cs-CZ"/>
              </w:rPr>
              <w:t>zástupci</w:t>
            </w:r>
          </w:p>
        </w:tc>
      </w:tr>
      <w:tr w:rsidR="000F1F29" w:rsidRPr="000F1F29" w14:paraId="0EC8F6F0" w14:textId="77777777" w:rsidTr="00330EFD">
        <w:tc>
          <w:tcPr>
            <w:tcW w:w="1146" w:type="dxa"/>
            <w:tcBorders>
              <w:top w:val="single" w:sz="12" w:space="0" w:color="auto"/>
              <w:left w:val="single" w:sz="12" w:space="0" w:color="auto"/>
            </w:tcBorders>
          </w:tcPr>
          <w:p w14:paraId="79C2C028" w14:textId="77777777" w:rsidR="00330EFD" w:rsidRPr="000F1F29" w:rsidRDefault="00330EFD" w:rsidP="00330EFD">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0F1F29" w:rsidRDefault="00330EFD" w:rsidP="00A6043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0F1F29" w:rsidRDefault="00330EFD" w:rsidP="00330EFD">
            <w:pPr>
              <w:spacing w:after="120" w:line="240" w:lineRule="auto"/>
              <w:ind w:firstLine="170"/>
              <w:rPr>
                <w:rFonts w:ascii="Garamond" w:eastAsia="Times New Roman" w:hAnsi="Garamond" w:cs="Times New Roman"/>
                <w:b/>
                <w:bCs/>
                <w:sz w:val="24"/>
                <w:szCs w:val="24"/>
                <w:lang w:eastAsia="cs-CZ"/>
              </w:rPr>
            </w:pPr>
            <w:r w:rsidRPr="000F1F29">
              <w:rPr>
                <w:rFonts w:ascii="Garamond" w:eastAsia="Times New Roman" w:hAnsi="Garamond" w:cs="Times New Roman"/>
                <w:b/>
                <w:bCs/>
                <w:sz w:val="24"/>
                <w:szCs w:val="24"/>
                <w:lang w:eastAsia="cs-CZ"/>
              </w:rPr>
              <w:t>Mgr. Monika Petráčková</w:t>
            </w:r>
          </w:p>
          <w:p w14:paraId="4AEE2A0A" w14:textId="77777777" w:rsidR="00330EFD" w:rsidRPr="000F1F29" w:rsidRDefault="00330EFD" w:rsidP="00330EFD">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Mgr. Adéla Hálová</w:t>
            </w:r>
          </w:p>
          <w:p w14:paraId="2DCF8FB6" w14:textId="77777777" w:rsidR="00330EFD" w:rsidRPr="000F1F29" w:rsidRDefault="00330EFD" w:rsidP="00330EFD">
            <w:pPr>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 JUDr. Pavla Novotná</w:t>
            </w:r>
          </w:p>
        </w:tc>
      </w:tr>
      <w:tr w:rsidR="000F1F29" w:rsidRPr="000F1F29" w14:paraId="098EAED1" w14:textId="77777777" w:rsidTr="00330EFD">
        <w:tc>
          <w:tcPr>
            <w:tcW w:w="1146" w:type="dxa"/>
            <w:tcBorders>
              <w:left w:val="single" w:sz="12" w:space="0" w:color="auto"/>
            </w:tcBorders>
          </w:tcPr>
          <w:p w14:paraId="4EB6030B" w14:textId="77777777" w:rsidR="00330EFD" w:rsidRPr="000F1F29" w:rsidRDefault="00330EFD" w:rsidP="00330EFD">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28 Nc</w:t>
            </w:r>
          </w:p>
        </w:tc>
        <w:tc>
          <w:tcPr>
            <w:tcW w:w="1439" w:type="dxa"/>
          </w:tcPr>
          <w:p w14:paraId="379F9D21"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02" w:type="dxa"/>
          </w:tcPr>
          <w:p w14:paraId="015BD68E" w14:textId="77777777" w:rsidR="00330EFD" w:rsidRPr="000F1F29" w:rsidRDefault="00330EFD" w:rsidP="00A6043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14:paraId="3B42B7B7" w14:textId="77777777" w:rsidR="00330EFD" w:rsidRPr="000F1F29" w:rsidRDefault="00330EFD" w:rsidP="00330EFD">
            <w:pPr>
              <w:spacing w:after="0" w:line="240" w:lineRule="auto"/>
              <w:ind w:firstLine="170"/>
              <w:rPr>
                <w:rFonts w:ascii="Garamond" w:eastAsia="Times New Roman" w:hAnsi="Garamond" w:cs="Times New Roman"/>
                <w:sz w:val="24"/>
                <w:szCs w:val="24"/>
                <w:lang w:eastAsia="cs-CZ"/>
              </w:rPr>
            </w:pPr>
          </w:p>
        </w:tc>
      </w:tr>
      <w:tr w:rsidR="000F1F29" w:rsidRPr="000F1F29" w14:paraId="5FAF4F8F" w14:textId="77777777" w:rsidTr="00330EFD">
        <w:tc>
          <w:tcPr>
            <w:tcW w:w="1146" w:type="dxa"/>
            <w:tcBorders>
              <w:left w:val="single" w:sz="12" w:space="0" w:color="auto"/>
            </w:tcBorders>
          </w:tcPr>
          <w:p w14:paraId="41D543DE" w14:textId="77777777" w:rsidR="00330EFD" w:rsidRPr="000F1F29" w:rsidRDefault="00330EFD" w:rsidP="00330EFD">
            <w:pPr>
              <w:spacing w:after="0" w:line="240" w:lineRule="auto"/>
              <w:ind w:firstLine="17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28 Cd</w:t>
            </w:r>
          </w:p>
        </w:tc>
        <w:tc>
          <w:tcPr>
            <w:tcW w:w="1439" w:type="dxa"/>
          </w:tcPr>
          <w:p w14:paraId="2D99817A"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100</w:t>
            </w:r>
          </w:p>
        </w:tc>
        <w:tc>
          <w:tcPr>
            <w:tcW w:w="3802" w:type="dxa"/>
          </w:tcPr>
          <w:p w14:paraId="7508F963" w14:textId="77777777" w:rsidR="00330EFD" w:rsidRPr="000F1F29" w:rsidRDefault="00330EFD" w:rsidP="00A60432">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0F1F29" w:rsidRDefault="00330EFD" w:rsidP="00330EFD">
            <w:pPr>
              <w:spacing w:after="0" w:line="240" w:lineRule="auto"/>
              <w:ind w:firstLine="170"/>
              <w:rPr>
                <w:rFonts w:ascii="Garamond" w:eastAsia="Times New Roman" w:hAnsi="Garamond" w:cs="Times New Roman"/>
                <w:sz w:val="24"/>
                <w:szCs w:val="24"/>
                <w:lang w:eastAsia="cs-CZ"/>
              </w:rPr>
            </w:pPr>
          </w:p>
        </w:tc>
      </w:tr>
      <w:tr w:rsidR="000F1F29" w:rsidRPr="000F1F29" w14:paraId="1B3AD9F8" w14:textId="77777777" w:rsidTr="00330EFD">
        <w:tc>
          <w:tcPr>
            <w:tcW w:w="1146" w:type="dxa"/>
            <w:tcBorders>
              <w:left w:val="single" w:sz="12" w:space="0" w:color="auto"/>
              <w:bottom w:val="single" w:sz="12" w:space="0" w:color="auto"/>
            </w:tcBorders>
          </w:tcPr>
          <w:p w14:paraId="638BFFBB" w14:textId="77777777" w:rsidR="00330EFD" w:rsidRPr="000F1F29"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0F1F29"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0F1F29" w:rsidRDefault="00330EFD" w:rsidP="00330EFD">
            <w:pPr>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0F1F29" w:rsidRDefault="00330EFD" w:rsidP="00330EFD">
            <w:pPr>
              <w:spacing w:after="0" w:line="240" w:lineRule="auto"/>
              <w:ind w:firstLine="170"/>
              <w:rPr>
                <w:rFonts w:ascii="Garamond" w:eastAsia="Times New Roman" w:hAnsi="Garamond" w:cs="Times New Roman"/>
                <w:sz w:val="24"/>
                <w:szCs w:val="24"/>
                <w:lang w:eastAsia="cs-CZ"/>
              </w:rPr>
            </w:pPr>
          </w:p>
        </w:tc>
      </w:tr>
    </w:tbl>
    <w:p w14:paraId="1E8E302B" w14:textId="5668E118" w:rsidR="00F67B36" w:rsidRPr="000F1F29"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5" w:name="_Toc392248856"/>
      <w:bookmarkStart w:id="136" w:name="_Toc394669757"/>
      <w:bookmarkStart w:id="137" w:name="_Toc404155050"/>
      <w:bookmarkStart w:id="138" w:name="_Toc466378031"/>
      <w:bookmarkStart w:id="139" w:name="_Toc54253810"/>
      <w:bookmarkStart w:id="140" w:name="_Toc215471775"/>
      <w:r w:rsidRPr="000F1F29">
        <w:rPr>
          <w:rFonts w:ascii="Garamond" w:eastAsia="Times New Roman" w:hAnsi="Garamond" w:cs="Times New Roman"/>
          <w:b/>
          <w:bCs/>
          <w:sz w:val="28"/>
          <w:szCs w:val="28"/>
          <w:lang w:eastAsia="cs-CZ"/>
        </w:rPr>
        <w:t>Vyšší soudní úředníci dědick</w:t>
      </w:r>
      <w:bookmarkEnd w:id="135"/>
      <w:bookmarkEnd w:id="136"/>
      <w:bookmarkEnd w:id="137"/>
      <w:bookmarkEnd w:id="138"/>
      <w:bookmarkEnd w:id="139"/>
      <w:bookmarkEnd w:id="140"/>
      <w:r w:rsidR="00D71363" w:rsidRPr="000F1F29">
        <w:rPr>
          <w:rFonts w:ascii="Garamond" w:eastAsia="Times New Roman" w:hAnsi="Garamond" w:cs="Times New Roman"/>
          <w:b/>
          <w:bCs/>
          <w:sz w:val="28"/>
          <w:szCs w:val="28"/>
          <w:lang w:eastAsia="cs-CZ"/>
        </w:rPr>
        <w:t>ého oddělení</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0F1F29" w:rsidRPr="000F1F29" w14:paraId="458F8D1F" w14:textId="77777777" w:rsidTr="006A76AE">
        <w:tc>
          <w:tcPr>
            <w:tcW w:w="1011" w:type="dxa"/>
          </w:tcPr>
          <w:p w14:paraId="3EA1272D" w14:textId="77777777" w:rsidR="00F91843" w:rsidRPr="000F1F29"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Funkce</w:t>
            </w:r>
          </w:p>
        </w:tc>
        <w:tc>
          <w:tcPr>
            <w:tcW w:w="2573" w:type="dxa"/>
          </w:tcPr>
          <w:p w14:paraId="4768B7F3" w14:textId="77777777" w:rsidR="00F91843" w:rsidRPr="000F1F29"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Jméno a příjmení</w:t>
            </w:r>
          </w:p>
        </w:tc>
        <w:tc>
          <w:tcPr>
            <w:tcW w:w="1378" w:type="dxa"/>
          </w:tcPr>
          <w:p w14:paraId="1765AD83" w14:textId="77777777" w:rsidR="00F91843" w:rsidRPr="000F1F29"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Nadřízený pracovník</w:t>
            </w:r>
          </w:p>
        </w:tc>
        <w:tc>
          <w:tcPr>
            <w:tcW w:w="4252" w:type="dxa"/>
          </w:tcPr>
          <w:p w14:paraId="32BE31F7" w14:textId="77777777" w:rsidR="00F91843" w:rsidRPr="000F1F29" w:rsidRDefault="00F91843" w:rsidP="00F91843">
            <w:pPr>
              <w:autoSpaceDE w:val="0"/>
              <w:autoSpaceDN w:val="0"/>
              <w:spacing w:after="0" w:line="240" w:lineRule="auto"/>
              <w:jc w:val="both"/>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Náplň práce</w:t>
            </w:r>
          </w:p>
        </w:tc>
      </w:tr>
      <w:tr w:rsidR="00F91843" w:rsidRPr="000F1F29" w14:paraId="3FB86FC0" w14:textId="77777777" w:rsidTr="006A76AE">
        <w:trPr>
          <w:trHeight w:val="569"/>
        </w:trPr>
        <w:tc>
          <w:tcPr>
            <w:tcW w:w="1011" w:type="dxa"/>
          </w:tcPr>
          <w:p w14:paraId="2F25C78A" w14:textId="77777777" w:rsidR="00F91843" w:rsidRPr="000F1F29"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vyšší soudní úřednice</w:t>
            </w:r>
          </w:p>
        </w:tc>
        <w:tc>
          <w:tcPr>
            <w:tcW w:w="2573" w:type="dxa"/>
          </w:tcPr>
          <w:p w14:paraId="5764B47A" w14:textId="77777777" w:rsidR="00F91843" w:rsidRPr="000F1F29" w:rsidRDefault="00F91843" w:rsidP="00F91843">
            <w:pPr>
              <w:autoSpaceDE w:val="0"/>
              <w:autoSpaceDN w:val="0"/>
              <w:spacing w:after="240" w:line="240" w:lineRule="auto"/>
              <w:rPr>
                <w:rFonts w:ascii="Garamond" w:eastAsia="Times New Roman" w:hAnsi="Garamond" w:cs="Times New Roman"/>
                <w:b/>
                <w:bCs/>
                <w:kern w:val="2"/>
                <w:sz w:val="24"/>
                <w:szCs w:val="24"/>
                <w:lang w:eastAsia="cs-CZ"/>
                <w14:ligatures w14:val="standardContextual"/>
              </w:rPr>
            </w:pPr>
            <w:r w:rsidRPr="000F1F29">
              <w:rPr>
                <w:rFonts w:ascii="Garamond" w:eastAsia="Times New Roman" w:hAnsi="Garamond" w:cs="Times New Roman"/>
                <w:b/>
                <w:bCs/>
                <w:kern w:val="2"/>
                <w:sz w:val="24"/>
                <w:szCs w:val="24"/>
                <w:lang w:eastAsia="cs-CZ"/>
                <w14:ligatures w14:val="standardContextual"/>
              </w:rPr>
              <w:t>Martina Poznarová</w:t>
            </w:r>
          </w:p>
          <w:p w14:paraId="4D6C80C4" w14:textId="77777777" w:rsidR="00F91843" w:rsidRPr="000F1F29" w:rsidRDefault="00F91843" w:rsidP="00F91843">
            <w:pPr>
              <w:autoSpaceDE w:val="0"/>
              <w:autoSpaceDN w:val="0"/>
              <w:spacing w:after="0" w:line="240" w:lineRule="auto"/>
              <w:ind w:left="743" w:hanging="709"/>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i/>
                <w:kern w:val="2"/>
                <w:sz w:val="24"/>
                <w:szCs w:val="24"/>
                <w:lang w:eastAsia="cs-CZ"/>
                <w14:ligatures w14:val="standardContextual"/>
              </w:rPr>
              <w:t>zástup</w:t>
            </w:r>
            <w:r w:rsidRPr="000F1F29">
              <w:rPr>
                <w:rFonts w:ascii="Garamond" w:eastAsia="Times New Roman" w:hAnsi="Garamond" w:cs="Times New Roman"/>
                <w:bCs/>
                <w:kern w:val="2"/>
                <w:sz w:val="24"/>
                <w:szCs w:val="24"/>
                <w:lang w:eastAsia="cs-CZ"/>
                <w14:ligatures w14:val="standardContextual"/>
              </w:rPr>
              <w:t>:</w:t>
            </w:r>
          </w:p>
          <w:p w14:paraId="5694ADE0" w14:textId="77777777" w:rsidR="00F91843" w:rsidRPr="000F1F29"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xml:space="preserve"> Mgr. E. Hanušová</w:t>
            </w:r>
          </w:p>
        </w:tc>
        <w:tc>
          <w:tcPr>
            <w:tcW w:w="1378" w:type="dxa"/>
          </w:tcPr>
          <w:p w14:paraId="20DF5FF1" w14:textId="77777777" w:rsidR="00F91843" w:rsidRPr="000F1F29"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Mgr. Monika Petráčková</w:t>
            </w:r>
          </w:p>
          <w:p w14:paraId="347053CE" w14:textId="77777777" w:rsidR="00F91843" w:rsidRPr="000F1F29" w:rsidRDefault="00F91843" w:rsidP="00F91843">
            <w:pPr>
              <w:autoSpaceDE w:val="0"/>
              <w:autoSpaceDN w:val="0"/>
              <w:spacing w:after="0" w:line="240" w:lineRule="auto"/>
              <w:ind w:firstLine="851"/>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xml:space="preserve"> </w:t>
            </w:r>
          </w:p>
        </w:tc>
        <w:tc>
          <w:tcPr>
            <w:tcW w:w="4252" w:type="dxa"/>
          </w:tcPr>
          <w:p w14:paraId="544BC29A" w14:textId="77777777" w:rsidR="00F91843" w:rsidRPr="000F1F29" w:rsidRDefault="00F91843" w:rsidP="00F91843">
            <w:pPr>
              <w:autoSpaceDE w:val="0"/>
              <w:autoSpaceDN w:val="0"/>
              <w:spacing w:after="0" w:line="240" w:lineRule="auto"/>
              <w:ind w:left="175" w:hanging="142"/>
              <w:rPr>
                <w:rFonts w:ascii="Garamond" w:eastAsia="Times New Roman" w:hAnsi="Garamond" w:cs="Times New Roman"/>
                <w:bCs/>
                <w:i/>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samostatně rozhoduje v rozsahu dle § 11 zák. č.</w:t>
            </w:r>
            <w:r w:rsidRPr="000F1F29">
              <w:rPr>
                <w:rFonts w:ascii="Garamond" w:eastAsia="Times New Roman" w:hAnsi="Garamond" w:cs="Times New Roman"/>
                <w:bCs/>
                <w:i/>
                <w:kern w:val="2"/>
                <w:sz w:val="24"/>
                <w:szCs w:val="24"/>
                <w:lang w:eastAsia="cs-CZ"/>
                <w14:ligatures w14:val="standardContextual"/>
              </w:rPr>
              <w:t> </w:t>
            </w:r>
            <w:r w:rsidRPr="000F1F29">
              <w:rPr>
                <w:rFonts w:ascii="Garamond" w:eastAsia="Times New Roman" w:hAnsi="Garamond" w:cs="Times New Roman"/>
                <w:bCs/>
                <w:kern w:val="2"/>
                <w:sz w:val="24"/>
                <w:szCs w:val="24"/>
                <w:lang w:eastAsia="cs-CZ"/>
                <w14:ligatures w14:val="standardContextual"/>
              </w:rPr>
              <w:t>121/2008 Sb.</w:t>
            </w:r>
          </w:p>
          <w:p w14:paraId="797573B2" w14:textId="77777777" w:rsidR="00F91843" w:rsidRPr="000F1F29"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i/>
                <w:kern w:val="2"/>
                <w:sz w:val="24"/>
                <w:szCs w:val="24"/>
                <w:lang w:eastAsia="cs-CZ"/>
                <w14:ligatures w14:val="standardContextual"/>
              </w:rPr>
              <w:t>-</w:t>
            </w:r>
            <w:r w:rsidRPr="000F1F29">
              <w:rPr>
                <w:rFonts w:ascii="Garamond" w:eastAsia="Times New Roman" w:hAnsi="Garamond" w:cs="Times New Roman"/>
                <w:bCs/>
                <w:kern w:val="2"/>
                <w:sz w:val="24"/>
                <w:szCs w:val="24"/>
                <w:lang w:eastAsia="cs-CZ"/>
                <w14:ligatures w14:val="standardContextual"/>
              </w:rPr>
              <w:t xml:space="preserve"> řešitelka agendy 24 Sd 100 %</w:t>
            </w:r>
          </w:p>
          <w:p w14:paraId="29E46721" w14:textId="77777777" w:rsidR="00F91843" w:rsidRPr="000F1F29" w:rsidRDefault="00F91843" w:rsidP="00F91843">
            <w:pPr>
              <w:autoSpaceDE w:val="0"/>
              <w:autoSpaceDN w:val="0"/>
              <w:spacing w:after="0" w:line="240" w:lineRule="auto"/>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řešitelka agendy 24 U 100%</w:t>
            </w:r>
          </w:p>
          <w:p w14:paraId="3A553362" w14:textId="77777777" w:rsidR="00F91843" w:rsidRPr="000F1F29" w:rsidRDefault="00F91843" w:rsidP="00F91843">
            <w:pPr>
              <w:autoSpaceDE w:val="0"/>
              <w:autoSpaceDN w:val="0"/>
              <w:spacing w:after="0" w:line="240" w:lineRule="auto"/>
              <w:ind w:left="175" w:hanging="175"/>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pověřování soudních komisařů v dědické agendě 100 %</w:t>
            </w:r>
          </w:p>
          <w:p w14:paraId="71A0FAA2" w14:textId="77777777" w:rsidR="00F91843" w:rsidRPr="000F1F29" w:rsidRDefault="00F91843" w:rsidP="00F91843">
            <w:pPr>
              <w:autoSpaceDE w:val="0"/>
              <w:autoSpaceDN w:val="0"/>
              <w:spacing w:after="0" w:line="240" w:lineRule="auto"/>
              <w:ind w:left="175" w:hanging="142"/>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řešitelka agendy 24 Nc</w:t>
            </w:r>
          </w:p>
          <w:p w14:paraId="47BC165B" w14:textId="77777777" w:rsidR="00F91843" w:rsidRPr="000F1F29" w:rsidRDefault="00F91843" w:rsidP="00F91843">
            <w:pPr>
              <w:numPr>
                <w:ilvl w:val="0"/>
                <w:numId w:val="11"/>
              </w:numPr>
              <w:autoSpaceDE w:val="0"/>
              <w:autoSpaceDN w:val="0"/>
              <w:spacing w:after="0" w:line="276" w:lineRule="auto"/>
              <w:ind w:left="175" w:hanging="143"/>
              <w:jc w:val="both"/>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oddíl Pozůstalosti, úschovy, umoření 100 %</w:t>
            </w:r>
          </w:p>
          <w:p w14:paraId="15B2847E" w14:textId="77777777" w:rsidR="00F91843" w:rsidRPr="000F1F29"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oddíl Osvobození od SOP a ustanovení zástupce před zahájením řízení 100 %</w:t>
            </w:r>
          </w:p>
          <w:p w14:paraId="7C918AAB" w14:textId="77777777" w:rsidR="00F91843" w:rsidRPr="000F1F29"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oddíl Ústní podání 100 %</w:t>
            </w:r>
          </w:p>
          <w:p w14:paraId="7681CB76" w14:textId="77777777" w:rsidR="00F91843" w:rsidRPr="000F1F29" w:rsidRDefault="00F91843" w:rsidP="00F91843">
            <w:pPr>
              <w:numPr>
                <w:ilvl w:val="0"/>
                <w:numId w:val="11"/>
              </w:numPr>
              <w:autoSpaceDE w:val="0"/>
              <w:autoSpaceDN w:val="0"/>
              <w:spacing w:after="0" w:line="276" w:lineRule="auto"/>
              <w:ind w:left="175" w:hanging="143"/>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 xml:space="preserve"> oddíl Žádosti CEO 100 % v případě žádosti externí osoby (např. rozhodce, soudní exekutor apod.), pokud jsou jako dožádání zapsány v rejstříku Cd</w:t>
            </w:r>
          </w:p>
          <w:p w14:paraId="6C676C1E" w14:textId="77777777" w:rsidR="00F91843" w:rsidRPr="000F1F29"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provádí úkony a rozhodování v řízení o umořování listin dle § 6 odst. 2 písm. n) jednacího řádu</w:t>
            </w:r>
          </w:p>
          <w:p w14:paraId="56ABBDA6" w14:textId="77777777" w:rsidR="00F91843" w:rsidRPr="000F1F29"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vyřizuje dožádání v dědických věcech 0 Cd (mimo věcí s cizím prvkem), pokud jimi nejsou pověřeni jiní pracovníci</w:t>
            </w:r>
          </w:p>
          <w:p w14:paraId="159761CC" w14:textId="77777777" w:rsidR="00F91843" w:rsidRPr="000F1F29"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provádí úkony v dědické agendě</w:t>
            </w:r>
          </w:p>
          <w:p w14:paraId="6B8F9670" w14:textId="77777777" w:rsidR="00F91843" w:rsidRPr="000F1F29" w:rsidRDefault="00F91843" w:rsidP="00F91843">
            <w:pPr>
              <w:numPr>
                <w:ilvl w:val="0"/>
                <w:numId w:val="11"/>
              </w:numPr>
              <w:autoSpaceDE w:val="0"/>
              <w:autoSpaceDN w:val="0"/>
              <w:spacing w:after="0" w:line="276" w:lineRule="auto"/>
              <w:ind w:left="175" w:hanging="142"/>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provádí úkony před zahájením řízení o dodatečném projednání dědictví a pověřování notářů v rozsahu celého nápadu</w:t>
            </w:r>
          </w:p>
          <w:p w14:paraId="7E8B43E4" w14:textId="77777777" w:rsidR="00F91843" w:rsidRPr="000F1F29" w:rsidRDefault="00F91843" w:rsidP="00F91843">
            <w:pPr>
              <w:numPr>
                <w:ilvl w:val="0"/>
                <w:numId w:val="11"/>
              </w:numPr>
              <w:autoSpaceDE w:val="0"/>
              <w:autoSpaceDN w:val="0"/>
              <w:spacing w:after="0" w:line="276" w:lineRule="auto"/>
              <w:ind w:left="176" w:hanging="143"/>
              <w:rPr>
                <w:rFonts w:ascii="Garamond" w:eastAsia="Times New Roman" w:hAnsi="Garamond" w:cs="Times New Roman"/>
                <w:bCs/>
                <w:kern w:val="2"/>
                <w:sz w:val="24"/>
                <w:szCs w:val="24"/>
                <w:lang w:eastAsia="cs-CZ"/>
                <w14:ligatures w14:val="standardContextual"/>
              </w:rPr>
            </w:pPr>
            <w:r w:rsidRPr="000F1F29">
              <w:rPr>
                <w:rFonts w:ascii="Garamond" w:eastAsia="Times New Roman" w:hAnsi="Garamond" w:cs="Times New Roman"/>
                <w:bCs/>
                <w:kern w:val="2"/>
                <w:sz w:val="24"/>
                <w:szCs w:val="24"/>
                <w:lang w:eastAsia="cs-CZ"/>
                <w14:ligatures w14:val="standardContextual"/>
              </w:rPr>
              <w:t>řešitelka agendy EP</w:t>
            </w:r>
          </w:p>
        </w:tc>
      </w:tr>
    </w:tbl>
    <w:p w14:paraId="77C9D0CE" w14:textId="77777777" w:rsidR="00E22AE7" w:rsidRPr="000F1F29"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7621BD6A" w14:textId="77777777" w:rsidR="002D0D59" w:rsidRPr="000F1F29" w:rsidRDefault="002D0D59"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4DD8181C" w:rsidR="00F67B36" w:rsidRPr="000F1F29"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lastRenderedPageBreak/>
        <w:t>Vedoucí kanceláře:</w:t>
      </w:r>
      <w:r w:rsidRPr="000F1F29">
        <w:rPr>
          <w:rFonts w:ascii="Garamond" w:eastAsia="Times New Roman" w:hAnsi="Garamond" w:cs="Times New Roman"/>
          <w:sz w:val="24"/>
          <w:szCs w:val="24"/>
          <w:lang w:eastAsia="cs-CZ"/>
        </w:rPr>
        <w:tab/>
      </w:r>
      <w:r w:rsidR="00704CE3" w:rsidRPr="000F1F29">
        <w:rPr>
          <w:rFonts w:ascii="Garamond" w:eastAsia="Times New Roman" w:hAnsi="Garamond" w:cs="Times New Roman"/>
          <w:b/>
          <w:sz w:val="24"/>
          <w:szCs w:val="24"/>
          <w:u w:val="single"/>
          <w:lang w:eastAsia="cs-CZ"/>
        </w:rPr>
        <w:t>Martina Nyklíčková</w:t>
      </w:r>
    </w:p>
    <w:p w14:paraId="388A0AE7" w14:textId="7B34F2CF" w:rsidR="00924B08" w:rsidRPr="000F1F29"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zástup:</w:t>
      </w:r>
      <w:r w:rsidR="003932B8" w:rsidRPr="000F1F29">
        <w:rPr>
          <w:rFonts w:ascii="Garamond" w:eastAsia="Times New Roman" w:hAnsi="Garamond" w:cs="Times New Roman"/>
          <w:sz w:val="24"/>
          <w:szCs w:val="24"/>
          <w:lang w:eastAsia="cs-CZ"/>
        </w:rPr>
        <w:t xml:space="preserve"> </w:t>
      </w:r>
      <w:r w:rsidR="000B6BBE" w:rsidRPr="000F1F29">
        <w:rPr>
          <w:rFonts w:ascii="Garamond" w:eastAsia="Times New Roman" w:hAnsi="Garamond" w:cs="Times New Roman"/>
          <w:sz w:val="24"/>
          <w:szCs w:val="24"/>
          <w:lang w:eastAsia="cs-CZ"/>
        </w:rPr>
        <w:t>Martina Poznarová</w:t>
      </w:r>
    </w:p>
    <w:p w14:paraId="22D1054E" w14:textId="77777777" w:rsidR="00F67B36" w:rsidRPr="000F1F29"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vede rejstřík D, Sd, U, Nc dědické oddíly</w:t>
      </w:r>
    </w:p>
    <w:p w14:paraId="47C53C74" w14:textId="77777777" w:rsidR="00F67B36" w:rsidRPr="000F1F29" w:rsidRDefault="00F67B36" w:rsidP="00F67B36">
      <w:pPr>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u w:val="single"/>
          <w:lang w:eastAsia="cs-CZ"/>
        </w:rPr>
        <w:t>Zapisovatelky:</w:t>
      </w:r>
      <w:r w:rsidRPr="000F1F29">
        <w:rPr>
          <w:rFonts w:ascii="Garamond" w:eastAsia="Times New Roman" w:hAnsi="Garamond" w:cs="Times New Roman"/>
          <w:sz w:val="24"/>
          <w:szCs w:val="24"/>
          <w:u w:val="single"/>
          <w:lang w:eastAsia="cs-CZ"/>
        </w:rPr>
        <w:tab/>
      </w:r>
      <w:r w:rsidRPr="000F1F29">
        <w:rPr>
          <w:rFonts w:ascii="Garamond" w:eastAsia="Times New Roman" w:hAnsi="Garamond" w:cs="Times New Roman"/>
          <w:sz w:val="24"/>
          <w:szCs w:val="24"/>
          <w:lang w:eastAsia="cs-CZ"/>
        </w:rPr>
        <w:tab/>
      </w:r>
      <w:r w:rsidRPr="000F1F29">
        <w:rPr>
          <w:rFonts w:ascii="Garamond" w:eastAsia="Times New Roman" w:hAnsi="Garamond" w:cs="Times New Roman"/>
          <w:b/>
          <w:sz w:val="24"/>
          <w:szCs w:val="24"/>
          <w:lang w:eastAsia="cs-CZ"/>
        </w:rPr>
        <w:t>dle určení ředitele správy</w:t>
      </w:r>
    </w:p>
    <w:p w14:paraId="6F623232" w14:textId="77777777" w:rsidR="00F91843" w:rsidRPr="000F1F29" w:rsidRDefault="00F91843" w:rsidP="00F91843">
      <w:pPr>
        <w:spacing w:after="120" w:line="240" w:lineRule="auto"/>
        <w:ind w:left="720"/>
        <w:contextualSpacing/>
        <w:jc w:val="center"/>
        <w:rPr>
          <w:rFonts w:ascii="Garamond" w:eastAsia="Aptos" w:hAnsi="Garamond" w:cs="Times New Roman"/>
          <w:b/>
          <w:bCs/>
          <w:kern w:val="2"/>
          <w:sz w:val="24"/>
          <w14:ligatures w14:val="standardContextual"/>
        </w:rPr>
      </w:pPr>
      <w:bookmarkStart w:id="141" w:name="_Hlk202165288"/>
    </w:p>
    <w:p w14:paraId="6D0C601D" w14:textId="66DE0B3E" w:rsidR="00F91843" w:rsidRPr="000F1F29" w:rsidRDefault="00F91843" w:rsidP="00F91843">
      <w:pPr>
        <w:spacing w:after="120" w:line="240" w:lineRule="auto"/>
        <w:ind w:left="720"/>
        <w:contextualSpacing/>
        <w:jc w:val="center"/>
        <w:rPr>
          <w:rFonts w:ascii="Garamond" w:eastAsia="Aptos" w:hAnsi="Garamond" w:cs="Times New Roman"/>
          <w:b/>
          <w:bCs/>
          <w:kern w:val="2"/>
          <w:sz w:val="24"/>
          <w14:ligatures w14:val="standardContextual"/>
        </w:rPr>
      </w:pPr>
      <w:r w:rsidRPr="000F1F29">
        <w:rPr>
          <w:rFonts w:ascii="Garamond" w:eastAsia="Aptos" w:hAnsi="Garamond" w:cs="Times New Roman"/>
          <w:b/>
          <w:bCs/>
          <w:kern w:val="2"/>
          <w:sz w:val="24"/>
          <w14:ligatures w14:val="standardContextual"/>
        </w:rPr>
        <w:t>Justiční  kandidát</w:t>
      </w:r>
    </w:p>
    <w:p w14:paraId="0ED01932" w14:textId="77777777" w:rsidR="00F91843" w:rsidRPr="000F1F29" w:rsidRDefault="00F91843" w:rsidP="00F91843">
      <w:pPr>
        <w:spacing w:after="120" w:line="240" w:lineRule="auto"/>
        <w:ind w:left="720"/>
        <w:contextualSpacing/>
        <w:jc w:val="center"/>
        <w:rPr>
          <w:rFonts w:ascii="Garamond" w:eastAsia="Aptos" w:hAnsi="Garamond" w:cs="Times New Roman"/>
          <w:b/>
          <w:bCs/>
          <w:kern w:val="2"/>
          <w:sz w:val="24"/>
          <w14:ligatures w14:val="standardContextual"/>
        </w:rPr>
      </w:pPr>
    </w:p>
    <w:p w14:paraId="606352ED" w14:textId="77777777" w:rsidR="00F91843" w:rsidRPr="000F1F29" w:rsidRDefault="00F91843" w:rsidP="00F91843">
      <w:pPr>
        <w:spacing w:after="120" w:line="240" w:lineRule="auto"/>
        <w:ind w:left="720"/>
        <w:contextualSpacing/>
        <w:jc w:val="both"/>
        <w:rPr>
          <w:rFonts w:ascii="Garamond" w:eastAsia="Aptos" w:hAnsi="Garamond" w:cs="Times New Roman"/>
          <w:kern w:val="2"/>
          <w:sz w:val="24"/>
          <w14:ligatures w14:val="standardContextual"/>
        </w:rPr>
      </w:pPr>
      <w:r w:rsidRPr="000F1F29">
        <w:rPr>
          <w:rFonts w:ascii="Garamond" w:eastAsia="Aptos" w:hAnsi="Garamond" w:cs="Times New Roman"/>
          <w:kern w:val="2"/>
          <w:sz w:val="24"/>
          <w14:ligatures w14:val="standardContextual"/>
        </w:rPr>
        <w:t xml:space="preserve">Justiční kandidát přidělený k Okresnímu soudu v Trutnově  – </w:t>
      </w:r>
      <w:r w:rsidRPr="000F1F29">
        <w:rPr>
          <w:rFonts w:ascii="Garamond" w:eastAsia="Aptos" w:hAnsi="Garamond" w:cs="Times New Roman"/>
          <w:b/>
          <w:bCs/>
          <w:kern w:val="2"/>
          <w:sz w:val="24"/>
          <w14:ligatures w14:val="standardContextual"/>
        </w:rPr>
        <w:t>Mgr. Marek Londin</w:t>
      </w:r>
    </w:p>
    <w:p w14:paraId="5D713E0A" w14:textId="77777777" w:rsidR="00F91843" w:rsidRPr="000F1F29" w:rsidRDefault="00F91843" w:rsidP="00F91843">
      <w:pPr>
        <w:spacing w:after="120" w:line="240" w:lineRule="auto"/>
        <w:ind w:left="720"/>
        <w:contextualSpacing/>
        <w:rPr>
          <w:rFonts w:ascii="Garamond" w:eastAsia="Aptos" w:hAnsi="Garamond" w:cs="Times New Roman"/>
          <w:kern w:val="2"/>
          <w:sz w:val="24"/>
          <w14:ligatures w14:val="standardContextual"/>
        </w:rPr>
      </w:pPr>
    </w:p>
    <w:p w14:paraId="5C65EDB5" w14:textId="77777777" w:rsidR="00F91843" w:rsidRPr="000F1F29" w:rsidRDefault="00F91843" w:rsidP="00F91843">
      <w:pPr>
        <w:spacing w:after="120" w:line="240" w:lineRule="auto"/>
        <w:contextualSpacing/>
        <w:jc w:val="both"/>
        <w:rPr>
          <w:rFonts w:ascii="Garamond" w:eastAsia="Aptos" w:hAnsi="Garamond" w:cs="Times New Roman"/>
          <w:kern w:val="2"/>
          <w:sz w:val="24"/>
          <w14:ligatures w14:val="standardContextual"/>
        </w:rPr>
      </w:pPr>
      <w:r w:rsidRPr="000F1F29">
        <w:rPr>
          <w:rFonts w:ascii="Garamond" w:eastAsia="Aptos" w:hAnsi="Garamond" w:cs="Times New Roman"/>
          <w:kern w:val="2"/>
          <w:sz w:val="24"/>
          <w14:ligatures w14:val="standardContextual"/>
        </w:rPr>
        <w:t>Podle § 43 a § 115 odst. 1  zákona č. 6/2002 Sb., o soudech a soudcích, přísedících a státní správě soudů a o změně některých dalších zákonů, vykonává svoji činnost v souladu se zákonem a s pokyny, které mu udělí předseda senátu, u kterého justiční kandidát vykonává odbornou přípravu. Zařazení justičního kandidáta na jednotlivé úseky Okresního soudu v Trutnově je stanoveno Věcným a časovým plánem odborné přípravy justičního kandidáta Krajského soudu v Hradci Králové. Provádí veškeré úkony soudu prvního stupně v rozsahu vymezeném § 11 a § 12 zákona č. 121/2008 Sb., o vyšších soudních úřednících a vyšších úřednících státního zastupitelství a o změně souvisejících zákonů ve znění pozdějších předpisů, a s § 6a a § 6 vyhlášky Ministerstva spravedlnosti ČR č. 37/1992 Sb., o jednacím řádu pro okresní a krajské soudy, ve znění pozdějších předpisů.</w:t>
      </w:r>
    </w:p>
    <w:bookmarkEnd w:id="141"/>
    <w:p w14:paraId="2E3AF700" w14:textId="77777777" w:rsidR="000E5518" w:rsidRPr="000F1F29" w:rsidRDefault="000E5518" w:rsidP="00F67B36">
      <w:pPr>
        <w:tabs>
          <w:tab w:val="center" w:pos="7088"/>
        </w:tabs>
        <w:spacing w:after="0" w:line="240" w:lineRule="auto"/>
        <w:rPr>
          <w:rFonts w:ascii="Garamond" w:eastAsia="Times New Roman" w:hAnsi="Garamond" w:cs="Times New Roman"/>
          <w:sz w:val="24"/>
          <w:szCs w:val="24"/>
          <w:lang w:eastAsia="cs-CZ"/>
        </w:rPr>
      </w:pPr>
    </w:p>
    <w:p w14:paraId="75614604" w14:textId="77777777" w:rsidR="000E5518" w:rsidRPr="000F1F29" w:rsidRDefault="000E5518" w:rsidP="00F67B36">
      <w:pPr>
        <w:tabs>
          <w:tab w:val="center" w:pos="7088"/>
        </w:tabs>
        <w:spacing w:after="0" w:line="240" w:lineRule="auto"/>
        <w:rPr>
          <w:rFonts w:ascii="Garamond" w:eastAsia="Times New Roman" w:hAnsi="Garamond" w:cs="Times New Roman"/>
          <w:sz w:val="24"/>
          <w:szCs w:val="24"/>
          <w:lang w:eastAsia="cs-CZ"/>
        </w:rPr>
      </w:pPr>
    </w:p>
    <w:p w14:paraId="2539E80B" w14:textId="77777777" w:rsidR="000E5518" w:rsidRPr="000F1F29" w:rsidRDefault="000E5518" w:rsidP="00F67B36">
      <w:pPr>
        <w:tabs>
          <w:tab w:val="center" w:pos="7088"/>
        </w:tabs>
        <w:spacing w:after="0" w:line="240" w:lineRule="auto"/>
        <w:rPr>
          <w:rFonts w:ascii="Garamond" w:eastAsia="Times New Roman" w:hAnsi="Garamond" w:cs="Times New Roman"/>
          <w:sz w:val="24"/>
          <w:szCs w:val="24"/>
          <w:lang w:eastAsia="cs-CZ"/>
        </w:rPr>
      </w:pPr>
    </w:p>
    <w:p w14:paraId="250DBC54" w14:textId="77777777" w:rsidR="000E5518" w:rsidRPr="000F1F29" w:rsidRDefault="000E5518" w:rsidP="00F67B36">
      <w:pPr>
        <w:tabs>
          <w:tab w:val="center" w:pos="7088"/>
        </w:tabs>
        <w:spacing w:after="0" w:line="240" w:lineRule="auto"/>
        <w:rPr>
          <w:rFonts w:ascii="Garamond" w:eastAsia="Times New Roman" w:hAnsi="Garamond" w:cs="Times New Roman"/>
          <w:sz w:val="24"/>
          <w:szCs w:val="24"/>
          <w:lang w:eastAsia="cs-CZ"/>
        </w:rPr>
      </w:pPr>
    </w:p>
    <w:p w14:paraId="6621B86B" w14:textId="3987AD3C" w:rsidR="00F67B36" w:rsidRPr="000F1F29" w:rsidRDefault="00F67B36" w:rsidP="00F67B36">
      <w:pPr>
        <w:tabs>
          <w:tab w:val="center" w:pos="7088"/>
        </w:tabs>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Miroslava Purkertová</w:t>
      </w:r>
    </w:p>
    <w:p w14:paraId="36ACCC05" w14:textId="77777777" w:rsidR="00F67B36" w:rsidRPr="000F1F29" w:rsidRDefault="00F67B36" w:rsidP="00F67B36">
      <w:pPr>
        <w:tabs>
          <w:tab w:val="center" w:pos="7088"/>
        </w:tabs>
        <w:spacing w:after="0" w:line="240" w:lineRule="auto"/>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předsedkyně okresního soudu</w:t>
      </w:r>
    </w:p>
    <w:p w14:paraId="1E1BABEB" w14:textId="41A19350" w:rsidR="00F67B36" w:rsidRPr="000F1F29" w:rsidRDefault="00F67B36" w:rsidP="003A7685">
      <w:pPr>
        <w:pStyle w:val="Bezmezer"/>
        <w:rPr>
          <w:rFonts w:ascii="Garamond" w:hAnsi="Garamond"/>
        </w:rPr>
      </w:pPr>
      <w:r w:rsidRPr="000F1F29">
        <w:rPr>
          <w:rFonts w:ascii="Garamond" w:hAnsi="Garamond"/>
        </w:rPr>
        <w:br w:type="page"/>
      </w:r>
    </w:p>
    <w:p w14:paraId="269F1084" w14:textId="77777777" w:rsidR="008633B9" w:rsidRPr="000F1F29"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215471776"/>
      <w:bookmarkStart w:id="143" w:name="_Toc54253811"/>
      <w:r w:rsidRPr="000F1F29">
        <w:rPr>
          <w:rFonts w:ascii="Garamond" w:eastAsia="Times New Roman" w:hAnsi="Garamond" w:cs="Times New Roman"/>
          <w:b/>
          <w:sz w:val="24"/>
          <w:szCs w:val="24"/>
          <w:lang w:eastAsia="cs-CZ"/>
        </w:rPr>
        <w:lastRenderedPageBreak/>
        <w:t>Příloha č. 1</w:t>
      </w:r>
      <w:bookmarkEnd w:id="142"/>
      <w:r w:rsidRPr="000F1F29">
        <w:rPr>
          <w:rFonts w:ascii="Garamond" w:eastAsia="Times New Roman" w:hAnsi="Garamond" w:cs="Times New Roman"/>
          <w:b/>
          <w:sz w:val="24"/>
          <w:szCs w:val="24"/>
          <w:lang w:eastAsia="cs-CZ"/>
        </w:rPr>
        <w:t xml:space="preserve"> </w:t>
      </w:r>
    </w:p>
    <w:p w14:paraId="3F496FFF" w14:textId="77777777" w:rsidR="008633B9" w:rsidRPr="000F1F29"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4" w:name="_Toc215471777"/>
      <w:r w:rsidRPr="000F1F29">
        <w:rPr>
          <w:rFonts w:ascii="Garamond" w:eastAsia="Times New Roman" w:hAnsi="Garamond" w:cs="Times New Roman"/>
          <w:b/>
          <w:sz w:val="24"/>
          <w:szCs w:val="24"/>
          <w:lang w:eastAsia="cs-CZ"/>
        </w:rPr>
        <w:t>Rozdělení obvodů pro účely vyřizování opatrovnické agendy</w:t>
      </w:r>
      <w:bookmarkEnd w:id="143"/>
      <w:bookmarkEnd w:id="144"/>
    </w:p>
    <w:p w14:paraId="70AF7E71" w14:textId="77777777" w:rsidR="00F91843" w:rsidRPr="000F1F29" w:rsidRDefault="00F91843" w:rsidP="00F91843">
      <w:pPr>
        <w:spacing w:after="120" w:line="240" w:lineRule="auto"/>
        <w:ind w:firstLine="170"/>
        <w:rPr>
          <w:rFonts w:ascii="Garamond" w:eastAsia="Times New Roman" w:hAnsi="Garamond" w:cs="Times New Roman"/>
          <w:kern w:val="2"/>
          <w:sz w:val="24"/>
          <w:szCs w:val="24"/>
          <w:lang w:eastAsia="cs-CZ"/>
          <w14:ligatures w14:val="standardContextual"/>
        </w:rPr>
      </w:pPr>
      <w:r w:rsidRPr="000F1F29">
        <w:rPr>
          <w:rFonts w:ascii="Garamond" w:eastAsia="Times New Roman" w:hAnsi="Garamond" w:cs="Times New Roman"/>
          <w:kern w:val="2"/>
          <w:sz w:val="24"/>
          <w:szCs w:val="24"/>
          <w:lang w:eastAsia="cs-CZ"/>
          <w14:ligatures w14:val="standardContextual"/>
        </w:rPr>
        <w:t>Přidělení obvodu je rozhodující podle místa bydliště nezletilého nebo opatrovance.</w:t>
      </w:r>
    </w:p>
    <w:p w14:paraId="465CD6E2" w14:textId="77777777" w:rsidR="008633B9" w:rsidRPr="000F1F29" w:rsidRDefault="008633B9" w:rsidP="008633B9">
      <w:pPr>
        <w:spacing w:after="0" w:line="240" w:lineRule="auto"/>
        <w:ind w:firstLine="170"/>
        <w:rPr>
          <w:rFonts w:ascii="Garamond" w:eastAsia="Times New Roman" w:hAnsi="Garamond" w:cs="Times New Roman"/>
          <w:b/>
          <w:sz w:val="24"/>
          <w:szCs w:val="24"/>
          <w:u w:val="single"/>
          <w:lang w:eastAsia="cs-CZ"/>
        </w:rPr>
      </w:pPr>
      <w:r w:rsidRPr="000F1F29">
        <w:rPr>
          <w:rFonts w:ascii="Garamond" w:eastAsia="Times New Roman" w:hAnsi="Garamond" w:cs="Times New Roman"/>
          <w:b/>
          <w:sz w:val="24"/>
          <w:szCs w:val="24"/>
          <w:u w:val="single"/>
          <w:lang w:eastAsia="cs-CZ"/>
        </w:rPr>
        <w:t>Kateřina Šrámková</w:t>
      </w:r>
    </w:p>
    <w:p w14:paraId="72AC87C5" w14:textId="77777777" w:rsidR="008633B9" w:rsidRPr="000F1F29"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0F1F29">
        <w:rPr>
          <w:rFonts w:ascii="Garamond" w:eastAsia="Times New Roman" w:hAnsi="Garamond" w:cs="Times New Roman"/>
          <w:sz w:val="24"/>
          <w:szCs w:val="24"/>
          <w:lang w:eastAsia="cs-CZ"/>
        </w:rPr>
        <w:tab/>
      </w:r>
    </w:p>
    <w:p w14:paraId="5FE19171"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0F1F29"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0F1F29">
        <w:rPr>
          <w:rFonts w:ascii="Garamond" w:eastAsia="Times New Roman" w:hAnsi="Garamond" w:cs="Times New Roman"/>
          <w:b/>
          <w:bCs/>
          <w:sz w:val="24"/>
          <w:szCs w:val="24"/>
          <w:u w:val="single"/>
          <w:lang w:eastAsia="cs-CZ"/>
        </w:rPr>
        <w:t>Eva Jandová</w:t>
      </w:r>
    </w:p>
    <w:p w14:paraId="62456190" w14:textId="6E9D3A3A"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Čermná</w:t>
      </w:r>
    </w:p>
    <w:p w14:paraId="1ABCC96D"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Černý Důl</w:t>
      </w:r>
    </w:p>
    <w:p w14:paraId="57881497" w14:textId="77777777" w:rsidR="008633B9" w:rsidRPr="000F1F29"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0F1F29">
        <w:rPr>
          <w:rFonts w:ascii="Garamond" w:eastAsia="Times New Roman" w:hAnsi="Garamond" w:cs="Times New Roman"/>
          <w:sz w:val="24"/>
          <w:szCs w:val="24"/>
          <w:lang w:eastAsia="cs-CZ"/>
        </w:rPr>
        <w:t>Dolní Branná</w:t>
      </w:r>
    </w:p>
    <w:p w14:paraId="1A8AD553"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Dolní Dvůr</w:t>
      </w:r>
    </w:p>
    <w:p w14:paraId="5B269D47" w14:textId="20CFBEEE"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Dolní Kalná</w:t>
      </w:r>
    </w:p>
    <w:p w14:paraId="736C9B9C" w14:textId="5CDC6DAD"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Dolní Lánov</w:t>
      </w:r>
    </w:p>
    <w:p w14:paraId="289AA250"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Dolní Olešnice</w:t>
      </w:r>
    </w:p>
    <w:p w14:paraId="4F51AD9B" w14:textId="0F686F0D"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Horní Kalná</w:t>
      </w:r>
    </w:p>
    <w:p w14:paraId="0B7DE549" w14:textId="3478FA19"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Horní Maršov</w:t>
      </w:r>
    </w:p>
    <w:p w14:paraId="77D1CA0D" w14:textId="201F69A6"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Horní Olešnice</w:t>
      </w:r>
    </w:p>
    <w:p w14:paraId="46415F31"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Hostinné</w:t>
      </w:r>
    </w:p>
    <w:p w14:paraId="54EDA80D"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Janské Lázně</w:t>
      </w:r>
    </w:p>
    <w:p w14:paraId="3C54DEFA" w14:textId="7024D39A"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Klášterská Lhota</w:t>
      </w:r>
    </w:p>
    <w:p w14:paraId="1EFAF803" w14:textId="4FD6B40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Kunčice nad Labem</w:t>
      </w:r>
    </w:p>
    <w:p w14:paraId="1D0940BE"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Lánov</w:t>
      </w:r>
    </w:p>
    <w:p w14:paraId="07056E9A"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Malá Úpa</w:t>
      </w:r>
    </w:p>
    <w:p w14:paraId="7670B88C"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Mladé Buky</w:t>
      </w:r>
    </w:p>
    <w:p w14:paraId="5D64D250"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Pec pod Sněžkou</w:t>
      </w:r>
    </w:p>
    <w:p w14:paraId="7FE51FD9" w14:textId="7AC55EC2"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Prosečné </w:t>
      </w:r>
    </w:p>
    <w:p w14:paraId="1403D167" w14:textId="00D1401A"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Rudník</w:t>
      </w:r>
    </w:p>
    <w:p w14:paraId="718522C6" w14:textId="7694D03A"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Strážné</w:t>
      </w:r>
    </w:p>
    <w:p w14:paraId="1B93F547"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Svoboda nad Úpou</w:t>
      </w:r>
    </w:p>
    <w:p w14:paraId="16355546"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Špindlerův Mlýn</w:t>
      </w:r>
    </w:p>
    <w:p w14:paraId="171525EA"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Vlčice</w:t>
      </w:r>
    </w:p>
    <w:p w14:paraId="215C406D" w14:textId="12972BBC"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Vlčkovice v Podkrkonoší</w:t>
      </w:r>
    </w:p>
    <w:p w14:paraId="4A28E2E5" w14:textId="77777777" w:rsidR="00F91843" w:rsidRPr="000F1F29" w:rsidRDefault="00F91843" w:rsidP="008633B9">
      <w:pPr>
        <w:tabs>
          <w:tab w:val="left" w:pos="2835"/>
        </w:tabs>
        <w:spacing w:after="0" w:line="240" w:lineRule="auto"/>
        <w:ind w:firstLine="170"/>
        <w:rPr>
          <w:rFonts w:ascii="Garamond" w:eastAsia="Times New Roman" w:hAnsi="Garamond" w:cs="Times New Roman"/>
          <w:b/>
          <w:sz w:val="24"/>
          <w:szCs w:val="24"/>
          <w:u w:val="single"/>
          <w:lang w:eastAsia="cs-CZ"/>
        </w:rPr>
      </w:pPr>
    </w:p>
    <w:p w14:paraId="52637B45" w14:textId="622BECD0" w:rsidR="008633B9" w:rsidRPr="000F1F29"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0F1F29">
        <w:rPr>
          <w:rFonts w:ascii="Garamond" w:eastAsia="Times New Roman" w:hAnsi="Garamond" w:cs="Times New Roman"/>
          <w:b/>
          <w:sz w:val="24"/>
          <w:szCs w:val="24"/>
          <w:u w:val="single"/>
          <w:lang w:eastAsia="cs-CZ"/>
        </w:rPr>
        <w:t>Jan Ildža</w:t>
      </w:r>
    </w:p>
    <w:p w14:paraId="4D7CE4B3"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Batňovice</w:t>
      </w:r>
    </w:p>
    <w:p w14:paraId="4B5E90AD"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Bílé Poličany </w:t>
      </w:r>
    </w:p>
    <w:p w14:paraId="05E11B09"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Dubenec </w:t>
      </w:r>
    </w:p>
    <w:p w14:paraId="27D6E81C" w14:textId="6EBBDF12" w:rsidR="008633B9" w:rsidRPr="000F1F29"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Havlovice</w:t>
      </w:r>
    </w:p>
    <w:p w14:paraId="7A934AB7"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Chotěvice </w:t>
      </w:r>
    </w:p>
    <w:p w14:paraId="7FA658CB"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Lanžov </w:t>
      </w:r>
    </w:p>
    <w:p w14:paraId="2BA96FF0"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Libňatov</w:t>
      </w:r>
    </w:p>
    <w:p w14:paraId="1E381E56" w14:textId="77777777" w:rsidR="008633B9" w:rsidRPr="000F1F29"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Malé Svatoňovice</w:t>
      </w:r>
    </w:p>
    <w:p w14:paraId="69F07C0B" w14:textId="3869AA5A"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Rtyně v Podkrkonoší</w:t>
      </w:r>
    </w:p>
    <w:p w14:paraId="49D391AE"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Trotina</w:t>
      </w:r>
    </w:p>
    <w:p w14:paraId="54889853"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Velké Svatoňovice</w:t>
      </w:r>
    </w:p>
    <w:p w14:paraId="1748995F"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Velký Vřešťov </w:t>
      </w:r>
    </w:p>
    <w:p w14:paraId="57309698"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Vilantice </w:t>
      </w:r>
    </w:p>
    <w:p w14:paraId="7E0E3130"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Vrchlabí</w:t>
      </w:r>
    </w:p>
    <w:p w14:paraId="0181F4D4" w14:textId="00F7858C" w:rsidR="008633B9" w:rsidRPr="000F1F29" w:rsidRDefault="006F4C9F"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Zábřezí – Řečice</w:t>
      </w:r>
      <w:r w:rsidR="008633B9" w:rsidRPr="000F1F29">
        <w:rPr>
          <w:rFonts w:ascii="Garamond" w:eastAsia="Times New Roman" w:hAnsi="Garamond" w:cs="Times New Roman"/>
          <w:sz w:val="24"/>
          <w:szCs w:val="24"/>
          <w:lang w:eastAsia="cs-CZ"/>
        </w:rPr>
        <w:t xml:space="preserve"> </w:t>
      </w:r>
    </w:p>
    <w:p w14:paraId="719A1C30"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 xml:space="preserve">Zdobín </w:t>
      </w:r>
    </w:p>
    <w:p w14:paraId="40385FF7"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lastRenderedPageBreak/>
        <w:t>Zlatá Olešnice</w:t>
      </w:r>
    </w:p>
    <w:p w14:paraId="4DC655C8" w14:textId="77777777" w:rsidR="008633B9" w:rsidRPr="000F1F29"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b/>
      </w:r>
    </w:p>
    <w:p w14:paraId="4CD5A555" w14:textId="77777777" w:rsidR="008633B9" w:rsidRPr="000F1F29"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u w:val="single"/>
          <w:lang w:eastAsia="cs-CZ"/>
        </w:rPr>
        <w:t xml:space="preserve">Gabriela Bulawová </w:t>
      </w:r>
    </w:p>
    <w:p w14:paraId="3B349940" w14:textId="314D90EF"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Bernartice</w:t>
      </w:r>
    </w:p>
    <w:p w14:paraId="6BE81140" w14:textId="32CB0362"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Bílá Třemešná</w:t>
      </w:r>
    </w:p>
    <w:p w14:paraId="40EABEC2" w14:textId="07BDE700"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Borovnice</w:t>
      </w:r>
    </w:p>
    <w:p w14:paraId="08A4F1B8"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Borovnička</w:t>
      </w:r>
    </w:p>
    <w:p w14:paraId="3AD9E022"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Dolní Brusnice</w:t>
      </w:r>
    </w:p>
    <w:p w14:paraId="53784C58"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Doubravice</w:t>
      </w:r>
    </w:p>
    <w:p w14:paraId="4915BD8F"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Horní Brusnice</w:t>
      </w:r>
    </w:p>
    <w:p w14:paraId="6215FEDF" w14:textId="1B538F61"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Hřibojedy</w:t>
      </w:r>
    </w:p>
    <w:p w14:paraId="00DFAEBF" w14:textId="6FB04A0C"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Chvaleč</w:t>
      </w:r>
    </w:p>
    <w:p w14:paraId="203F80EC" w14:textId="5915B3B1"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Jívka</w:t>
      </w:r>
    </w:p>
    <w:p w14:paraId="3F41A5AB"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Kocbeře</w:t>
      </w:r>
    </w:p>
    <w:p w14:paraId="547D5E7C"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Královec</w:t>
      </w:r>
    </w:p>
    <w:p w14:paraId="689E969B"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Lampertice</w:t>
      </w:r>
    </w:p>
    <w:p w14:paraId="2704B72A"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Libotov</w:t>
      </w:r>
    </w:p>
    <w:p w14:paraId="7AF38D96"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Litič</w:t>
      </w:r>
    </w:p>
    <w:p w14:paraId="6C8BB0B2"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Mostek</w:t>
      </w:r>
    </w:p>
    <w:p w14:paraId="46068A95" w14:textId="309B832A"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Nemojov</w:t>
      </w:r>
    </w:p>
    <w:p w14:paraId="03FF61F4" w14:textId="5903B162"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Pilníkov</w:t>
      </w:r>
    </w:p>
    <w:p w14:paraId="775D8FB9" w14:textId="7DB8CF3E"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Radvanice</w:t>
      </w:r>
    </w:p>
    <w:p w14:paraId="5B5FB45A" w14:textId="35F38B24"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Staré Buky</w:t>
      </w:r>
    </w:p>
    <w:p w14:paraId="0196BC30" w14:textId="77777777" w:rsidR="008633B9" w:rsidRPr="000F1F29" w:rsidRDefault="008633B9" w:rsidP="008633B9">
      <w:pPr>
        <w:spacing w:after="0"/>
        <w:ind w:left="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5B2DA33E"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Třebihošt</w:t>
      </w:r>
    </w:p>
    <w:p w14:paraId="3028410A" w14:textId="00DC6016"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Vítězná</w:t>
      </w:r>
    </w:p>
    <w:p w14:paraId="1353D83E" w14:textId="77777777" w:rsidR="008633B9" w:rsidRPr="000F1F29" w:rsidRDefault="008633B9" w:rsidP="008633B9">
      <w:pPr>
        <w:spacing w:after="0"/>
        <w:ind w:firstLine="142"/>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Žacléř</w:t>
      </w:r>
    </w:p>
    <w:p w14:paraId="129B75D1" w14:textId="77777777" w:rsidR="008633B9" w:rsidRPr="000F1F29" w:rsidRDefault="008633B9" w:rsidP="008633B9">
      <w:pPr>
        <w:spacing w:after="0"/>
        <w:ind w:firstLine="142"/>
        <w:rPr>
          <w:rFonts w:ascii="Garamond" w:hAnsi="Garamond"/>
          <w:sz w:val="24"/>
          <w:szCs w:val="24"/>
        </w:rPr>
      </w:pPr>
    </w:p>
    <w:p w14:paraId="71037FFE" w14:textId="77777777" w:rsidR="008633B9" w:rsidRPr="000F1F29" w:rsidRDefault="008633B9" w:rsidP="008633B9">
      <w:pPr>
        <w:spacing w:after="0"/>
        <w:ind w:firstLine="142"/>
        <w:rPr>
          <w:rFonts w:ascii="Garamond" w:hAnsi="Garamond"/>
          <w:b/>
          <w:sz w:val="24"/>
          <w:szCs w:val="24"/>
          <w:u w:val="single"/>
        </w:rPr>
      </w:pPr>
      <w:r w:rsidRPr="000F1F29">
        <w:rPr>
          <w:rFonts w:ascii="Garamond" w:hAnsi="Garamond"/>
          <w:b/>
          <w:sz w:val="24"/>
          <w:szCs w:val="24"/>
          <w:u w:val="single"/>
        </w:rPr>
        <w:t>Lucie Hanušová</w:t>
      </w:r>
    </w:p>
    <w:p w14:paraId="2E522A26" w14:textId="77777777"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Dvůr Králové nad Labem</w:t>
      </w:r>
    </w:p>
    <w:p w14:paraId="2127C135" w14:textId="215EE850"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Hajnice</w:t>
      </w:r>
    </w:p>
    <w:p w14:paraId="0D2BDA16" w14:textId="7B4A74B0"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Choustníkovo Hradiště</w:t>
      </w:r>
    </w:p>
    <w:p w14:paraId="665A2A93" w14:textId="51030101"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Kohoutov</w:t>
      </w:r>
    </w:p>
    <w:p w14:paraId="2C20262A" w14:textId="726B8D0E"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Kuks</w:t>
      </w:r>
    </w:p>
    <w:p w14:paraId="6864EE26" w14:textId="230F3B83"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Maršov u Úpice</w:t>
      </w:r>
    </w:p>
    <w:p w14:paraId="0311204B" w14:textId="1A6AD9F2"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Stanovice</w:t>
      </w:r>
    </w:p>
    <w:p w14:paraId="431093B8" w14:textId="77777777"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Suchovršice</w:t>
      </w:r>
    </w:p>
    <w:p w14:paraId="6DFFD5B5" w14:textId="77777777" w:rsidR="008633B9" w:rsidRPr="000F1F29" w:rsidRDefault="008633B9" w:rsidP="008633B9">
      <w:pPr>
        <w:spacing w:after="0"/>
        <w:ind w:firstLine="142"/>
        <w:rPr>
          <w:rFonts w:ascii="Garamond" w:hAnsi="Garamond"/>
          <w:sz w:val="24"/>
          <w:szCs w:val="24"/>
        </w:rPr>
      </w:pPr>
      <w:r w:rsidRPr="000F1F29">
        <w:rPr>
          <w:rFonts w:ascii="Garamond" w:hAnsi="Garamond"/>
          <w:sz w:val="24"/>
          <w:szCs w:val="24"/>
        </w:rPr>
        <w:t>Úpice</w:t>
      </w:r>
    </w:p>
    <w:p w14:paraId="0AB665C3" w14:textId="77777777" w:rsidR="00F67B36" w:rsidRPr="000F1F29" w:rsidRDefault="00F67B36" w:rsidP="00BA71B9">
      <w:pPr>
        <w:keepNext/>
        <w:autoSpaceDE w:val="0"/>
        <w:autoSpaceDN w:val="0"/>
        <w:spacing w:after="360" w:line="240" w:lineRule="auto"/>
        <w:ind w:firstLine="170"/>
        <w:jc w:val="center"/>
        <w:outlineLvl w:val="0"/>
        <w:rPr>
          <w:rFonts w:ascii="Garamond" w:eastAsia="Times New Roman" w:hAnsi="Garamond" w:cs="Times New Roman"/>
          <w:sz w:val="24"/>
          <w:szCs w:val="24"/>
          <w:lang w:eastAsia="cs-CZ"/>
        </w:rPr>
      </w:pPr>
      <w:r w:rsidRPr="000F1F29">
        <w:rPr>
          <w:rFonts w:ascii="Garamond" w:eastAsia="Times New Roman" w:hAnsi="Garamond" w:cs="Times New Roman"/>
          <w:b/>
          <w:sz w:val="32"/>
          <w:szCs w:val="24"/>
          <w:lang w:eastAsia="cs-CZ"/>
        </w:rPr>
        <w:br w:type="page"/>
      </w:r>
      <w:bookmarkStart w:id="145" w:name="_Toc392248860"/>
      <w:bookmarkStart w:id="146" w:name="_Toc466378035"/>
    </w:p>
    <w:p w14:paraId="126A97A0" w14:textId="77777777" w:rsidR="00BA71B9" w:rsidRPr="000F1F29"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7" w:name="_Toc215471778"/>
      <w:bookmarkStart w:id="148" w:name="_Toc54253813"/>
      <w:r w:rsidRPr="000F1F29">
        <w:rPr>
          <w:rFonts w:ascii="Garamond" w:eastAsia="Times New Roman" w:hAnsi="Garamond" w:cs="Times New Roman"/>
          <w:b/>
          <w:sz w:val="24"/>
          <w:szCs w:val="24"/>
          <w:lang w:eastAsia="cs-CZ"/>
        </w:rPr>
        <w:lastRenderedPageBreak/>
        <w:t xml:space="preserve">Příloha č. </w:t>
      </w:r>
      <w:bookmarkStart w:id="149" w:name="_Toc392248861"/>
      <w:bookmarkStart w:id="150" w:name="_Toc394669762"/>
      <w:bookmarkEnd w:id="145"/>
      <w:r w:rsidR="00BA71B9" w:rsidRPr="000F1F29">
        <w:rPr>
          <w:rFonts w:ascii="Garamond" w:eastAsia="Times New Roman" w:hAnsi="Garamond" w:cs="Times New Roman"/>
          <w:b/>
          <w:sz w:val="24"/>
          <w:szCs w:val="24"/>
          <w:lang w:eastAsia="cs-CZ"/>
        </w:rPr>
        <w:t>2</w:t>
      </w:r>
      <w:bookmarkEnd w:id="147"/>
    </w:p>
    <w:p w14:paraId="1E4787EE" w14:textId="77777777" w:rsidR="00F67B36" w:rsidRPr="000F1F29" w:rsidRDefault="002D7980" w:rsidP="00C501AC">
      <w:pPr>
        <w:keepNext/>
        <w:autoSpaceDE w:val="0"/>
        <w:autoSpaceDN w:val="0"/>
        <w:spacing w:after="240" w:line="240" w:lineRule="auto"/>
        <w:jc w:val="center"/>
        <w:outlineLvl w:val="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 </w:t>
      </w:r>
      <w:r w:rsidR="00F67B36" w:rsidRPr="000F1F29">
        <w:rPr>
          <w:rFonts w:ascii="Garamond" w:eastAsia="Times New Roman" w:hAnsi="Garamond" w:cs="Times New Roman"/>
          <w:b/>
          <w:sz w:val="24"/>
          <w:szCs w:val="24"/>
          <w:lang w:eastAsia="cs-CZ"/>
        </w:rPr>
        <w:t xml:space="preserve"> </w:t>
      </w:r>
      <w:bookmarkStart w:id="151" w:name="_Toc215471779"/>
      <w:r w:rsidR="00F67B36" w:rsidRPr="000F1F29">
        <w:rPr>
          <w:rFonts w:ascii="Garamond" w:eastAsia="Times New Roman" w:hAnsi="Garamond" w:cs="Times New Roman"/>
          <w:b/>
          <w:sz w:val="24"/>
          <w:szCs w:val="24"/>
          <w:lang w:eastAsia="cs-CZ"/>
        </w:rPr>
        <w:t>Rozdělení přísedících Okresního soudu v Trutnově</w:t>
      </w:r>
      <w:bookmarkEnd w:id="146"/>
      <w:bookmarkEnd w:id="148"/>
      <w:bookmarkEnd w:id="149"/>
      <w:bookmarkEnd w:id="150"/>
      <w:bookmarkEnd w:id="151"/>
    </w:p>
    <w:p w14:paraId="39366EC8" w14:textId="77777777" w:rsidR="00F67B36" w:rsidRPr="000F1F29" w:rsidRDefault="00F67B36" w:rsidP="00F67B36">
      <w:pPr>
        <w:spacing w:after="120" w:line="240" w:lineRule="auto"/>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0F1F29">
        <w:rPr>
          <w:rFonts w:ascii="Garamond" w:eastAsia="Times New Roman" w:hAnsi="Garamond" w:cs="Times New Roman"/>
          <w:b/>
          <w:sz w:val="24"/>
          <w:szCs w:val="24"/>
          <w:lang w:eastAsia="cs-CZ"/>
        </w:rPr>
        <w:t>hlavní líčení, veřejná zasedání</w:t>
      </w:r>
      <w:r w:rsidRPr="000F1F29">
        <w:rPr>
          <w:rFonts w:ascii="Garamond" w:eastAsia="Times New Roman" w:hAnsi="Garamond" w:cs="Times New Roman"/>
          <w:b/>
          <w:sz w:val="24"/>
          <w:szCs w:val="24"/>
          <w:lang w:eastAsia="cs-CZ"/>
        </w:rPr>
        <w:t xml:space="preserve"> a neveřejná zasedání</w:t>
      </w:r>
    </w:p>
    <w:p w14:paraId="7844C6C5" w14:textId="2900EDA7"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Pro účely určování a </w:t>
      </w:r>
      <w:r w:rsidRPr="000F1F29">
        <w:rPr>
          <w:rFonts w:ascii="Garamond" w:eastAsia="Times New Roman" w:hAnsi="Garamond" w:cs="Times New Roman"/>
          <w:b/>
          <w:bCs/>
          <w:sz w:val="24"/>
          <w:szCs w:val="24"/>
          <w:lang w:eastAsia="cs-CZ"/>
        </w:rPr>
        <w:t>přidělování přísedících</w:t>
      </w:r>
      <w:r w:rsidRPr="000F1F29">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0F1F29">
        <w:rPr>
          <w:rFonts w:ascii="Garamond" w:eastAsia="Times New Roman" w:hAnsi="Garamond" w:cs="Times New Roman"/>
          <w:bCs/>
          <w:sz w:val="24"/>
          <w:szCs w:val="24"/>
          <w:lang w:eastAsia="cs-CZ"/>
        </w:rPr>
        <w:t>í přísedícího pro jednotlivá</w:t>
      </w:r>
      <w:r w:rsidRPr="000F1F29">
        <w:rPr>
          <w:rFonts w:ascii="Garamond" w:eastAsia="Times New Roman" w:hAnsi="Garamond" w:cs="Times New Roman"/>
          <w:bCs/>
          <w:sz w:val="24"/>
          <w:szCs w:val="24"/>
          <w:lang w:eastAsia="cs-CZ"/>
        </w:rPr>
        <w:t xml:space="preserve"> soudní oddělení. </w:t>
      </w:r>
    </w:p>
    <w:p w14:paraId="54FD094A" w14:textId="77777777"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Přísedící uvedení v pořadníku </w:t>
      </w:r>
      <w:r w:rsidRPr="000F1F29">
        <w:rPr>
          <w:rFonts w:ascii="Garamond" w:eastAsia="Times New Roman" w:hAnsi="Garamond" w:cs="Times New Roman"/>
          <w:b/>
          <w:bCs/>
          <w:sz w:val="24"/>
          <w:szCs w:val="24"/>
          <w:lang w:eastAsia="cs-CZ"/>
        </w:rPr>
        <w:t>jsou určováni a přidělováni</w:t>
      </w:r>
      <w:r w:rsidRPr="000F1F29">
        <w:rPr>
          <w:rFonts w:ascii="Garamond" w:eastAsia="Times New Roman" w:hAnsi="Garamond" w:cs="Times New Roman"/>
          <w:bCs/>
          <w:sz w:val="24"/>
          <w:szCs w:val="24"/>
          <w:lang w:eastAsia="cs-CZ"/>
        </w:rPr>
        <w:t xml:space="preserve"> jako přísedící v soudním oddělení pro nařizovaná soudní jednání, </w:t>
      </w:r>
      <w:r w:rsidR="00ED7F40" w:rsidRPr="000F1F29">
        <w:rPr>
          <w:rFonts w:ascii="Garamond" w:eastAsia="Times New Roman" w:hAnsi="Garamond" w:cs="Times New Roman"/>
          <w:bCs/>
          <w:sz w:val="24"/>
          <w:szCs w:val="24"/>
          <w:lang w:eastAsia="cs-CZ"/>
        </w:rPr>
        <w:t xml:space="preserve">hlavní líčení, veřejná zasedání </w:t>
      </w:r>
      <w:r w:rsidRPr="000F1F29">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30014AD0"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Při </w:t>
      </w:r>
      <w:r w:rsidRPr="000F1F29">
        <w:rPr>
          <w:rFonts w:ascii="Garamond" w:eastAsia="Times New Roman" w:hAnsi="Garamond" w:cs="Times New Roman"/>
          <w:b/>
          <w:bCs/>
          <w:sz w:val="24"/>
          <w:szCs w:val="24"/>
          <w:lang w:eastAsia="cs-CZ"/>
        </w:rPr>
        <w:t>určování a přidělování přísedících</w:t>
      </w:r>
      <w:r w:rsidRPr="000F1F29">
        <w:rPr>
          <w:rFonts w:ascii="Garamond" w:eastAsia="Times New Roman" w:hAnsi="Garamond" w:cs="Times New Roman"/>
          <w:bCs/>
          <w:sz w:val="24"/>
          <w:szCs w:val="24"/>
          <w:lang w:eastAsia="cs-CZ"/>
        </w:rPr>
        <w:t xml:space="preserve"> se vždy vychází z přílohy č. </w:t>
      </w:r>
      <w:r w:rsidR="00DE2684" w:rsidRPr="000F1F29">
        <w:rPr>
          <w:rFonts w:ascii="Garamond" w:eastAsia="Times New Roman" w:hAnsi="Garamond" w:cs="Times New Roman"/>
          <w:bCs/>
          <w:sz w:val="24"/>
          <w:szCs w:val="24"/>
          <w:lang w:eastAsia="cs-CZ"/>
        </w:rPr>
        <w:t>2</w:t>
      </w:r>
      <w:r w:rsidRPr="000F1F29">
        <w:rPr>
          <w:rFonts w:ascii="Garamond" w:eastAsia="Times New Roman" w:hAnsi="Garamond" w:cs="Times New Roman"/>
          <w:bCs/>
          <w:sz w:val="24"/>
          <w:szCs w:val="24"/>
          <w:lang w:eastAsia="cs-CZ"/>
        </w:rPr>
        <w:t xml:space="preserve"> rozvrhu práce. Do spisu se vždy učiní záznam o postupu při výběru přísedících pro konkrétní jednání soudu.</w:t>
      </w:r>
    </w:p>
    <w:p w14:paraId="416E601F" w14:textId="77777777"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0F1F29">
        <w:rPr>
          <w:rFonts w:ascii="Garamond" w:eastAsia="Times New Roman" w:hAnsi="Garamond" w:cs="Times New Roman"/>
          <w:b/>
          <w:bCs/>
          <w:sz w:val="24"/>
          <w:szCs w:val="24"/>
          <w:lang w:eastAsia="cs-CZ"/>
        </w:rPr>
        <w:t>přísedící ze zastupujících soudních oddělení.</w:t>
      </w:r>
    </w:p>
    <w:p w14:paraId="426A4E9E" w14:textId="77777777"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0F1F29">
        <w:rPr>
          <w:rFonts w:ascii="Garamond" w:eastAsia="Times New Roman" w:hAnsi="Garamond" w:cs="Times New Roman"/>
          <w:b/>
          <w:bCs/>
          <w:sz w:val="24"/>
          <w:szCs w:val="24"/>
          <w:lang w:eastAsia="cs-CZ"/>
        </w:rPr>
        <w:t>náhradního přísedícího</w:t>
      </w:r>
      <w:r w:rsidRPr="000F1F29">
        <w:rPr>
          <w:rFonts w:ascii="Garamond" w:eastAsia="Times New Roman" w:hAnsi="Garamond" w:cs="Times New Roman"/>
          <w:bCs/>
          <w:sz w:val="24"/>
          <w:szCs w:val="24"/>
          <w:lang w:eastAsia="cs-CZ"/>
        </w:rPr>
        <w:t xml:space="preserve"> se založí do spisu úřední záznam.</w:t>
      </w:r>
    </w:p>
    <w:p w14:paraId="0356D693" w14:textId="77777777"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Pokud je na příslušný jednací den senátu nařízeno </w:t>
      </w:r>
      <w:r w:rsidRPr="000F1F29">
        <w:rPr>
          <w:rFonts w:ascii="Garamond" w:eastAsia="Times New Roman" w:hAnsi="Garamond" w:cs="Times New Roman"/>
          <w:b/>
          <w:bCs/>
          <w:sz w:val="24"/>
          <w:szCs w:val="24"/>
          <w:lang w:eastAsia="cs-CZ"/>
        </w:rPr>
        <w:t>více soudních jednání</w:t>
      </w:r>
      <w:r w:rsidRPr="000F1F29">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 xml:space="preserve">V případě odročených jednání </w:t>
      </w:r>
      <w:r w:rsidR="00246AE6" w:rsidRPr="000F1F29">
        <w:rPr>
          <w:rFonts w:ascii="Garamond" w:eastAsia="Times New Roman" w:hAnsi="Garamond" w:cs="Times New Roman"/>
          <w:bCs/>
          <w:sz w:val="24"/>
          <w:szCs w:val="24"/>
          <w:lang w:eastAsia="cs-CZ"/>
        </w:rPr>
        <w:t xml:space="preserve">T </w:t>
      </w:r>
      <w:r w:rsidRPr="000F1F29">
        <w:rPr>
          <w:rFonts w:ascii="Garamond" w:eastAsia="Times New Roman" w:hAnsi="Garamond" w:cs="Times New Roman"/>
          <w:bCs/>
          <w:sz w:val="24"/>
          <w:szCs w:val="24"/>
          <w:lang w:eastAsia="cs-CZ"/>
        </w:rPr>
        <w:t xml:space="preserve">se postupuje při obsazení senátu podle zákonného </w:t>
      </w:r>
      <w:r w:rsidRPr="000F1F29">
        <w:rPr>
          <w:rFonts w:ascii="Garamond" w:eastAsia="Times New Roman" w:hAnsi="Garamond" w:cs="Times New Roman"/>
          <w:b/>
          <w:bCs/>
          <w:sz w:val="24"/>
          <w:szCs w:val="24"/>
          <w:lang w:eastAsia="cs-CZ"/>
        </w:rPr>
        <w:t>pravidla totožného senátu</w:t>
      </w:r>
      <w:r w:rsidRPr="000F1F29">
        <w:rPr>
          <w:rFonts w:ascii="Garamond" w:eastAsia="Times New Roman" w:hAnsi="Garamond" w:cs="Times New Roman"/>
          <w:bCs/>
          <w:sz w:val="24"/>
          <w:szCs w:val="24"/>
          <w:lang w:eastAsia="cs-CZ"/>
        </w:rPr>
        <w:t>.</w:t>
      </w:r>
    </w:p>
    <w:p w14:paraId="01667A81" w14:textId="24F4E013" w:rsidR="00F67B36" w:rsidRPr="000F1F29"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F1F29">
        <w:rPr>
          <w:rFonts w:ascii="Garamond" w:eastAsia="Times New Roman" w:hAnsi="Garamond" w:cs="Times New Roman"/>
          <w:b/>
          <w:bCs/>
          <w:sz w:val="24"/>
          <w:szCs w:val="24"/>
          <w:lang w:eastAsia="cs-CZ"/>
        </w:rPr>
        <w:t>Určování, přidělování a obesílání přísedících</w:t>
      </w:r>
      <w:r w:rsidRPr="000F1F29">
        <w:rPr>
          <w:rFonts w:ascii="Garamond" w:eastAsia="Times New Roman" w:hAnsi="Garamond" w:cs="Times New Roman"/>
          <w:bCs/>
          <w:sz w:val="24"/>
          <w:szCs w:val="24"/>
          <w:lang w:eastAsia="cs-CZ"/>
        </w:rPr>
        <w:t xml:space="preserve"> vykonávají pro nařízená soudní jednání dle shora uvedených pravidel vedoucí kanceláře a rejstřík</w:t>
      </w:r>
      <w:r w:rsidR="00DE2684" w:rsidRPr="000F1F29">
        <w:rPr>
          <w:rFonts w:ascii="Garamond" w:eastAsia="Times New Roman" w:hAnsi="Garamond" w:cs="Times New Roman"/>
          <w:bCs/>
          <w:sz w:val="24"/>
          <w:szCs w:val="24"/>
          <w:lang w:eastAsia="cs-CZ"/>
        </w:rPr>
        <w:t>ové vedoucí</w:t>
      </w:r>
      <w:r w:rsidRPr="000F1F29">
        <w:rPr>
          <w:rFonts w:ascii="Garamond" w:eastAsia="Times New Roman" w:hAnsi="Garamond" w:cs="Times New Roman"/>
          <w:bCs/>
          <w:sz w:val="24"/>
          <w:szCs w:val="24"/>
          <w:lang w:eastAsia="cs-CZ"/>
        </w:rPr>
        <w:t xml:space="preserve"> příslušného soudního oddělení.</w:t>
      </w:r>
    </w:p>
    <w:p w14:paraId="67B7A31A" w14:textId="1E475585" w:rsidR="00D73161" w:rsidRPr="000F1F29" w:rsidRDefault="00F67B36" w:rsidP="009F5517">
      <w:pPr>
        <w:jc w:val="center"/>
        <w:rPr>
          <w:rFonts w:ascii="Garamond" w:hAnsi="Garamond"/>
          <w:b/>
          <w:bCs/>
          <w:sz w:val="24"/>
          <w:szCs w:val="24"/>
          <w:lang w:eastAsia="cs-CZ"/>
        </w:rPr>
      </w:pPr>
      <w:r w:rsidRPr="000F1F29">
        <w:rPr>
          <w:sz w:val="28"/>
          <w:szCs w:val="28"/>
          <w:lang w:eastAsia="cs-CZ"/>
        </w:rPr>
        <w:br w:type="page"/>
      </w:r>
      <w:r w:rsidR="008C174C" w:rsidRPr="000F1F29">
        <w:rPr>
          <w:rFonts w:ascii="Garamond" w:hAnsi="Garamond"/>
          <w:b/>
          <w:bCs/>
          <w:sz w:val="24"/>
          <w:szCs w:val="24"/>
          <w:lang w:eastAsia="cs-CZ"/>
        </w:rPr>
        <w:lastRenderedPageBreak/>
        <w:t>Trestní oddělení a soud pro mládež</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tblGrid>
      <w:tr w:rsidR="000F1F29" w:rsidRPr="000F1F29" w14:paraId="60DC8360" w14:textId="77777777" w:rsidTr="00D73161">
        <w:trPr>
          <w:trHeight w:val="594"/>
          <w:jc w:val="center"/>
        </w:trPr>
        <w:tc>
          <w:tcPr>
            <w:tcW w:w="373" w:type="dxa"/>
          </w:tcPr>
          <w:p w14:paraId="32C51E9A" w14:textId="77777777" w:rsidR="00D73161" w:rsidRPr="000F1F29" w:rsidRDefault="00D73161" w:rsidP="00192A5E">
            <w:pPr>
              <w:spacing w:after="0"/>
              <w:ind w:firstLine="170"/>
              <w:jc w:val="center"/>
              <w:rPr>
                <w:rFonts w:ascii="Garamond" w:eastAsia="Times New Roman" w:hAnsi="Garamond" w:cs="Times New Roman"/>
                <w:b/>
                <w:bCs/>
                <w:sz w:val="24"/>
                <w:szCs w:val="24"/>
                <w:lang w:eastAsia="cs-CZ"/>
              </w:rPr>
            </w:pPr>
          </w:p>
        </w:tc>
        <w:tc>
          <w:tcPr>
            <w:tcW w:w="1972" w:type="dxa"/>
          </w:tcPr>
          <w:p w14:paraId="4F33BF41"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soudní oddělení</w:t>
            </w:r>
          </w:p>
          <w:p w14:paraId="0F3CFB21"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 2   (16)</w:t>
            </w:r>
          </w:p>
        </w:tc>
        <w:tc>
          <w:tcPr>
            <w:tcW w:w="1926" w:type="dxa"/>
          </w:tcPr>
          <w:p w14:paraId="317AE4A6"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soudní oddělení</w:t>
            </w:r>
          </w:p>
          <w:p w14:paraId="52A28EF8"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3  </w:t>
            </w:r>
          </w:p>
        </w:tc>
        <w:tc>
          <w:tcPr>
            <w:tcW w:w="1935" w:type="dxa"/>
          </w:tcPr>
          <w:p w14:paraId="415391B1"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soudní oddělení</w:t>
            </w:r>
          </w:p>
          <w:p w14:paraId="3E0905B9"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4  </w:t>
            </w:r>
          </w:p>
        </w:tc>
        <w:tc>
          <w:tcPr>
            <w:tcW w:w="1941" w:type="dxa"/>
          </w:tcPr>
          <w:p w14:paraId="7B2D5C8D"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soudní oddělení</w:t>
            </w:r>
          </w:p>
          <w:p w14:paraId="16447EF7" w14:textId="77777777" w:rsidR="00D73161" w:rsidRPr="000F1F29" w:rsidRDefault="00D73161" w:rsidP="00192A5E">
            <w:pPr>
              <w:spacing w:after="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17  </w:t>
            </w:r>
          </w:p>
        </w:tc>
      </w:tr>
      <w:tr w:rsidR="000F1F29" w:rsidRPr="000F1F29" w14:paraId="29CE0277" w14:textId="77777777" w:rsidTr="00D73161">
        <w:trPr>
          <w:jc w:val="center"/>
        </w:trPr>
        <w:tc>
          <w:tcPr>
            <w:tcW w:w="373" w:type="dxa"/>
            <w:vAlign w:val="center"/>
          </w:tcPr>
          <w:p w14:paraId="06A8E1F4" w14:textId="77777777" w:rsidR="00D73161" w:rsidRPr="000F1F29" w:rsidRDefault="00D73161" w:rsidP="00D73161">
            <w:pPr>
              <w:numPr>
                <w:ilvl w:val="0"/>
                <w:numId w:val="15"/>
              </w:numPr>
              <w:spacing w:after="0"/>
              <w:ind w:left="284" w:hanging="284"/>
              <w:contextualSpacing/>
              <w:jc w:val="right"/>
              <w:rPr>
                <w:rFonts w:ascii="Garamond" w:eastAsia="Times New Roman" w:hAnsi="Garamond" w:cs="Times New Roman"/>
                <w:sz w:val="24"/>
                <w:szCs w:val="24"/>
                <w:lang w:eastAsia="cs-CZ"/>
              </w:rPr>
            </w:pPr>
          </w:p>
        </w:tc>
        <w:tc>
          <w:tcPr>
            <w:tcW w:w="1972" w:type="dxa"/>
            <w:vAlign w:val="center"/>
          </w:tcPr>
          <w:p w14:paraId="17F10C95"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Jiří Jarý</w:t>
            </w:r>
          </w:p>
        </w:tc>
        <w:tc>
          <w:tcPr>
            <w:tcW w:w="1926" w:type="dxa"/>
            <w:vAlign w:val="center"/>
          </w:tcPr>
          <w:p w14:paraId="157C79C9"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Ing. Renata Běťáková</w:t>
            </w:r>
          </w:p>
        </w:tc>
        <w:tc>
          <w:tcPr>
            <w:tcW w:w="1935" w:type="dxa"/>
          </w:tcPr>
          <w:p w14:paraId="6358DCB3" w14:textId="77777777" w:rsidR="00D73161" w:rsidRPr="000F1F29" w:rsidRDefault="00D73161" w:rsidP="00192A5E">
            <w:pPr>
              <w:jc w:val="center"/>
              <w:rPr>
                <w:rFonts w:ascii="Garamond" w:eastAsia="Calibri" w:hAnsi="Garamond" w:cs="Times New Roman"/>
                <w:sz w:val="24"/>
                <w:szCs w:val="24"/>
              </w:rPr>
            </w:pPr>
            <w:r w:rsidRPr="000F1F29">
              <w:rPr>
                <w:rFonts w:ascii="Garamond" w:eastAsia="Calibri" w:hAnsi="Garamond" w:cs="Times New Roman"/>
                <w:sz w:val="24"/>
                <w:szCs w:val="24"/>
              </w:rPr>
              <w:t>Magdalena Bucharová</w:t>
            </w:r>
          </w:p>
        </w:tc>
        <w:tc>
          <w:tcPr>
            <w:tcW w:w="1941" w:type="dxa"/>
            <w:vAlign w:val="center"/>
          </w:tcPr>
          <w:p w14:paraId="6317A035"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Věra Bejrová</w:t>
            </w:r>
          </w:p>
        </w:tc>
      </w:tr>
      <w:tr w:rsidR="000F1F29" w:rsidRPr="000F1F29" w14:paraId="739BCF7A" w14:textId="77777777" w:rsidTr="00D73161">
        <w:trPr>
          <w:trHeight w:val="559"/>
          <w:jc w:val="center"/>
        </w:trPr>
        <w:tc>
          <w:tcPr>
            <w:tcW w:w="373" w:type="dxa"/>
            <w:vAlign w:val="center"/>
          </w:tcPr>
          <w:p w14:paraId="5F415BCE"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96BE019"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Václav Maršík</w:t>
            </w:r>
          </w:p>
        </w:tc>
        <w:tc>
          <w:tcPr>
            <w:tcW w:w="1926" w:type="dxa"/>
            <w:vAlign w:val="center"/>
          </w:tcPr>
          <w:p w14:paraId="6A811F5B"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Jitka Dvořáková</w:t>
            </w:r>
          </w:p>
        </w:tc>
        <w:tc>
          <w:tcPr>
            <w:tcW w:w="1935" w:type="dxa"/>
          </w:tcPr>
          <w:p w14:paraId="769CE50F" w14:textId="77777777" w:rsidR="00D73161" w:rsidRPr="000F1F29" w:rsidRDefault="00D73161" w:rsidP="00192A5E">
            <w:pPr>
              <w:jc w:val="center"/>
              <w:rPr>
                <w:rFonts w:ascii="Garamond" w:eastAsia="Calibri" w:hAnsi="Garamond" w:cs="Times New Roman"/>
                <w:sz w:val="24"/>
                <w:szCs w:val="24"/>
              </w:rPr>
            </w:pPr>
            <w:r w:rsidRPr="000F1F29">
              <w:rPr>
                <w:rFonts w:ascii="Garamond" w:eastAsia="Calibri" w:hAnsi="Garamond" w:cs="Times New Roman"/>
                <w:sz w:val="24"/>
                <w:szCs w:val="24"/>
              </w:rPr>
              <w:t>Mgr. Pavla Exnerová</w:t>
            </w:r>
          </w:p>
        </w:tc>
        <w:tc>
          <w:tcPr>
            <w:tcW w:w="1941" w:type="dxa"/>
            <w:vAlign w:val="center"/>
          </w:tcPr>
          <w:p w14:paraId="7C0C6C14"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Zdeňka Hartmanová</w:t>
            </w:r>
          </w:p>
        </w:tc>
      </w:tr>
      <w:tr w:rsidR="000F1F29" w:rsidRPr="000F1F29" w14:paraId="27B7C38D" w14:textId="77777777" w:rsidTr="00D73161">
        <w:trPr>
          <w:jc w:val="center"/>
        </w:trPr>
        <w:tc>
          <w:tcPr>
            <w:tcW w:w="373" w:type="dxa"/>
            <w:vAlign w:val="center"/>
          </w:tcPr>
          <w:p w14:paraId="3B737E25"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BB30F9"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Renata Mašková</w:t>
            </w:r>
          </w:p>
        </w:tc>
        <w:tc>
          <w:tcPr>
            <w:tcW w:w="1926" w:type="dxa"/>
            <w:vAlign w:val="center"/>
          </w:tcPr>
          <w:p w14:paraId="2052B100" w14:textId="77777777" w:rsidR="00D73161" w:rsidRPr="000F1F29" w:rsidRDefault="00D73161" w:rsidP="00192A5E">
            <w:pPr>
              <w:spacing w:after="0"/>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Lukáš Havlas</w:t>
            </w:r>
          </w:p>
        </w:tc>
        <w:tc>
          <w:tcPr>
            <w:tcW w:w="1935" w:type="dxa"/>
          </w:tcPr>
          <w:p w14:paraId="1F5D2019" w14:textId="77777777" w:rsidR="00D73161" w:rsidRPr="000F1F29" w:rsidRDefault="00D73161" w:rsidP="00192A5E">
            <w:pPr>
              <w:jc w:val="center"/>
              <w:rPr>
                <w:rFonts w:ascii="Garamond" w:eastAsia="Calibri" w:hAnsi="Garamond" w:cs="Times New Roman"/>
                <w:sz w:val="24"/>
                <w:szCs w:val="24"/>
              </w:rPr>
            </w:pPr>
            <w:r w:rsidRPr="000F1F29">
              <w:rPr>
                <w:rFonts w:ascii="Garamond" w:eastAsia="Calibri" w:hAnsi="Garamond" w:cs="Times New Roman"/>
                <w:sz w:val="24"/>
                <w:szCs w:val="24"/>
              </w:rPr>
              <w:t>Jana Hejzlarová</w:t>
            </w:r>
          </w:p>
        </w:tc>
        <w:tc>
          <w:tcPr>
            <w:tcW w:w="1941" w:type="dxa"/>
            <w:vAlign w:val="center"/>
          </w:tcPr>
          <w:p w14:paraId="52A5236A"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Ing. František Matějka</w:t>
            </w:r>
          </w:p>
        </w:tc>
      </w:tr>
      <w:tr w:rsidR="000F1F29" w:rsidRPr="000F1F29" w14:paraId="1E510378" w14:textId="77777777" w:rsidTr="00D73161">
        <w:trPr>
          <w:jc w:val="center"/>
        </w:trPr>
        <w:tc>
          <w:tcPr>
            <w:tcW w:w="373" w:type="dxa"/>
            <w:vAlign w:val="center"/>
          </w:tcPr>
          <w:p w14:paraId="4FD5CE04"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584D4877"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Ivona Plecháčová</w:t>
            </w:r>
          </w:p>
        </w:tc>
        <w:tc>
          <w:tcPr>
            <w:tcW w:w="1926" w:type="dxa"/>
            <w:vAlign w:val="center"/>
          </w:tcPr>
          <w:p w14:paraId="27E1F558"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MVDr Monika Žďárská</w:t>
            </w:r>
          </w:p>
        </w:tc>
        <w:tc>
          <w:tcPr>
            <w:tcW w:w="1935" w:type="dxa"/>
          </w:tcPr>
          <w:p w14:paraId="228DEAF7" w14:textId="77777777" w:rsidR="00D73161" w:rsidRPr="000F1F29" w:rsidRDefault="00D73161" w:rsidP="00192A5E">
            <w:pPr>
              <w:jc w:val="center"/>
              <w:rPr>
                <w:rFonts w:ascii="Garamond" w:eastAsia="Calibri" w:hAnsi="Garamond" w:cs="Times New Roman"/>
                <w:sz w:val="24"/>
                <w:szCs w:val="24"/>
              </w:rPr>
            </w:pPr>
            <w:r w:rsidRPr="000F1F29">
              <w:rPr>
                <w:rFonts w:ascii="Garamond" w:eastAsia="Calibri" w:hAnsi="Garamond" w:cs="Times New Roman"/>
                <w:sz w:val="24"/>
                <w:szCs w:val="24"/>
              </w:rPr>
              <w:t>Dagmar Míková</w:t>
            </w:r>
          </w:p>
        </w:tc>
        <w:tc>
          <w:tcPr>
            <w:tcW w:w="1941" w:type="dxa"/>
            <w:vAlign w:val="center"/>
          </w:tcPr>
          <w:p w14:paraId="397BCFD6"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PhDr. Miroslava Nováková</w:t>
            </w:r>
          </w:p>
        </w:tc>
      </w:tr>
      <w:tr w:rsidR="000F1F29" w:rsidRPr="000F1F29" w14:paraId="2CD732DF" w14:textId="77777777" w:rsidTr="00D73161">
        <w:trPr>
          <w:trHeight w:val="539"/>
          <w:jc w:val="center"/>
        </w:trPr>
        <w:tc>
          <w:tcPr>
            <w:tcW w:w="373" w:type="dxa"/>
            <w:vAlign w:val="center"/>
          </w:tcPr>
          <w:p w14:paraId="24FEDEDF"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B8E767"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Luisa Polešovská</w:t>
            </w:r>
          </w:p>
        </w:tc>
        <w:tc>
          <w:tcPr>
            <w:tcW w:w="1926" w:type="dxa"/>
            <w:vAlign w:val="center"/>
          </w:tcPr>
          <w:p w14:paraId="309244D1" w14:textId="77777777" w:rsidR="00D73161" w:rsidRPr="000F1F29" w:rsidRDefault="00D73161" w:rsidP="00192A5E">
            <w:pPr>
              <w:spacing w:after="0"/>
              <w:jc w:val="center"/>
              <w:rPr>
                <w:rFonts w:ascii="Garamond" w:eastAsia="Times New Roman" w:hAnsi="Garamond" w:cs="Times New Roman"/>
                <w:strike/>
                <w:sz w:val="24"/>
                <w:szCs w:val="24"/>
                <w:lang w:eastAsia="cs-CZ"/>
              </w:rPr>
            </w:pPr>
            <w:r w:rsidRPr="000F1F29">
              <w:rPr>
                <w:rFonts w:ascii="Garamond" w:eastAsia="Times New Roman" w:hAnsi="Garamond" w:cs="Times New Roman"/>
                <w:sz w:val="24"/>
                <w:szCs w:val="24"/>
                <w:lang w:eastAsia="cs-CZ"/>
              </w:rPr>
              <w:t>Mgr. Martin Hirsch</w:t>
            </w:r>
          </w:p>
        </w:tc>
        <w:tc>
          <w:tcPr>
            <w:tcW w:w="1935" w:type="dxa"/>
          </w:tcPr>
          <w:p w14:paraId="7666DD10" w14:textId="77777777" w:rsidR="00D73161" w:rsidRPr="000F1F29" w:rsidRDefault="00D73161" w:rsidP="00192A5E">
            <w:pPr>
              <w:jc w:val="center"/>
              <w:rPr>
                <w:rFonts w:ascii="Garamond" w:eastAsia="Calibri" w:hAnsi="Garamond" w:cs="Times New Roman"/>
                <w:sz w:val="24"/>
                <w:szCs w:val="24"/>
              </w:rPr>
            </w:pPr>
            <w:r w:rsidRPr="000F1F29">
              <w:rPr>
                <w:rFonts w:ascii="Garamond" w:eastAsia="Times New Roman" w:hAnsi="Garamond" w:cs="Times New Roman"/>
                <w:sz w:val="24"/>
                <w:szCs w:val="24"/>
                <w:lang w:eastAsia="cs-CZ"/>
              </w:rPr>
              <w:t>Petr Skalský</w:t>
            </w:r>
            <w:r w:rsidRPr="000F1F29">
              <w:rPr>
                <w:rFonts w:ascii="Garamond" w:eastAsia="Calibri" w:hAnsi="Garamond" w:cs="Times New Roman"/>
                <w:sz w:val="24"/>
                <w:szCs w:val="24"/>
              </w:rPr>
              <w:t xml:space="preserve"> </w:t>
            </w:r>
          </w:p>
        </w:tc>
        <w:tc>
          <w:tcPr>
            <w:tcW w:w="1941" w:type="dxa"/>
            <w:vAlign w:val="center"/>
          </w:tcPr>
          <w:p w14:paraId="633BB887"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Ing. Ivo Trpkovič</w:t>
            </w:r>
          </w:p>
        </w:tc>
      </w:tr>
      <w:tr w:rsidR="000F1F29" w:rsidRPr="000F1F29" w14:paraId="3AD6A1B7" w14:textId="77777777" w:rsidTr="00D73161">
        <w:trPr>
          <w:jc w:val="center"/>
        </w:trPr>
        <w:tc>
          <w:tcPr>
            <w:tcW w:w="373" w:type="dxa"/>
            <w:vAlign w:val="center"/>
          </w:tcPr>
          <w:p w14:paraId="56C76436"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A5C453B"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Violeta Rusová</w:t>
            </w:r>
          </w:p>
        </w:tc>
        <w:tc>
          <w:tcPr>
            <w:tcW w:w="1926" w:type="dxa"/>
            <w:vAlign w:val="center"/>
          </w:tcPr>
          <w:p w14:paraId="00D8CB91"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Květoslava Kasnarová</w:t>
            </w:r>
          </w:p>
        </w:tc>
        <w:tc>
          <w:tcPr>
            <w:tcW w:w="1935" w:type="dxa"/>
          </w:tcPr>
          <w:p w14:paraId="18063911" w14:textId="77777777" w:rsidR="00D73161" w:rsidRPr="000F1F29" w:rsidRDefault="00D73161" w:rsidP="00192A5E">
            <w:pPr>
              <w:jc w:val="center"/>
              <w:rPr>
                <w:rFonts w:ascii="Garamond" w:eastAsia="Calibri" w:hAnsi="Garamond" w:cs="Times New Roman"/>
                <w:sz w:val="24"/>
                <w:szCs w:val="24"/>
              </w:rPr>
            </w:pPr>
            <w:r w:rsidRPr="000F1F29">
              <w:rPr>
                <w:rFonts w:ascii="Garamond" w:eastAsia="Calibri" w:hAnsi="Garamond" w:cs="Times New Roman"/>
                <w:sz w:val="24"/>
                <w:szCs w:val="24"/>
              </w:rPr>
              <w:t>Jiří Šeda</w:t>
            </w:r>
          </w:p>
        </w:tc>
        <w:tc>
          <w:tcPr>
            <w:tcW w:w="1941" w:type="dxa"/>
            <w:vAlign w:val="center"/>
          </w:tcPr>
          <w:p w14:paraId="41C80E47"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Lucie Vladovičová</w:t>
            </w:r>
          </w:p>
        </w:tc>
      </w:tr>
      <w:tr w:rsidR="000F1F29" w:rsidRPr="000F1F29" w14:paraId="53401050" w14:textId="77777777" w:rsidTr="00D73161">
        <w:trPr>
          <w:trHeight w:val="581"/>
          <w:jc w:val="center"/>
        </w:trPr>
        <w:tc>
          <w:tcPr>
            <w:tcW w:w="373" w:type="dxa"/>
            <w:vAlign w:val="center"/>
          </w:tcPr>
          <w:p w14:paraId="5706AE7D"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660D66A"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JUDr. Věra Žďárská Veselá</w:t>
            </w:r>
          </w:p>
        </w:tc>
        <w:tc>
          <w:tcPr>
            <w:tcW w:w="1926" w:type="dxa"/>
            <w:vAlign w:val="center"/>
          </w:tcPr>
          <w:p w14:paraId="3C0E74A7"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Petr Minář</w:t>
            </w:r>
          </w:p>
        </w:tc>
        <w:tc>
          <w:tcPr>
            <w:tcW w:w="1935" w:type="dxa"/>
          </w:tcPr>
          <w:p w14:paraId="119E03D6" w14:textId="77777777" w:rsidR="00D73161" w:rsidRPr="000F1F29" w:rsidRDefault="00D73161" w:rsidP="00192A5E">
            <w:pPr>
              <w:jc w:val="center"/>
              <w:rPr>
                <w:rFonts w:ascii="Garamond" w:eastAsia="Calibri" w:hAnsi="Garamond" w:cs="Times New Roman"/>
                <w:sz w:val="24"/>
                <w:szCs w:val="24"/>
              </w:rPr>
            </w:pPr>
            <w:r w:rsidRPr="000F1F29">
              <w:rPr>
                <w:rFonts w:ascii="Garamond" w:eastAsia="Times New Roman" w:hAnsi="Garamond" w:cs="Times New Roman"/>
                <w:sz w:val="24"/>
                <w:szCs w:val="24"/>
                <w:lang w:eastAsia="cs-CZ"/>
              </w:rPr>
              <w:t>Hana Wolková</w:t>
            </w:r>
          </w:p>
        </w:tc>
        <w:tc>
          <w:tcPr>
            <w:tcW w:w="1941" w:type="dxa"/>
            <w:vAlign w:val="center"/>
          </w:tcPr>
          <w:p w14:paraId="7605E20F"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Ing. Ondřej Záliš</w:t>
            </w:r>
          </w:p>
        </w:tc>
      </w:tr>
      <w:tr w:rsidR="000F1F29" w:rsidRPr="000F1F29" w14:paraId="4F2228D8" w14:textId="77777777" w:rsidTr="00D73161">
        <w:trPr>
          <w:trHeight w:val="622"/>
          <w:jc w:val="center"/>
        </w:trPr>
        <w:tc>
          <w:tcPr>
            <w:tcW w:w="373" w:type="dxa"/>
            <w:vAlign w:val="center"/>
          </w:tcPr>
          <w:p w14:paraId="5BBEB882"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3EB93F33" w14:textId="77777777" w:rsidR="00D73161" w:rsidRPr="000F1F2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3BA578D"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Alena Sedláčková</w:t>
            </w:r>
          </w:p>
        </w:tc>
        <w:tc>
          <w:tcPr>
            <w:tcW w:w="1935" w:type="dxa"/>
          </w:tcPr>
          <w:p w14:paraId="7EBD95C2" w14:textId="77777777" w:rsidR="00D73161" w:rsidRPr="000F1F29" w:rsidRDefault="00D73161" w:rsidP="00192A5E">
            <w:pPr>
              <w:jc w:val="center"/>
              <w:rPr>
                <w:rFonts w:ascii="Garamond" w:eastAsia="Calibri" w:hAnsi="Garamond" w:cs="Times New Roman"/>
                <w:sz w:val="24"/>
                <w:szCs w:val="24"/>
              </w:rPr>
            </w:pPr>
          </w:p>
        </w:tc>
        <w:tc>
          <w:tcPr>
            <w:tcW w:w="1941" w:type="dxa"/>
            <w:vAlign w:val="center"/>
          </w:tcPr>
          <w:p w14:paraId="4A273600" w14:textId="77777777" w:rsidR="00D73161" w:rsidRPr="000F1F29" w:rsidRDefault="00D73161" w:rsidP="00192A5E">
            <w:pPr>
              <w:spacing w:after="0"/>
              <w:jc w:val="center"/>
              <w:rPr>
                <w:rFonts w:ascii="Garamond" w:eastAsia="Times New Roman" w:hAnsi="Garamond" w:cs="Times New Roman"/>
                <w:sz w:val="24"/>
                <w:szCs w:val="24"/>
                <w:lang w:eastAsia="cs-CZ"/>
              </w:rPr>
            </w:pPr>
          </w:p>
        </w:tc>
      </w:tr>
      <w:tr w:rsidR="000F1F29" w:rsidRPr="000F1F29" w14:paraId="47D042C0" w14:textId="77777777" w:rsidTr="00D73161">
        <w:trPr>
          <w:trHeight w:val="647"/>
          <w:jc w:val="center"/>
        </w:trPr>
        <w:tc>
          <w:tcPr>
            <w:tcW w:w="373" w:type="dxa"/>
            <w:vAlign w:val="center"/>
          </w:tcPr>
          <w:p w14:paraId="6C85B810"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60F33698" w14:textId="77777777" w:rsidR="00D73161" w:rsidRPr="000F1F2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6D825DED"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Dagmar Schmiedová</w:t>
            </w:r>
          </w:p>
        </w:tc>
        <w:tc>
          <w:tcPr>
            <w:tcW w:w="1935" w:type="dxa"/>
          </w:tcPr>
          <w:p w14:paraId="3D5A3ED7" w14:textId="77777777" w:rsidR="00D73161" w:rsidRPr="000F1F29" w:rsidRDefault="00D73161" w:rsidP="00192A5E">
            <w:pPr>
              <w:jc w:val="center"/>
              <w:rPr>
                <w:rFonts w:ascii="Garamond" w:eastAsia="Calibri" w:hAnsi="Garamond" w:cs="Times New Roman"/>
                <w:sz w:val="24"/>
                <w:szCs w:val="24"/>
              </w:rPr>
            </w:pPr>
          </w:p>
        </w:tc>
        <w:tc>
          <w:tcPr>
            <w:tcW w:w="1941" w:type="dxa"/>
            <w:vAlign w:val="center"/>
          </w:tcPr>
          <w:p w14:paraId="4A298DC1" w14:textId="77777777" w:rsidR="00D73161" w:rsidRPr="000F1F29" w:rsidRDefault="00D73161" w:rsidP="00192A5E">
            <w:pPr>
              <w:spacing w:after="0"/>
              <w:jc w:val="center"/>
              <w:rPr>
                <w:rFonts w:ascii="Garamond" w:eastAsia="Times New Roman" w:hAnsi="Garamond" w:cs="Times New Roman"/>
                <w:sz w:val="24"/>
                <w:szCs w:val="24"/>
                <w:lang w:eastAsia="cs-CZ"/>
              </w:rPr>
            </w:pPr>
          </w:p>
        </w:tc>
      </w:tr>
      <w:tr w:rsidR="00D73161" w:rsidRPr="000F1F29" w14:paraId="68C6952F" w14:textId="77777777" w:rsidTr="00D73161">
        <w:trPr>
          <w:trHeight w:val="557"/>
          <w:jc w:val="center"/>
        </w:trPr>
        <w:tc>
          <w:tcPr>
            <w:tcW w:w="373" w:type="dxa"/>
            <w:vAlign w:val="center"/>
          </w:tcPr>
          <w:p w14:paraId="1B9DA7C1" w14:textId="77777777" w:rsidR="00D73161" w:rsidRPr="000F1F29" w:rsidRDefault="00D73161" w:rsidP="00D73161">
            <w:pPr>
              <w:numPr>
                <w:ilvl w:val="0"/>
                <w:numId w:val="15"/>
              </w:numPr>
              <w:spacing w:after="0"/>
              <w:ind w:left="284" w:hanging="284"/>
              <w:contextualSpacing/>
              <w:jc w:val="center"/>
              <w:rPr>
                <w:rFonts w:ascii="Garamond" w:eastAsia="Times New Roman" w:hAnsi="Garamond" w:cs="Times New Roman"/>
                <w:sz w:val="24"/>
                <w:szCs w:val="24"/>
                <w:lang w:eastAsia="cs-CZ"/>
              </w:rPr>
            </w:pPr>
          </w:p>
        </w:tc>
        <w:tc>
          <w:tcPr>
            <w:tcW w:w="1972" w:type="dxa"/>
            <w:vAlign w:val="center"/>
          </w:tcPr>
          <w:p w14:paraId="0A394F17" w14:textId="77777777" w:rsidR="00D73161" w:rsidRPr="000F1F29" w:rsidRDefault="00D73161" w:rsidP="00192A5E">
            <w:pPr>
              <w:spacing w:after="0"/>
              <w:jc w:val="center"/>
              <w:rPr>
                <w:rFonts w:ascii="Garamond" w:eastAsia="Times New Roman" w:hAnsi="Garamond" w:cs="Times New Roman"/>
                <w:sz w:val="24"/>
                <w:szCs w:val="24"/>
                <w:lang w:eastAsia="cs-CZ"/>
              </w:rPr>
            </w:pPr>
          </w:p>
        </w:tc>
        <w:tc>
          <w:tcPr>
            <w:tcW w:w="1926" w:type="dxa"/>
            <w:vAlign w:val="center"/>
          </w:tcPr>
          <w:p w14:paraId="539BCCC4" w14:textId="77777777" w:rsidR="00D73161" w:rsidRPr="000F1F29" w:rsidRDefault="00D73161" w:rsidP="00192A5E">
            <w:pPr>
              <w:spacing w:after="0"/>
              <w:jc w:val="center"/>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Božena Vojtěchová</w:t>
            </w:r>
          </w:p>
        </w:tc>
        <w:tc>
          <w:tcPr>
            <w:tcW w:w="1935" w:type="dxa"/>
          </w:tcPr>
          <w:p w14:paraId="1B0B69E0" w14:textId="77777777" w:rsidR="00D73161" w:rsidRPr="000F1F29" w:rsidRDefault="00D73161" w:rsidP="00192A5E">
            <w:pPr>
              <w:jc w:val="center"/>
              <w:rPr>
                <w:rFonts w:ascii="Garamond" w:eastAsia="Calibri" w:hAnsi="Garamond" w:cs="Times New Roman"/>
                <w:sz w:val="24"/>
                <w:szCs w:val="24"/>
              </w:rPr>
            </w:pPr>
          </w:p>
        </w:tc>
        <w:tc>
          <w:tcPr>
            <w:tcW w:w="1941" w:type="dxa"/>
            <w:vAlign w:val="center"/>
          </w:tcPr>
          <w:p w14:paraId="1FE974B8" w14:textId="77777777" w:rsidR="00D73161" w:rsidRPr="000F1F29" w:rsidRDefault="00D73161" w:rsidP="00192A5E">
            <w:pPr>
              <w:spacing w:after="0"/>
              <w:jc w:val="center"/>
              <w:rPr>
                <w:rFonts w:ascii="Garamond" w:eastAsia="Times New Roman" w:hAnsi="Garamond" w:cs="Times New Roman"/>
                <w:sz w:val="24"/>
                <w:szCs w:val="24"/>
                <w:lang w:eastAsia="cs-CZ"/>
              </w:rPr>
            </w:pPr>
          </w:p>
        </w:tc>
      </w:tr>
    </w:tbl>
    <w:p w14:paraId="37BF2B23" w14:textId="77777777" w:rsidR="00D73161" w:rsidRPr="000F1F29" w:rsidRDefault="00D73161" w:rsidP="00D73161">
      <w:pPr>
        <w:rPr>
          <w:rFonts w:ascii="Garamond" w:hAnsi="Garamond"/>
          <w:sz w:val="24"/>
          <w:szCs w:val="24"/>
        </w:rPr>
      </w:pPr>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516"/>
        <w:gridCol w:w="3294"/>
      </w:tblGrid>
      <w:tr w:rsidR="000F1F29" w:rsidRPr="000F1F29" w14:paraId="00DB9DC4" w14:textId="77777777" w:rsidTr="00192A5E">
        <w:trPr>
          <w:jc w:val="center"/>
        </w:trPr>
        <w:tc>
          <w:tcPr>
            <w:tcW w:w="448" w:type="dxa"/>
          </w:tcPr>
          <w:p w14:paraId="3BE6C20B" w14:textId="77777777" w:rsidR="00D73161" w:rsidRPr="000F1F29" w:rsidRDefault="00D73161" w:rsidP="00192A5E">
            <w:pPr>
              <w:spacing w:after="0"/>
              <w:ind w:firstLine="170"/>
              <w:jc w:val="both"/>
              <w:rPr>
                <w:rFonts w:ascii="Garamond" w:eastAsia="Times New Roman" w:hAnsi="Garamond" w:cs="Times New Roman"/>
                <w:b/>
                <w:sz w:val="24"/>
                <w:szCs w:val="24"/>
                <w:lang w:eastAsia="cs-CZ"/>
              </w:rPr>
            </w:pPr>
          </w:p>
        </w:tc>
        <w:tc>
          <w:tcPr>
            <w:tcW w:w="3516" w:type="dxa"/>
          </w:tcPr>
          <w:p w14:paraId="1EAF0228" w14:textId="77777777" w:rsidR="00D73161" w:rsidRPr="000F1F29" w:rsidRDefault="00D73161" w:rsidP="00192A5E">
            <w:pPr>
              <w:spacing w:after="0"/>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soudní oddělení 9, 109  </w:t>
            </w:r>
          </w:p>
        </w:tc>
        <w:tc>
          <w:tcPr>
            <w:tcW w:w="3294" w:type="dxa"/>
          </w:tcPr>
          <w:p w14:paraId="3AF26A0F" w14:textId="77777777" w:rsidR="00D73161" w:rsidRPr="000F1F29" w:rsidRDefault="00D73161" w:rsidP="00192A5E">
            <w:pPr>
              <w:spacing w:after="0"/>
              <w:ind w:firstLine="170"/>
              <w:jc w:val="center"/>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soudní oddělení 30, 130 </w:t>
            </w:r>
          </w:p>
        </w:tc>
      </w:tr>
      <w:tr w:rsidR="000F1F29" w:rsidRPr="000F1F29" w14:paraId="09CDAD6F" w14:textId="77777777" w:rsidTr="00192A5E">
        <w:trPr>
          <w:jc w:val="center"/>
        </w:trPr>
        <w:tc>
          <w:tcPr>
            <w:tcW w:w="448" w:type="dxa"/>
          </w:tcPr>
          <w:p w14:paraId="0440134A"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2930C25F"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Zdeněk Navrátil</w:t>
            </w:r>
          </w:p>
        </w:tc>
        <w:tc>
          <w:tcPr>
            <w:tcW w:w="3294" w:type="dxa"/>
          </w:tcPr>
          <w:p w14:paraId="4E9D763C" w14:textId="77777777" w:rsidR="00D73161" w:rsidRPr="000F1F29" w:rsidRDefault="00D73161" w:rsidP="00192A5E">
            <w:pPr>
              <w:spacing w:after="0"/>
              <w:ind w:firstLine="170"/>
              <w:rPr>
                <w:rFonts w:ascii="Garamond" w:eastAsia="Times New Roman" w:hAnsi="Garamond" w:cs="Times New Roman"/>
                <w:bCs/>
                <w:sz w:val="24"/>
                <w:szCs w:val="24"/>
                <w:lang w:eastAsia="cs-CZ"/>
              </w:rPr>
            </w:pPr>
            <w:r w:rsidRPr="000F1F29">
              <w:rPr>
                <w:rFonts w:ascii="Garamond" w:eastAsia="Times New Roman" w:hAnsi="Garamond" w:cs="Times New Roman"/>
                <w:bCs/>
                <w:sz w:val="24"/>
                <w:szCs w:val="24"/>
                <w:lang w:eastAsia="cs-CZ"/>
              </w:rPr>
              <w:t>Libuše Blažková</w:t>
            </w:r>
          </w:p>
        </w:tc>
      </w:tr>
      <w:tr w:rsidR="000F1F29" w:rsidRPr="000F1F29" w14:paraId="1BC7E6C5" w14:textId="77777777" w:rsidTr="00192A5E">
        <w:trPr>
          <w:jc w:val="center"/>
        </w:trPr>
        <w:tc>
          <w:tcPr>
            <w:tcW w:w="448" w:type="dxa"/>
          </w:tcPr>
          <w:p w14:paraId="32833E03"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FEEC5E4"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Veronika Strnádková</w:t>
            </w:r>
          </w:p>
        </w:tc>
        <w:tc>
          <w:tcPr>
            <w:tcW w:w="3294" w:type="dxa"/>
          </w:tcPr>
          <w:p w14:paraId="362A9CA3"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Lucie Jahodová</w:t>
            </w:r>
          </w:p>
        </w:tc>
      </w:tr>
      <w:tr w:rsidR="000F1F29" w:rsidRPr="000F1F29" w14:paraId="3B12669D" w14:textId="77777777" w:rsidTr="00192A5E">
        <w:trPr>
          <w:jc w:val="center"/>
        </w:trPr>
        <w:tc>
          <w:tcPr>
            <w:tcW w:w="448" w:type="dxa"/>
          </w:tcPr>
          <w:p w14:paraId="5EECC6F7"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3C99E2CC"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Stanislava Zívrová</w:t>
            </w:r>
          </w:p>
        </w:tc>
        <w:tc>
          <w:tcPr>
            <w:tcW w:w="3294" w:type="dxa"/>
          </w:tcPr>
          <w:p w14:paraId="769E899E"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Jaroslav Macháček</w:t>
            </w:r>
          </w:p>
        </w:tc>
      </w:tr>
      <w:tr w:rsidR="000F1F29" w:rsidRPr="000F1F29" w14:paraId="358589AA" w14:textId="77777777" w:rsidTr="00192A5E">
        <w:trPr>
          <w:jc w:val="center"/>
        </w:trPr>
        <w:tc>
          <w:tcPr>
            <w:tcW w:w="448" w:type="dxa"/>
          </w:tcPr>
          <w:p w14:paraId="4BF76462"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CD2EB26"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Ing. Miloš Dohnálek LL.M</w:t>
            </w:r>
          </w:p>
        </w:tc>
        <w:tc>
          <w:tcPr>
            <w:tcW w:w="3294" w:type="dxa"/>
          </w:tcPr>
          <w:p w14:paraId="7294120E"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Ivana Reichová</w:t>
            </w:r>
          </w:p>
        </w:tc>
      </w:tr>
      <w:tr w:rsidR="000F1F29" w:rsidRPr="000F1F29" w14:paraId="3DCDFC32" w14:textId="77777777" w:rsidTr="00192A5E">
        <w:trPr>
          <w:jc w:val="center"/>
        </w:trPr>
        <w:tc>
          <w:tcPr>
            <w:tcW w:w="448" w:type="dxa"/>
          </w:tcPr>
          <w:p w14:paraId="5EFF0BDC"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7976CD3C"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Kateřina Kusá</w:t>
            </w:r>
          </w:p>
        </w:tc>
        <w:tc>
          <w:tcPr>
            <w:tcW w:w="3294" w:type="dxa"/>
          </w:tcPr>
          <w:p w14:paraId="5DAC8097"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Marie Trojanová</w:t>
            </w:r>
          </w:p>
        </w:tc>
      </w:tr>
      <w:tr w:rsidR="000F1F29" w:rsidRPr="000F1F29" w14:paraId="592C6B66" w14:textId="77777777" w:rsidTr="00192A5E">
        <w:trPr>
          <w:trHeight w:val="131"/>
          <w:jc w:val="center"/>
        </w:trPr>
        <w:tc>
          <w:tcPr>
            <w:tcW w:w="448" w:type="dxa"/>
          </w:tcPr>
          <w:p w14:paraId="2250CDC0"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10F21273"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Jiří Žďárský</w:t>
            </w:r>
          </w:p>
        </w:tc>
        <w:tc>
          <w:tcPr>
            <w:tcW w:w="3294" w:type="dxa"/>
          </w:tcPr>
          <w:p w14:paraId="31BA7522"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Petra Čermáková</w:t>
            </w:r>
          </w:p>
        </w:tc>
      </w:tr>
      <w:tr w:rsidR="000F1F29" w:rsidRPr="000F1F29" w14:paraId="353F9254" w14:textId="77777777" w:rsidTr="00192A5E">
        <w:trPr>
          <w:jc w:val="center"/>
        </w:trPr>
        <w:tc>
          <w:tcPr>
            <w:tcW w:w="448" w:type="dxa"/>
          </w:tcPr>
          <w:p w14:paraId="1820FDED"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44BA26B8"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Jitka Šírová</w:t>
            </w:r>
          </w:p>
        </w:tc>
        <w:tc>
          <w:tcPr>
            <w:tcW w:w="3294" w:type="dxa"/>
          </w:tcPr>
          <w:p w14:paraId="346C2E78"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Bc. Ivana Pavlíková</w:t>
            </w:r>
          </w:p>
        </w:tc>
      </w:tr>
      <w:tr w:rsidR="000F1F29" w:rsidRPr="000F1F29" w14:paraId="197C3345" w14:textId="77777777" w:rsidTr="00192A5E">
        <w:trPr>
          <w:jc w:val="center"/>
        </w:trPr>
        <w:tc>
          <w:tcPr>
            <w:tcW w:w="448" w:type="dxa"/>
          </w:tcPr>
          <w:p w14:paraId="62DD6719" w14:textId="77777777" w:rsidR="00D73161" w:rsidRPr="000F1F29" w:rsidRDefault="00D73161" w:rsidP="00D73161">
            <w:pPr>
              <w:numPr>
                <w:ilvl w:val="0"/>
                <w:numId w:val="16"/>
              </w:numPr>
              <w:spacing w:after="0"/>
              <w:ind w:left="176" w:hanging="142"/>
              <w:contextualSpacing/>
              <w:rPr>
                <w:rFonts w:ascii="Garamond" w:eastAsia="Times New Roman" w:hAnsi="Garamond" w:cs="Times New Roman"/>
                <w:sz w:val="24"/>
                <w:szCs w:val="24"/>
                <w:lang w:eastAsia="cs-CZ"/>
              </w:rPr>
            </w:pPr>
          </w:p>
        </w:tc>
        <w:tc>
          <w:tcPr>
            <w:tcW w:w="3516" w:type="dxa"/>
          </w:tcPr>
          <w:p w14:paraId="62C907F7"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Mgr. Dagmar Schmiedová</w:t>
            </w:r>
          </w:p>
        </w:tc>
        <w:tc>
          <w:tcPr>
            <w:tcW w:w="3294" w:type="dxa"/>
          </w:tcPr>
          <w:p w14:paraId="55437F6C" w14:textId="77777777" w:rsidR="00D73161" w:rsidRPr="000F1F29" w:rsidRDefault="00D73161" w:rsidP="00192A5E">
            <w:pPr>
              <w:spacing w:after="0"/>
              <w:ind w:firstLine="170"/>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Jaroslav Chalupník</w:t>
            </w:r>
          </w:p>
        </w:tc>
      </w:tr>
    </w:tbl>
    <w:p w14:paraId="598E83BA" w14:textId="73B965DE" w:rsidR="00F67B36" w:rsidRPr="000F1F29" w:rsidRDefault="00F67B36" w:rsidP="00D23535">
      <w:pPr>
        <w:spacing w:before="120" w:after="120" w:line="240" w:lineRule="auto"/>
        <w:jc w:val="both"/>
        <w:rPr>
          <w:rFonts w:ascii="Garamond" w:hAnsi="Garamond"/>
          <w:sz w:val="24"/>
          <w:szCs w:val="24"/>
          <w:lang w:eastAsia="cs-CZ"/>
        </w:rPr>
        <w:sectPr w:rsidR="00F67B36" w:rsidRPr="000F1F29" w:rsidSect="00472A56">
          <w:headerReference w:type="default" r:id="rId9"/>
          <w:pgSz w:w="11906" w:h="16838"/>
          <w:pgMar w:top="1134" w:right="1418" w:bottom="1134" w:left="1418" w:header="709" w:footer="709" w:gutter="0"/>
          <w:pgNumType w:start="1"/>
          <w:cols w:space="708"/>
          <w:titlePg/>
          <w:docGrid w:linePitch="360"/>
        </w:sectPr>
      </w:pPr>
      <w:r w:rsidRPr="000F1F29">
        <w:rPr>
          <w:rFonts w:ascii="Garamond" w:hAnsi="Garamond"/>
          <w:sz w:val="24"/>
          <w:szCs w:val="24"/>
          <w:lang w:eastAsia="cs-CZ"/>
        </w:rPr>
        <w:t>zastupování: vzájemné v rámci jednotlivých soudních oddělení</w:t>
      </w:r>
    </w:p>
    <w:p w14:paraId="4B60585A" w14:textId="77777777" w:rsidR="00936AAE" w:rsidRPr="000F1F29"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2" w:name="_Toc215471780"/>
      <w:bookmarkStart w:id="153" w:name="_Toc54253816"/>
      <w:r w:rsidRPr="000F1F29">
        <w:rPr>
          <w:rFonts w:ascii="Garamond" w:eastAsia="Times New Roman" w:hAnsi="Garamond" w:cs="Times New Roman"/>
          <w:b/>
          <w:sz w:val="24"/>
          <w:szCs w:val="24"/>
          <w:lang w:eastAsia="cs-CZ"/>
        </w:rPr>
        <w:lastRenderedPageBreak/>
        <w:t>Příloha č. 3</w:t>
      </w:r>
      <w:bookmarkEnd w:id="152"/>
    </w:p>
    <w:p w14:paraId="4A2A501C" w14:textId="77777777" w:rsidR="00F67B36" w:rsidRPr="000F1F29"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0F1F29">
        <w:rPr>
          <w:rFonts w:ascii="Garamond" w:eastAsia="Times New Roman" w:hAnsi="Garamond" w:cs="Times New Roman"/>
          <w:b/>
          <w:sz w:val="24"/>
          <w:szCs w:val="24"/>
          <w:lang w:eastAsia="cs-CZ"/>
        </w:rPr>
        <w:t xml:space="preserve"> </w:t>
      </w:r>
      <w:bookmarkStart w:id="154" w:name="_Toc215471781"/>
      <w:r w:rsidRPr="000F1F29">
        <w:rPr>
          <w:rFonts w:ascii="Garamond" w:eastAsia="Times New Roman" w:hAnsi="Garamond" w:cs="Times New Roman"/>
          <w:b/>
          <w:sz w:val="24"/>
          <w:szCs w:val="24"/>
          <w:lang w:eastAsia="cs-CZ"/>
        </w:rPr>
        <w:t>Přístupy pracovníků do externích aplikací a informačních systémů</w:t>
      </w:r>
      <w:bookmarkEnd w:id="153"/>
      <w:bookmarkEnd w:id="154"/>
      <w:r w:rsidRPr="000F1F29">
        <w:rPr>
          <w:rFonts w:ascii="Garamond" w:eastAsia="Times New Roman" w:hAnsi="Garamond" w:cs="Times New Roman"/>
          <w:b/>
          <w:sz w:val="24"/>
          <w:szCs w:val="24"/>
          <w:lang w:eastAsia="cs-CZ"/>
        </w:rPr>
        <w:t xml:space="preserve"> </w:t>
      </w:r>
    </w:p>
    <w:p w14:paraId="54500CBA" w14:textId="794649D8" w:rsidR="00F67B36" w:rsidRPr="000F1F29" w:rsidRDefault="00F67B36" w:rsidP="00704CE3">
      <w:pPr>
        <w:spacing w:before="120" w:after="12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b/>
          <w:sz w:val="24"/>
          <w:szCs w:val="24"/>
          <w:lang w:eastAsia="cs-CZ"/>
        </w:rPr>
        <w:t>Soud eviduje přístupy do externích aplikací a informačních systémů</w:t>
      </w:r>
      <w:r w:rsidRPr="000F1F29">
        <w:rPr>
          <w:rFonts w:ascii="Garamond" w:eastAsia="Times New Roman" w:hAnsi="Garamond" w:cs="Times New Roman"/>
          <w:sz w:val="24"/>
          <w:szCs w:val="24"/>
          <w:lang w:eastAsia="cs-CZ"/>
        </w:rPr>
        <w:t xml:space="preserve"> dle </w:t>
      </w:r>
      <w:r w:rsidR="00D801C8" w:rsidRPr="000F1F29">
        <w:rPr>
          <w:rFonts w:ascii="Garamond" w:eastAsia="Times New Roman" w:hAnsi="Garamond" w:cs="Times New Roman"/>
          <w:sz w:val="24"/>
          <w:szCs w:val="24"/>
          <w:lang w:eastAsia="cs-CZ"/>
        </w:rPr>
        <w:t xml:space="preserve">přílohy č. 2 </w:t>
      </w:r>
      <w:r w:rsidRPr="000F1F29">
        <w:rPr>
          <w:rFonts w:ascii="Garamond" w:eastAsia="Times New Roman" w:hAnsi="Garamond" w:cs="Times New Roman"/>
          <w:sz w:val="24"/>
          <w:szCs w:val="24"/>
          <w:lang w:eastAsia="cs-CZ"/>
        </w:rPr>
        <w:t>Vnitřní směrnice Okresního soudu v Trutnově 35</w:t>
      </w:r>
      <w:r w:rsidR="00D801C8" w:rsidRPr="000F1F29">
        <w:rPr>
          <w:rFonts w:ascii="Garamond" w:eastAsia="Times New Roman" w:hAnsi="Garamond" w:cs="Times New Roman"/>
          <w:sz w:val="24"/>
          <w:szCs w:val="24"/>
          <w:lang w:eastAsia="cs-CZ"/>
        </w:rPr>
        <w:t xml:space="preserve"> </w:t>
      </w:r>
      <w:r w:rsidRPr="000F1F29">
        <w:rPr>
          <w:rFonts w:ascii="Garamond" w:eastAsia="Times New Roman" w:hAnsi="Garamond" w:cs="Times New Roman"/>
          <w:sz w:val="24"/>
          <w:szCs w:val="24"/>
          <w:lang w:eastAsia="cs-CZ"/>
        </w:rPr>
        <w:t>Spr 641/2019, která upravuje užívání informačních systémů a aplikací.</w:t>
      </w:r>
    </w:p>
    <w:p w14:paraId="1E050B26" w14:textId="76532DFF" w:rsidR="00F67B36" w:rsidRPr="000F1F29" w:rsidRDefault="00B261CE" w:rsidP="00936AAE">
      <w:pPr>
        <w:spacing w:after="360" w:line="240" w:lineRule="auto"/>
        <w:jc w:val="both"/>
        <w:rPr>
          <w:rFonts w:ascii="Garamond" w:eastAsia="Times New Roman" w:hAnsi="Garamond" w:cs="Times New Roman"/>
          <w:sz w:val="24"/>
          <w:szCs w:val="24"/>
          <w:lang w:eastAsia="cs-CZ"/>
        </w:rPr>
      </w:pPr>
      <w:r w:rsidRPr="000F1F29">
        <w:rPr>
          <w:rFonts w:ascii="Garamond" w:eastAsia="Times New Roman" w:hAnsi="Garamond" w:cs="Times New Roman"/>
          <w:sz w:val="24"/>
          <w:szCs w:val="24"/>
          <w:lang w:eastAsia="cs-CZ"/>
        </w:rPr>
        <w:t>Je</w:t>
      </w:r>
      <w:r w:rsidR="00F67B36" w:rsidRPr="000F1F29">
        <w:rPr>
          <w:rFonts w:ascii="Garamond" w:eastAsia="Times New Roman" w:hAnsi="Garamond" w:cs="Times New Roman"/>
          <w:sz w:val="24"/>
          <w:szCs w:val="24"/>
          <w:lang w:eastAsia="cs-CZ"/>
        </w:rPr>
        <w:t xml:space="preserve"> udělen přístup do CEO:</w:t>
      </w:r>
    </w:p>
    <w:tbl>
      <w:tblPr>
        <w:tblStyle w:val="Mkatabulky"/>
        <w:tblW w:w="0" w:type="auto"/>
        <w:tblLook w:val="04A0" w:firstRow="1" w:lastRow="0" w:firstColumn="1" w:lastColumn="0" w:noHBand="0" w:noVBand="1"/>
      </w:tblPr>
      <w:tblGrid>
        <w:gridCol w:w="3575"/>
        <w:gridCol w:w="2795"/>
        <w:gridCol w:w="2690"/>
      </w:tblGrid>
      <w:tr w:rsidR="000F1F29" w:rsidRPr="000F1F29" w14:paraId="5BA4C6DE" w14:textId="77777777" w:rsidTr="00DF3E6F">
        <w:tc>
          <w:tcPr>
            <w:tcW w:w="3652" w:type="dxa"/>
          </w:tcPr>
          <w:p w14:paraId="42896089" w14:textId="77777777" w:rsidR="00C71F4D" w:rsidRPr="000F1F29" w:rsidRDefault="00C71F4D" w:rsidP="00704CE3">
            <w:pPr>
              <w:spacing w:after="120"/>
              <w:ind w:firstLine="170"/>
              <w:rPr>
                <w:rFonts w:ascii="Garamond" w:hAnsi="Garamond"/>
                <w:b/>
                <w:sz w:val="24"/>
                <w:szCs w:val="24"/>
              </w:rPr>
            </w:pPr>
            <w:r w:rsidRPr="000F1F29">
              <w:rPr>
                <w:rFonts w:ascii="Garamond" w:hAnsi="Garamond"/>
                <w:b/>
                <w:sz w:val="24"/>
                <w:szCs w:val="24"/>
              </w:rPr>
              <w:t>Soudci</w:t>
            </w:r>
          </w:p>
        </w:tc>
        <w:tc>
          <w:tcPr>
            <w:tcW w:w="2835" w:type="dxa"/>
          </w:tcPr>
          <w:p w14:paraId="2B49364C" w14:textId="77777777" w:rsidR="00C71F4D" w:rsidRPr="000F1F29" w:rsidRDefault="00C71F4D" w:rsidP="00704CE3">
            <w:pPr>
              <w:spacing w:after="120"/>
              <w:rPr>
                <w:rFonts w:ascii="Garamond" w:hAnsi="Garamond"/>
                <w:b/>
                <w:sz w:val="24"/>
                <w:szCs w:val="24"/>
              </w:rPr>
            </w:pPr>
            <w:r w:rsidRPr="000F1F29">
              <w:rPr>
                <w:rFonts w:ascii="Garamond" w:hAnsi="Garamond"/>
                <w:b/>
                <w:sz w:val="24"/>
                <w:szCs w:val="24"/>
              </w:rPr>
              <w:t>Vyšší soudní úředníci a soudní tajemníci</w:t>
            </w:r>
          </w:p>
        </w:tc>
        <w:tc>
          <w:tcPr>
            <w:tcW w:w="2723" w:type="dxa"/>
          </w:tcPr>
          <w:p w14:paraId="32B4C2E0" w14:textId="77777777" w:rsidR="00C71F4D" w:rsidRPr="000F1F29" w:rsidRDefault="00C71F4D" w:rsidP="00704CE3">
            <w:pPr>
              <w:spacing w:after="120"/>
              <w:rPr>
                <w:rFonts w:ascii="Garamond" w:hAnsi="Garamond"/>
                <w:b/>
                <w:sz w:val="24"/>
                <w:szCs w:val="24"/>
              </w:rPr>
            </w:pPr>
            <w:r w:rsidRPr="000F1F29">
              <w:rPr>
                <w:rFonts w:ascii="Garamond" w:hAnsi="Garamond"/>
                <w:b/>
                <w:sz w:val="24"/>
                <w:szCs w:val="24"/>
              </w:rPr>
              <w:t>Ostatní administrativní personál</w:t>
            </w:r>
          </w:p>
        </w:tc>
      </w:tr>
      <w:tr w:rsidR="000F1F29" w:rsidRPr="000F1F29" w14:paraId="3817D928" w14:textId="77777777" w:rsidTr="00DF3E6F">
        <w:tc>
          <w:tcPr>
            <w:tcW w:w="3652" w:type="dxa"/>
          </w:tcPr>
          <w:p w14:paraId="5B6E1507" w14:textId="77777777" w:rsidR="00563CBD" w:rsidRPr="000F1F29" w:rsidRDefault="00563CBD" w:rsidP="00563CBD">
            <w:pPr>
              <w:spacing w:after="120"/>
              <w:ind w:firstLine="170"/>
              <w:rPr>
                <w:rFonts w:ascii="Garamond" w:hAnsi="Garamond"/>
                <w:sz w:val="24"/>
                <w:szCs w:val="24"/>
              </w:rPr>
            </w:pPr>
            <w:r w:rsidRPr="000F1F29">
              <w:rPr>
                <w:rFonts w:ascii="Garamond" w:hAnsi="Garamond"/>
                <w:sz w:val="24"/>
                <w:szCs w:val="24"/>
              </w:rPr>
              <w:t>Mgr. Miloslava Mervartová</w:t>
            </w:r>
          </w:p>
        </w:tc>
        <w:tc>
          <w:tcPr>
            <w:tcW w:w="2835" w:type="dxa"/>
          </w:tcPr>
          <w:p w14:paraId="29299A57" w14:textId="77777777" w:rsidR="00563CBD" w:rsidRPr="000F1F29" w:rsidRDefault="00563CBD" w:rsidP="00896212">
            <w:pPr>
              <w:spacing w:after="120"/>
              <w:ind w:firstLine="170"/>
              <w:rPr>
                <w:rFonts w:ascii="Garamond" w:hAnsi="Garamond"/>
                <w:sz w:val="24"/>
                <w:szCs w:val="24"/>
              </w:rPr>
            </w:pPr>
            <w:r w:rsidRPr="000F1F29">
              <w:rPr>
                <w:rFonts w:ascii="Garamond" w:hAnsi="Garamond"/>
                <w:sz w:val="24"/>
                <w:szCs w:val="24"/>
              </w:rPr>
              <w:t>Mgr. Eliška Hanušová</w:t>
            </w:r>
          </w:p>
        </w:tc>
        <w:tc>
          <w:tcPr>
            <w:tcW w:w="2723" w:type="dxa"/>
          </w:tcPr>
          <w:p w14:paraId="3C12CB8E" w14:textId="77777777" w:rsidR="00563CBD" w:rsidRPr="000F1F29" w:rsidRDefault="00563CBD" w:rsidP="00896212">
            <w:pPr>
              <w:spacing w:after="120"/>
              <w:ind w:firstLine="170"/>
              <w:rPr>
                <w:rFonts w:ascii="Garamond" w:hAnsi="Garamond"/>
                <w:sz w:val="24"/>
                <w:szCs w:val="24"/>
              </w:rPr>
            </w:pPr>
            <w:r w:rsidRPr="000F1F29">
              <w:rPr>
                <w:rFonts w:ascii="Garamond" w:hAnsi="Garamond"/>
                <w:sz w:val="24"/>
                <w:szCs w:val="24"/>
              </w:rPr>
              <w:t>Mgr. Kateřina Macková</w:t>
            </w:r>
          </w:p>
        </w:tc>
      </w:tr>
      <w:tr w:rsidR="000F1F29" w:rsidRPr="000F1F29" w14:paraId="004CC7E6" w14:textId="77777777" w:rsidTr="00DF3E6F">
        <w:tc>
          <w:tcPr>
            <w:tcW w:w="3652" w:type="dxa"/>
          </w:tcPr>
          <w:p w14:paraId="05F2B3D1" w14:textId="77777777" w:rsidR="00D75590" w:rsidRPr="000F1F29" w:rsidRDefault="00D75590" w:rsidP="00D75590">
            <w:pPr>
              <w:spacing w:after="120"/>
              <w:ind w:firstLine="170"/>
              <w:rPr>
                <w:rFonts w:ascii="Garamond" w:hAnsi="Garamond"/>
                <w:sz w:val="24"/>
                <w:szCs w:val="24"/>
              </w:rPr>
            </w:pPr>
            <w:r w:rsidRPr="000F1F29">
              <w:rPr>
                <w:rFonts w:ascii="Garamond" w:hAnsi="Garamond"/>
                <w:sz w:val="24"/>
                <w:szCs w:val="24"/>
              </w:rPr>
              <w:t>Mgr. Aneta Bendová</w:t>
            </w:r>
          </w:p>
        </w:tc>
        <w:tc>
          <w:tcPr>
            <w:tcW w:w="2835" w:type="dxa"/>
          </w:tcPr>
          <w:p w14:paraId="4AE91C10" w14:textId="77777777" w:rsidR="00D75590" w:rsidRPr="000F1F29" w:rsidRDefault="00D75590" w:rsidP="00D75590">
            <w:pPr>
              <w:spacing w:after="120"/>
              <w:ind w:firstLine="170"/>
              <w:rPr>
                <w:rFonts w:ascii="Garamond" w:hAnsi="Garamond"/>
                <w:sz w:val="24"/>
                <w:szCs w:val="24"/>
              </w:rPr>
            </w:pPr>
            <w:r w:rsidRPr="000F1F29">
              <w:rPr>
                <w:rFonts w:ascii="Garamond" w:hAnsi="Garamond"/>
                <w:sz w:val="24"/>
                <w:szCs w:val="24"/>
              </w:rPr>
              <w:t>Alena Zahrádková</w:t>
            </w:r>
          </w:p>
        </w:tc>
        <w:tc>
          <w:tcPr>
            <w:tcW w:w="2723" w:type="dxa"/>
          </w:tcPr>
          <w:p w14:paraId="6BE6620F" w14:textId="5C91853F" w:rsidR="00D75590" w:rsidRPr="000F1F29" w:rsidRDefault="00D75590" w:rsidP="00D75590">
            <w:pPr>
              <w:spacing w:after="120"/>
              <w:ind w:firstLine="170"/>
              <w:rPr>
                <w:rFonts w:ascii="Garamond" w:hAnsi="Garamond"/>
                <w:strike/>
                <w:sz w:val="24"/>
                <w:szCs w:val="24"/>
              </w:rPr>
            </w:pPr>
            <w:r w:rsidRPr="000F1F29">
              <w:rPr>
                <w:rFonts w:ascii="Garamond" w:hAnsi="Garamond"/>
                <w:sz w:val="24"/>
                <w:szCs w:val="24"/>
              </w:rPr>
              <w:t>Lucie Hájková</w:t>
            </w:r>
          </w:p>
        </w:tc>
      </w:tr>
      <w:tr w:rsidR="000F1F29" w:rsidRPr="000F1F29" w14:paraId="60DD5629" w14:textId="77777777" w:rsidTr="00DF3E6F">
        <w:tc>
          <w:tcPr>
            <w:tcW w:w="3652" w:type="dxa"/>
          </w:tcPr>
          <w:p w14:paraId="1C9D6C24" w14:textId="77777777" w:rsidR="00D75590" w:rsidRPr="000F1F29" w:rsidRDefault="00D75590" w:rsidP="00D75590">
            <w:pPr>
              <w:spacing w:after="120"/>
              <w:ind w:firstLine="170"/>
              <w:rPr>
                <w:rFonts w:ascii="Garamond" w:hAnsi="Garamond"/>
                <w:sz w:val="24"/>
                <w:szCs w:val="24"/>
              </w:rPr>
            </w:pPr>
            <w:r w:rsidRPr="000F1F29">
              <w:rPr>
                <w:rFonts w:ascii="Garamond" w:hAnsi="Garamond"/>
                <w:sz w:val="24"/>
                <w:szCs w:val="24"/>
              </w:rPr>
              <w:t>Mgr. Pavla Ondráčková</w:t>
            </w:r>
          </w:p>
        </w:tc>
        <w:tc>
          <w:tcPr>
            <w:tcW w:w="2835" w:type="dxa"/>
          </w:tcPr>
          <w:p w14:paraId="5E4A73A6" w14:textId="77777777" w:rsidR="00D75590" w:rsidRPr="000F1F29" w:rsidRDefault="00D75590" w:rsidP="00D75590">
            <w:pPr>
              <w:spacing w:after="120"/>
              <w:ind w:firstLine="170"/>
              <w:rPr>
                <w:rFonts w:ascii="Garamond" w:hAnsi="Garamond"/>
                <w:sz w:val="24"/>
                <w:szCs w:val="24"/>
              </w:rPr>
            </w:pPr>
            <w:r w:rsidRPr="000F1F29">
              <w:rPr>
                <w:rFonts w:ascii="Garamond" w:hAnsi="Garamond"/>
                <w:sz w:val="24"/>
                <w:szCs w:val="24"/>
              </w:rPr>
              <w:t>Mgr. Gabriela Bakočová</w:t>
            </w:r>
          </w:p>
        </w:tc>
        <w:tc>
          <w:tcPr>
            <w:tcW w:w="2723" w:type="dxa"/>
          </w:tcPr>
          <w:p w14:paraId="694395F9" w14:textId="55B1A3F8" w:rsidR="00D75590" w:rsidRPr="000F1F29" w:rsidRDefault="00D75590" w:rsidP="00D75590">
            <w:pPr>
              <w:spacing w:after="120"/>
              <w:ind w:firstLine="170"/>
              <w:rPr>
                <w:rFonts w:ascii="Garamond" w:hAnsi="Garamond"/>
                <w:sz w:val="24"/>
                <w:szCs w:val="24"/>
              </w:rPr>
            </w:pPr>
            <w:r w:rsidRPr="000F1F29">
              <w:rPr>
                <w:rFonts w:ascii="Garamond" w:hAnsi="Garamond"/>
                <w:sz w:val="24"/>
                <w:szCs w:val="24"/>
              </w:rPr>
              <w:t>Eva Kozáková</w:t>
            </w:r>
          </w:p>
        </w:tc>
      </w:tr>
      <w:tr w:rsidR="000F1F29" w:rsidRPr="000F1F29" w14:paraId="2EE45840" w14:textId="77777777" w:rsidTr="00DF3E6F">
        <w:tc>
          <w:tcPr>
            <w:tcW w:w="3652" w:type="dxa"/>
          </w:tcPr>
          <w:p w14:paraId="263F4188" w14:textId="77777777" w:rsidR="00E47236" w:rsidRPr="000F1F29" w:rsidRDefault="00E47236" w:rsidP="00E47236">
            <w:pPr>
              <w:spacing w:after="120"/>
              <w:ind w:firstLine="170"/>
              <w:rPr>
                <w:rFonts w:ascii="Garamond" w:hAnsi="Garamond"/>
                <w:sz w:val="24"/>
                <w:szCs w:val="24"/>
              </w:rPr>
            </w:pPr>
            <w:r w:rsidRPr="000F1F29">
              <w:rPr>
                <w:rFonts w:ascii="Garamond" w:hAnsi="Garamond"/>
                <w:sz w:val="24"/>
                <w:szCs w:val="24"/>
              </w:rPr>
              <w:t>Mgr. Adéla Hálová</w:t>
            </w:r>
          </w:p>
        </w:tc>
        <w:tc>
          <w:tcPr>
            <w:tcW w:w="2835" w:type="dxa"/>
          </w:tcPr>
          <w:p w14:paraId="63C1C1B1" w14:textId="1E3FD4B5"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 xml:space="preserve">Romana </w:t>
            </w:r>
            <w:r w:rsidR="001C6618" w:rsidRPr="000F1F29">
              <w:rPr>
                <w:rFonts w:ascii="Garamond" w:hAnsi="Garamond"/>
                <w:sz w:val="24"/>
                <w:szCs w:val="24"/>
              </w:rPr>
              <w:t>Holzknechtová</w:t>
            </w:r>
          </w:p>
        </w:tc>
        <w:tc>
          <w:tcPr>
            <w:tcW w:w="2723" w:type="dxa"/>
          </w:tcPr>
          <w:p w14:paraId="1B30817D" w14:textId="3129A587" w:rsidR="00E47236" w:rsidRPr="000F1F29" w:rsidRDefault="005E6812" w:rsidP="00896212">
            <w:pPr>
              <w:spacing w:after="120"/>
              <w:ind w:firstLine="170"/>
              <w:rPr>
                <w:rFonts w:ascii="Garamond" w:hAnsi="Garamond"/>
                <w:sz w:val="24"/>
                <w:szCs w:val="24"/>
              </w:rPr>
            </w:pPr>
            <w:r w:rsidRPr="000F1F29">
              <w:rPr>
                <w:rFonts w:ascii="Garamond" w:hAnsi="Garamond"/>
                <w:sz w:val="24"/>
                <w:szCs w:val="24"/>
              </w:rPr>
              <w:t>Lenka Tobolková</w:t>
            </w:r>
          </w:p>
        </w:tc>
      </w:tr>
      <w:tr w:rsidR="000F1F29" w:rsidRPr="000F1F29" w14:paraId="3EC967E8" w14:textId="77777777" w:rsidTr="00DF3E6F">
        <w:tc>
          <w:tcPr>
            <w:tcW w:w="3652" w:type="dxa"/>
          </w:tcPr>
          <w:p w14:paraId="091A5FCD" w14:textId="77777777" w:rsidR="00E47236" w:rsidRPr="000F1F29" w:rsidRDefault="00E47236" w:rsidP="00E47236">
            <w:pPr>
              <w:spacing w:after="120"/>
              <w:ind w:firstLine="170"/>
              <w:rPr>
                <w:rFonts w:ascii="Garamond" w:hAnsi="Garamond"/>
                <w:sz w:val="24"/>
                <w:szCs w:val="24"/>
              </w:rPr>
            </w:pPr>
            <w:r w:rsidRPr="000F1F29">
              <w:rPr>
                <w:rFonts w:ascii="Garamond" w:hAnsi="Garamond"/>
                <w:sz w:val="24"/>
                <w:szCs w:val="24"/>
              </w:rPr>
              <w:t>Mgr. Lenka Hamplová</w:t>
            </w:r>
          </w:p>
        </w:tc>
        <w:tc>
          <w:tcPr>
            <w:tcW w:w="2835" w:type="dxa"/>
          </w:tcPr>
          <w:p w14:paraId="53D9F910"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Gabriela Bulawová</w:t>
            </w:r>
          </w:p>
        </w:tc>
        <w:tc>
          <w:tcPr>
            <w:tcW w:w="2723" w:type="dxa"/>
          </w:tcPr>
          <w:p w14:paraId="6C34C07D" w14:textId="2EE73464" w:rsidR="00E47236" w:rsidRPr="000F1F29" w:rsidRDefault="005E6812" w:rsidP="00896212">
            <w:pPr>
              <w:spacing w:after="120"/>
              <w:ind w:firstLine="170"/>
              <w:rPr>
                <w:rFonts w:ascii="Garamond" w:hAnsi="Garamond"/>
                <w:sz w:val="24"/>
                <w:szCs w:val="24"/>
              </w:rPr>
            </w:pPr>
            <w:r w:rsidRPr="000F1F29">
              <w:rPr>
                <w:rFonts w:ascii="Garamond" w:hAnsi="Garamond"/>
                <w:sz w:val="24"/>
                <w:szCs w:val="24"/>
              </w:rPr>
              <w:t>Šárka Špicarová</w:t>
            </w:r>
          </w:p>
        </w:tc>
      </w:tr>
      <w:tr w:rsidR="000F1F29" w:rsidRPr="000F1F29" w14:paraId="1E7122D5" w14:textId="77777777" w:rsidTr="00DF3E6F">
        <w:tc>
          <w:tcPr>
            <w:tcW w:w="3652" w:type="dxa"/>
          </w:tcPr>
          <w:p w14:paraId="4FA409B8" w14:textId="71C6343D" w:rsidR="00E47236" w:rsidRPr="000F1F29" w:rsidRDefault="002C36FD" w:rsidP="00E47236">
            <w:pPr>
              <w:spacing w:after="120"/>
              <w:ind w:firstLine="170"/>
              <w:rPr>
                <w:rFonts w:ascii="Garamond" w:hAnsi="Garamond"/>
                <w:sz w:val="24"/>
                <w:szCs w:val="24"/>
              </w:rPr>
            </w:pPr>
            <w:r w:rsidRPr="000F1F29">
              <w:rPr>
                <w:rFonts w:ascii="Garamond" w:hAnsi="Garamond"/>
                <w:bCs/>
                <w:sz w:val="24"/>
                <w:szCs w:val="24"/>
              </w:rPr>
              <w:t>JUDr. Tomáš Suchánek</w:t>
            </w:r>
          </w:p>
        </w:tc>
        <w:tc>
          <w:tcPr>
            <w:tcW w:w="2835" w:type="dxa"/>
          </w:tcPr>
          <w:p w14:paraId="6315BAE6"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Martina Poznarová</w:t>
            </w:r>
          </w:p>
        </w:tc>
        <w:tc>
          <w:tcPr>
            <w:tcW w:w="2723" w:type="dxa"/>
          </w:tcPr>
          <w:p w14:paraId="53AFE857" w14:textId="77777777" w:rsidR="00E47236" w:rsidRPr="000F1F29" w:rsidRDefault="00E47236" w:rsidP="00896212">
            <w:pPr>
              <w:spacing w:after="120"/>
              <w:ind w:firstLine="170"/>
              <w:rPr>
                <w:rFonts w:ascii="Garamond" w:hAnsi="Garamond"/>
                <w:sz w:val="24"/>
                <w:szCs w:val="24"/>
              </w:rPr>
            </w:pPr>
          </w:p>
        </w:tc>
      </w:tr>
      <w:tr w:rsidR="000F1F29" w:rsidRPr="000F1F29" w14:paraId="6038A513" w14:textId="77777777" w:rsidTr="00DF3E6F">
        <w:tc>
          <w:tcPr>
            <w:tcW w:w="3652" w:type="dxa"/>
          </w:tcPr>
          <w:p w14:paraId="7551F4F5" w14:textId="77777777" w:rsidR="00E47236" w:rsidRPr="000F1F29" w:rsidRDefault="00E47236" w:rsidP="00E47236">
            <w:pPr>
              <w:spacing w:after="120"/>
              <w:ind w:firstLine="170"/>
              <w:rPr>
                <w:rFonts w:ascii="Garamond" w:hAnsi="Garamond"/>
                <w:sz w:val="24"/>
                <w:szCs w:val="24"/>
              </w:rPr>
            </w:pPr>
            <w:r w:rsidRPr="000F1F29">
              <w:rPr>
                <w:rFonts w:ascii="Garamond" w:hAnsi="Garamond"/>
                <w:sz w:val="24"/>
                <w:szCs w:val="24"/>
              </w:rPr>
              <w:t>Mgr. Jaroslava Hejzlarová</w:t>
            </w:r>
          </w:p>
        </w:tc>
        <w:tc>
          <w:tcPr>
            <w:tcW w:w="2835" w:type="dxa"/>
          </w:tcPr>
          <w:p w14:paraId="642F41F4"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Dagmar Kroupová</w:t>
            </w:r>
          </w:p>
        </w:tc>
        <w:tc>
          <w:tcPr>
            <w:tcW w:w="2723" w:type="dxa"/>
          </w:tcPr>
          <w:p w14:paraId="04021DAA" w14:textId="77777777" w:rsidR="00E47236" w:rsidRPr="000F1F29" w:rsidRDefault="00E47236" w:rsidP="00896212">
            <w:pPr>
              <w:spacing w:after="120"/>
              <w:ind w:firstLine="170"/>
              <w:rPr>
                <w:rFonts w:ascii="Garamond" w:hAnsi="Garamond"/>
                <w:sz w:val="24"/>
                <w:szCs w:val="24"/>
              </w:rPr>
            </w:pPr>
          </w:p>
        </w:tc>
      </w:tr>
      <w:tr w:rsidR="000F1F29" w:rsidRPr="000F1F29" w14:paraId="1792922F" w14:textId="77777777" w:rsidTr="00DF3E6F">
        <w:tc>
          <w:tcPr>
            <w:tcW w:w="3652" w:type="dxa"/>
          </w:tcPr>
          <w:p w14:paraId="7821AB15" w14:textId="77777777" w:rsidR="00E47236" w:rsidRPr="000F1F29" w:rsidRDefault="00E47236" w:rsidP="00E47236">
            <w:pPr>
              <w:spacing w:after="120"/>
              <w:ind w:firstLine="170"/>
              <w:rPr>
                <w:rFonts w:ascii="Garamond" w:hAnsi="Garamond"/>
                <w:sz w:val="24"/>
                <w:szCs w:val="24"/>
              </w:rPr>
            </w:pPr>
            <w:r w:rsidRPr="000F1F29">
              <w:rPr>
                <w:rFonts w:ascii="Garamond" w:hAnsi="Garamond"/>
                <w:sz w:val="24"/>
                <w:szCs w:val="24"/>
              </w:rPr>
              <w:t>Mgr. Andrea Kolínová</w:t>
            </w:r>
          </w:p>
        </w:tc>
        <w:tc>
          <w:tcPr>
            <w:tcW w:w="2835" w:type="dxa"/>
          </w:tcPr>
          <w:p w14:paraId="3EAD3506"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Kateřina Šrámková</w:t>
            </w:r>
          </w:p>
        </w:tc>
        <w:tc>
          <w:tcPr>
            <w:tcW w:w="2723" w:type="dxa"/>
          </w:tcPr>
          <w:p w14:paraId="15D7EC57" w14:textId="77777777" w:rsidR="00E47236" w:rsidRPr="000F1F29" w:rsidRDefault="00E47236" w:rsidP="00896212">
            <w:pPr>
              <w:spacing w:after="120"/>
              <w:ind w:firstLine="170"/>
              <w:rPr>
                <w:rFonts w:ascii="Garamond" w:hAnsi="Garamond"/>
                <w:sz w:val="24"/>
                <w:szCs w:val="24"/>
              </w:rPr>
            </w:pPr>
          </w:p>
        </w:tc>
      </w:tr>
      <w:tr w:rsidR="000F1F29" w:rsidRPr="000F1F29" w14:paraId="1F3A7075" w14:textId="77777777" w:rsidTr="00DF3E6F">
        <w:tc>
          <w:tcPr>
            <w:tcW w:w="3652" w:type="dxa"/>
          </w:tcPr>
          <w:p w14:paraId="6CFEE0F9" w14:textId="4C68D34B" w:rsidR="00E47236" w:rsidRPr="000F1F29" w:rsidRDefault="00E47236" w:rsidP="00E47236">
            <w:pPr>
              <w:spacing w:after="120"/>
              <w:ind w:firstLine="170"/>
              <w:rPr>
                <w:rFonts w:ascii="Garamond" w:hAnsi="Garamond"/>
                <w:sz w:val="24"/>
                <w:szCs w:val="24"/>
              </w:rPr>
            </w:pPr>
            <w:r w:rsidRPr="000F1F29">
              <w:rPr>
                <w:rFonts w:ascii="Garamond" w:hAnsi="Garamond"/>
                <w:sz w:val="24"/>
                <w:szCs w:val="24"/>
              </w:rPr>
              <w:t xml:space="preserve">Mgr. </w:t>
            </w:r>
            <w:r w:rsidR="006F4C9F" w:rsidRPr="000F1F29">
              <w:rPr>
                <w:rFonts w:ascii="Garamond" w:hAnsi="Garamond"/>
                <w:sz w:val="24"/>
                <w:szCs w:val="24"/>
              </w:rPr>
              <w:t>Kateřina Klečková</w:t>
            </w:r>
            <w:r w:rsidRPr="000F1F29">
              <w:rPr>
                <w:rFonts w:ascii="Garamond" w:hAnsi="Garamond"/>
                <w:sz w:val="24"/>
                <w:szCs w:val="24"/>
              </w:rPr>
              <w:t xml:space="preserve"> Kutišová </w:t>
            </w:r>
          </w:p>
        </w:tc>
        <w:tc>
          <w:tcPr>
            <w:tcW w:w="2835" w:type="dxa"/>
          </w:tcPr>
          <w:p w14:paraId="0909B0BD"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Jiřina Stehlíková</w:t>
            </w:r>
          </w:p>
        </w:tc>
        <w:tc>
          <w:tcPr>
            <w:tcW w:w="2723" w:type="dxa"/>
          </w:tcPr>
          <w:p w14:paraId="53CDF4F0" w14:textId="77777777" w:rsidR="00E47236" w:rsidRPr="000F1F29" w:rsidRDefault="00E47236" w:rsidP="00896212">
            <w:pPr>
              <w:spacing w:after="120"/>
              <w:ind w:firstLine="170"/>
              <w:rPr>
                <w:rFonts w:ascii="Garamond" w:hAnsi="Garamond"/>
                <w:sz w:val="24"/>
                <w:szCs w:val="24"/>
              </w:rPr>
            </w:pPr>
          </w:p>
        </w:tc>
      </w:tr>
      <w:tr w:rsidR="000F1F29" w:rsidRPr="000F1F29" w14:paraId="5C3058E7" w14:textId="77777777" w:rsidTr="00DF3E6F">
        <w:tc>
          <w:tcPr>
            <w:tcW w:w="3652" w:type="dxa"/>
          </w:tcPr>
          <w:p w14:paraId="1FF9071B" w14:textId="67598EBF" w:rsidR="00E47236" w:rsidRPr="000F1F29" w:rsidRDefault="00E47236" w:rsidP="00E47236">
            <w:pPr>
              <w:spacing w:after="120"/>
              <w:ind w:firstLine="170"/>
              <w:rPr>
                <w:rFonts w:ascii="Garamond" w:hAnsi="Garamond"/>
                <w:bCs/>
                <w:sz w:val="24"/>
                <w:szCs w:val="24"/>
              </w:rPr>
            </w:pPr>
          </w:p>
        </w:tc>
        <w:tc>
          <w:tcPr>
            <w:tcW w:w="2835" w:type="dxa"/>
          </w:tcPr>
          <w:p w14:paraId="2F925F0A"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Eva Jandová</w:t>
            </w:r>
          </w:p>
        </w:tc>
        <w:tc>
          <w:tcPr>
            <w:tcW w:w="2723" w:type="dxa"/>
          </w:tcPr>
          <w:p w14:paraId="1D54E05F" w14:textId="77777777" w:rsidR="00E47236" w:rsidRPr="000F1F29" w:rsidRDefault="00E47236" w:rsidP="00896212">
            <w:pPr>
              <w:spacing w:after="120"/>
              <w:ind w:firstLine="170"/>
              <w:rPr>
                <w:rFonts w:ascii="Garamond" w:hAnsi="Garamond"/>
                <w:sz w:val="24"/>
                <w:szCs w:val="24"/>
              </w:rPr>
            </w:pPr>
          </w:p>
        </w:tc>
      </w:tr>
      <w:tr w:rsidR="000F1F29" w:rsidRPr="000F1F29" w14:paraId="1ED88429" w14:textId="77777777" w:rsidTr="00DF3E6F">
        <w:tc>
          <w:tcPr>
            <w:tcW w:w="3652" w:type="dxa"/>
          </w:tcPr>
          <w:p w14:paraId="45CF7F31" w14:textId="5CF910E6" w:rsidR="00E47236" w:rsidRPr="000F1F29" w:rsidRDefault="00E47236" w:rsidP="00E47236">
            <w:pPr>
              <w:spacing w:after="120"/>
              <w:ind w:firstLine="170"/>
              <w:rPr>
                <w:rFonts w:ascii="Garamond" w:hAnsi="Garamond"/>
                <w:sz w:val="24"/>
                <w:szCs w:val="24"/>
              </w:rPr>
            </w:pPr>
          </w:p>
        </w:tc>
        <w:tc>
          <w:tcPr>
            <w:tcW w:w="2835" w:type="dxa"/>
          </w:tcPr>
          <w:p w14:paraId="444F5C82" w14:textId="77777777" w:rsidR="00E47236" w:rsidRPr="000F1F29" w:rsidRDefault="00E47236" w:rsidP="00896212">
            <w:pPr>
              <w:spacing w:after="120"/>
              <w:ind w:firstLine="170"/>
              <w:rPr>
                <w:rFonts w:ascii="Garamond" w:hAnsi="Garamond"/>
                <w:sz w:val="24"/>
                <w:szCs w:val="24"/>
              </w:rPr>
            </w:pPr>
            <w:r w:rsidRPr="000F1F29">
              <w:rPr>
                <w:rFonts w:ascii="Garamond" w:hAnsi="Garamond"/>
                <w:sz w:val="24"/>
                <w:szCs w:val="24"/>
              </w:rPr>
              <w:t>Michal Pavčo</w:t>
            </w:r>
          </w:p>
        </w:tc>
        <w:tc>
          <w:tcPr>
            <w:tcW w:w="2723" w:type="dxa"/>
          </w:tcPr>
          <w:p w14:paraId="339CBBAC" w14:textId="77777777" w:rsidR="00E47236" w:rsidRPr="000F1F29" w:rsidRDefault="00E47236" w:rsidP="00896212">
            <w:pPr>
              <w:spacing w:after="120"/>
              <w:ind w:firstLine="170"/>
              <w:rPr>
                <w:rFonts w:ascii="Garamond" w:hAnsi="Garamond"/>
                <w:sz w:val="24"/>
                <w:szCs w:val="24"/>
              </w:rPr>
            </w:pPr>
          </w:p>
        </w:tc>
      </w:tr>
      <w:tr w:rsidR="000F1F29" w:rsidRPr="000F1F29" w14:paraId="710E5C7A" w14:textId="77777777" w:rsidTr="00DF3E6F">
        <w:tc>
          <w:tcPr>
            <w:tcW w:w="3652" w:type="dxa"/>
          </w:tcPr>
          <w:p w14:paraId="7352E817" w14:textId="77777777" w:rsidR="000071C5" w:rsidRPr="000F1F29" w:rsidRDefault="000071C5" w:rsidP="000071C5">
            <w:pPr>
              <w:spacing w:after="120"/>
              <w:ind w:firstLine="170"/>
              <w:rPr>
                <w:rFonts w:ascii="Garamond" w:hAnsi="Garamond"/>
                <w:sz w:val="24"/>
                <w:szCs w:val="24"/>
              </w:rPr>
            </w:pPr>
          </w:p>
        </w:tc>
        <w:tc>
          <w:tcPr>
            <w:tcW w:w="2835" w:type="dxa"/>
          </w:tcPr>
          <w:p w14:paraId="4E9EBA55" w14:textId="3A6C1A16"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Bc. Zuzana Bártová</w:t>
            </w:r>
          </w:p>
        </w:tc>
        <w:tc>
          <w:tcPr>
            <w:tcW w:w="2723" w:type="dxa"/>
          </w:tcPr>
          <w:p w14:paraId="3A5F3202" w14:textId="77777777" w:rsidR="000071C5" w:rsidRPr="000F1F29" w:rsidRDefault="000071C5" w:rsidP="000071C5">
            <w:pPr>
              <w:spacing w:after="120"/>
              <w:ind w:firstLine="170"/>
              <w:rPr>
                <w:rFonts w:ascii="Garamond" w:hAnsi="Garamond"/>
                <w:sz w:val="24"/>
                <w:szCs w:val="24"/>
              </w:rPr>
            </w:pPr>
          </w:p>
        </w:tc>
      </w:tr>
      <w:tr w:rsidR="000F1F29" w:rsidRPr="000F1F29" w14:paraId="2E3A99A4" w14:textId="77777777" w:rsidTr="00DF3E6F">
        <w:tc>
          <w:tcPr>
            <w:tcW w:w="3652" w:type="dxa"/>
          </w:tcPr>
          <w:p w14:paraId="4EFEA7C9" w14:textId="3C9FCEC0" w:rsidR="000071C5" w:rsidRPr="000F1F29" w:rsidRDefault="000071C5" w:rsidP="000071C5">
            <w:pPr>
              <w:spacing w:after="120"/>
              <w:ind w:firstLine="170"/>
              <w:rPr>
                <w:rFonts w:ascii="Garamond" w:hAnsi="Garamond"/>
                <w:sz w:val="24"/>
                <w:szCs w:val="24"/>
                <w:u w:val="single"/>
              </w:rPr>
            </w:pPr>
          </w:p>
        </w:tc>
        <w:tc>
          <w:tcPr>
            <w:tcW w:w="2835" w:type="dxa"/>
          </w:tcPr>
          <w:p w14:paraId="1A77A06A" w14:textId="77777777"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Jaroslav Hrdina</w:t>
            </w:r>
          </w:p>
        </w:tc>
        <w:tc>
          <w:tcPr>
            <w:tcW w:w="2723" w:type="dxa"/>
          </w:tcPr>
          <w:p w14:paraId="7A51C68A" w14:textId="77777777" w:rsidR="000071C5" w:rsidRPr="000F1F29" w:rsidRDefault="000071C5" w:rsidP="000071C5">
            <w:pPr>
              <w:spacing w:after="120"/>
              <w:ind w:firstLine="170"/>
              <w:rPr>
                <w:rFonts w:ascii="Garamond" w:hAnsi="Garamond"/>
                <w:sz w:val="24"/>
                <w:szCs w:val="24"/>
              </w:rPr>
            </w:pPr>
          </w:p>
        </w:tc>
      </w:tr>
      <w:tr w:rsidR="000F1F29" w:rsidRPr="000F1F29" w14:paraId="4D8291D4" w14:textId="77777777" w:rsidTr="00DF3E6F">
        <w:tc>
          <w:tcPr>
            <w:tcW w:w="3652" w:type="dxa"/>
          </w:tcPr>
          <w:p w14:paraId="1924E5A6" w14:textId="59CB76A3" w:rsidR="000071C5" w:rsidRPr="000F1F29" w:rsidRDefault="000071C5" w:rsidP="000071C5">
            <w:pPr>
              <w:spacing w:after="120"/>
              <w:ind w:firstLine="170"/>
              <w:rPr>
                <w:rFonts w:ascii="Garamond" w:hAnsi="Garamond"/>
                <w:sz w:val="24"/>
                <w:szCs w:val="24"/>
              </w:rPr>
            </w:pPr>
          </w:p>
        </w:tc>
        <w:tc>
          <w:tcPr>
            <w:tcW w:w="2835" w:type="dxa"/>
          </w:tcPr>
          <w:p w14:paraId="378AC634" w14:textId="77777777"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Veronika Horniaková</w:t>
            </w:r>
          </w:p>
        </w:tc>
        <w:tc>
          <w:tcPr>
            <w:tcW w:w="2723" w:type="dxa"/>
          </w:tcPr>
          <w:p w14:paraId="61E29BDF" w14:textId="77777777" w:rsidR="000071C5" w:rsidRPr="000F1F29" w:rsidRDefault="000071C5" w:rsidP="000071C5">
            <w:pPr>
              <w:spacing w:after="120"/>
              <w:ind w:firstLine="170"/>
              <w:rPr>
                <w:rFonts w:ascii="Garamond" w:hAnsi="Garamond"/>
                <w:sz w:val="24"/>
                <w:szCs w:val="24"/>
              </w:rPr>
            </w:pPr>
          </w:p>
        </w:tc>
      </w:tr>
      <w:tr w:rsidR="000F1F29" w:rsidRPr="000F1F29" w14:paraId="16B502B7" w14:textId="77777777" w:rsidTr="00DF3E6F">
        <w:tc>
          <w:tcPr>
            <w:tcW w:w="3652" w:type="dxa"/>
          </w:tcPr>
          <w:p w14:paraId="2521475C" w14:textId="77777777" w:rsidR="000071C5" w:rsidRPr="000F1F29" w:rsidRDefault="000071C5" w:rsidP="000071C5">
            <w:pPr>
              <w:spacing w:after="120"/>
              <w:ind w:firstLine="170"/>
              <w:rPr>
                <w:rFonts w:ascii="Garamond" w:hAnsi="Garamond"/>
                <w:sz w:val="24"/>
                <w:szCs w:val="24"/>
              </w:rPr>
            </w:pPr>
          </w:p>
        </w:tc>
        <w:tc>
          <w:tcPr>
            <w:tcW w:w="2835" w:type="dxa"/>
          </w:tcPr>
          <w:p w14:paraId="08BB69FE" w14:textId="77777777"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Bc. Radka Řezníčková</w:t>
            </w:r>
          </w:p>
        </w:tc>
        <w:tc>
          <w:tcPr>
            <w:tcW w:w="2723" w:type="dxa"/>
          </w:tcPr>
          <w:p w14:paraId="18DDF963" w14:textId="77777777" w:rsidR="000071C5" w:rsidRPr="000F1F29" w:rsidRDefault="000071C5" w:rsidP="000071C5">
            <w:pPr>
              <w:spacing w:after="120"/>
              <w:ind w:firstLine="170"/>
              <w:rPr>
                <w:rFonts w:ascii="Garamond" w:hAnsi="Garamond"/>
                <w:sz w:val="24"/>
                <w:szCs w:val="24"/>
              </w:rPr>
            </w:pPr>
          </w:p>
        </w:tc>
      </w:tr>
      <w:tr w:rsidR="000F1F29" w:rsidRPr="000F1F29" w14:paraId="14E773FD" w14:textId="77777777" w:rsidTr="00DF3E6F">
        <w:trPr>
          <w:trHeight w:val="56"/>
        </w:trPr>
        <w:tc>
          <w:tcPr>
            <w:tcW w:w="3652" w:type="dxa"/>
          </w:tcPr>
          <w:p w14:paraId="3935DF5A" w14:textId="77777777" w:rsidR="000071C5" w:rsidRPr="000F1F29" w:rsidRDefault="000071C5" w:rsidP="000071C5">
            <w:pPr>
              <w:spacing w:after="120"/>
              <w:ind w:firstLine="170"/>
              <w:rPr>
                <w:rFonts w:ascii="Garamond" w:hAnsi="Garamond"/>
                <w:sz w:val="24"/>
                <w:szCs w:val="24"/>
              </w:rPr>
            </w:pPr>
          </w:p>
        </w:tc>
        <w:tc>
          <w:tcPr>
            <w:tcW w:w="2835" w:type="dxa"/>
          </w:tcPr>
          <w:p w14:paraId="62C6545D" w14:textId="77777777"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Jan Ildža</w:t>
            </w:r>
          </w:p>
        </w:tc>
        <w:tc>
          <w:tcPr>
            <w:tcW w:w="2723" w:type="dxa"/>
          </w:tcPr>
          <w:p w14:paraId="6D9F575D" w14:textId="77777777" w:rsidR="000071C5" w:rsidRPr="000F1F29" w:rsidRDefault="000071C5" w:rsidP="000071C5">
            <w:pPr>
              <w:spacing w:after="120"/>
              <w:ind w:firstLine="170"/>
              <w:rPr>
                <w:rFonts w:ascii="Garamond" w:hAnsi="Garamond"/>
                <w:sz w:val="24"/>
                <w:szCs w:val="24"/>
              </w:rPr>
            </w:pPr>
          </w:p>
        </w:tc>
      </w:tr>
      <w:tr w:rsidR="000F1F29" w:rsidRPr="000F1F29" w14:paraId="7D864BF7" w14:textId="77777777" w:rsidTr="00DF3E6F">
        <w:trPr>
          <w:trHeight w:val="56"/>
        </w:trPr>
        <w:tc>
          <w:tcPr>
            <w:tcW w:w="3652" w:type="dxa"/>
          </w:tcPr>
          <w:p w14:paraId="0E59654A" w14:textId="77777777" w:rsidR="000071C5" w:rsidRPr="000F1F29" w:rsidRDefault="000071C5" w:rsidP="000071C5">
            <w:pPr>
              <w:spacing w:after="120"/>
              <w:ind w:firstLine="170"/>
              <w:rPr>
                <w:rFonts w:ascii="Garamond" w:hAnsi="Garamond"/>
                <w:sz w:val="24"/>
                <w:szCs w:val="24"/>
              </w:rPr>
            </w:pPr>
          </w:p>
        </w:tc>
        <w:tc>
          <w:tcPr>
            <w:tcW w:w="2835" w:type="dxa"/>
          </w:tcPr>
          <w:p w14:paraId="168F7A16" w14:textId="77777777"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Stanislav Feik</w:t>
            </w:r>
          </w:p>
        </w:tc>
        <w:tc>
          <w:tcPr>
            <w:tcW w:w="2723" w:type="dxa"/>
          </w:tcPr>
          <w:p w14:paraId="194B6C4C" w14:textId="77777777" w:rsidR="000071C5" w:rsidRPr="000F1F29" w:rsidRDefault="000071C5" w:rsidP="000071C5">
            <w:pPr>
              <w:spacing w:after="120"/>
              <w:ind w:firstLine="170"/>
              <w:rPr>
                <w:rFonts w:ascii="Garamond" w:hAnsi="Garamond"/>
                <w:sz w:val="24"/>
                <w:szCs w:val="24"/>
              </w:rPr>
            </w:pPr>
          </w:p>
        </w:tc>
      </w:tr>
      <w:tr w:rsidR="000071C5" w:rsidRPr="000F1F29" w14:paraId="1CC27B7F" w14:textId="77777777" w:rsidTr="00DF3E6F">
        <w:trPr>
          <w:trHeight w:val="56"/>
        </w:trPr>
        <w:tc>
          <w:tcPr>
            <w:tcW w:w="3652" w:type="dxa"/>
          </w:tcPr>
          <w:p w14:paraId="241D30F4" w14:textId="77777777" w:rsidR="000071C5" w:rsidRPr="000F1F29" w:rsidRDefault="000071C5" w:rsidP="000071C5">
            <w:pPr>
              <w:spacing w:after="120"/>
              <w:ind w:firstLine="170"/>
              <w:rPr>
                <w:rFonts w:ascii="Garamond" w:hAnsi="Garamond"/>
                <w:sz w:val="24"/>
                <w:szCs w:val="24"/>
              </w:rPr>
            </w:pPr>
          </w:p>
        </w:tc>
        <w:tc>
          <w:tcPr>
            <w:tcW w:w="2835" w:type="dxa"/>
          </w:tcPr>
          <w:p w14:paraId="0EEBBB9D" w14:textId="77777777" w:rsidR="000071C5" w:rsidRPr="000F1F29" w:rsidRDefault="000071C5" w:rsidP="000071C5">
            <w:pPr>
              <w:spacing w:after="120"/>
              <w:ind w:firstLine="170"/>
              <w:rPr>
                <w:rFonts w:ascii="Garamond" w:hAnsi="Garamond"/>
                <w:sz w:val="24"/>
                <w:szCs w:val="24"/>
              </w:rPr>
            </w:pPr>
            <w:r w:rsidRPr="000F1F29">
              <w:rPr>
                <w:rFonts w:ascii="Garamond" w:hAnsi="Garamond"/>
                <w:sz w:val="24"/>
                <w:szCs w:val="24"/>
              </w:rPr>
              <w:t>Lucie Hanušová</w:t>
            </w:r>
          </w:p>
        </w:tc>
        <w:tc>
          <w:tcPr>
            <w:tcW w:w="2723" w:type="dxa"/>
          </w:tcPr>
          <w:p w14:paraId="048927A4" w14:textId="77777777" w:rsidR="000071C5" w:rsidRPr="000F1F29" w:rsidRDefault="000071C5" w:rsidP="000071C5">
            <w:pPr>
              <w:spacing w:after="120"/>
              <w:ind w:firstLine="170"/>
              <w:rPr>
                <w:rFonts w:ascii="Garamond" w:hAnsi="Garamond"/>
                <w:sz w:val="24"/>
                <w:szCs w:val="24"/>
              </w:rPr>
            </w:pPr>
          </w:p>
        </w:tc>
      </w:tr>
    </w:tbl>
    <w:p w14:paraId="6C088476" w14:textId="77777777" w:rsidR="00F67B36" w:rsidRPr="000F1F29" w:rsidRDefault="00F67B36">
      <w:pPr>
        <w:rPr>
          <w:rFonts w:ascii="Garamond" w:hAnsi="Garamond"/>
        </w:rPr>
      </w:pPr>
    </w:p>
    <w:p w14:paraId="1DCE8E18" w14:textId="77777777" w:rsidR="009D1B3F" w:rsidRPr="000F1F29" w:rsidRDefault="009D1B3F">
      <w:pPr>
        <w:rPr>
          <w:rFonts w:ascii="Garamond" w:hAnsi="Garamond"/>
        </w:rPr>
      </w:pPr>
    </w:p>
    <w:p w14:paraId="182DDF80" w14:textId="77777777" w:rsidR="009D1B3F" w:rsidRPr="000F1F29" w:rsidRDefault="009D1B3F">
      <w:pPr>
        <w:rPr>
          <w:rFonts w:ascii="Garamond" w:hAnsi="Garamond"/>
        </w:rPr>
      </w:pPr>
    </w:p>
    <w:p w14:paraId="32E3EE7E" w14:textId="77777777" w:rsidR="009D1B3F" w:rsidRPr="000F1F29" w:rsidRDefault="009D1B3F">
      <w:pPr>
        <w:rPr>
          <w:rFonts w:ascii="Garamond" w:hAnsi="Garamond"/>
        </w:rPr>
      </w:pPr>
    </w:p>
    <w:p w14:paraId="6D412C11" w14:textId="77777777" w:rsidR="009D1B3F" w:rsidRPr="000F1F29" w:rsidRDefault="009D1B3F">
      <w:pPr>
        <w:rPr>
          <w:rFonts w:ascii="Garamond" w:hAnsi="Garamond"/>
        </w:rPr>
      </w:pPr>
    </w:p>
    <w:p w14:paraId="78446F46" w14:textId="77777777" w:rsidR="009D1B3F" w:rsidRPr="000F1F29" w:rsidRDefault="009D1B3F">
      <w:pPr>
        <w:rPr>
          <w:rFonts w:ascii="Garamond" w:hAnsi="Garamond"/>
        </w:rPr>
      </w:pPr>
    </w:p>
    <w:p w14:paraId="746DCE3B" w14:textId="77777777" w:rsidR="009D1B3F" w:rsidRPr="000F1F29" w:rsidRDefault="009D1B3F">
      <w:pPr>
        <w:rPr>
          <w:rFonts w:ascii="Garamond" w:hAnsi="Garamond"/>
        </w:rPr>
      </w:pPr>
    </w:p>
    <w:p w14:paraId="338DACBD" w14:textId="77777777" w:rsidR="009D1B3F" w:rsidRPr="000F1F29" w:rsidRDefault="009D1B3F">
      <w:pPr>
        <w:rPr>
          <w:rFonts w:ascii="Garamond" w:hAnsi="Garamond"/>
        </w:rPr>
      </w:pPr>
    </w:p>
    <w:p w14:paraId="5D289983" w14:textId="77777777" w:rsidR="009D1B3F" w:rsidRPr="000F1F29" w:rsidRDefault="009D1B3F">
      <w:pPr>
        <w:rPr>
          <w:rFonts w:ascii="Garamond" w:hAnsi="Garamond"/>
        </w:rPr>
      </w:pPr>
    </w:p>
    <w:sectPr w:rsidR="009D1B3F" w:rsidRPr="000F1F29"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0B8E" w14:textId="77777777" w:rsidR="009A26B5" w:rsidRDefault="009A26B5">
      <w:pPr>
        <w:spacing w:after="0" w:line="240" w:lineRule="auto"/>
      </w:pPr>
      <w:r>
        <w:separator/>
      </w:r>
    </w:p>
  </w:endnote>
  <w:endnote w:type="continuationSeparator" w:id="0">
    <w:p w14:paraId="1851E335" w14:textId="77777777" w:rsidR="009A26B5" w:rsidRDefault="009A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3BD8" w14:textId="77777777" w:rsidR="009A26B5" w:rsidRDefault="009A26B5">
      <w:pPr>
        <w:spacing w:after="0" w:line="240" w:lineRule="auto"/>
      </w:pPr>
      <w:r>
        <w:separator/>
      </w:r>
    </w:p>
  </w:footnote>
  <w:footnote w:type="continuationSeparator" w:id="0">
    <w:p w14:paraId="4BB5059B" w14:textId="77777777" w:rsidR="009A26B5" w:rsidRDefault="009A2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A5"/>
    <w:multiLevelType w:val="multilevel"/>
    <w:tmpl w:val="2A427336"/>
    <w:lvl w:ilvl="0">
      <w:start w:val="1"/>
      <w:numFmt w:val="decimal"/>
      <w:lvlText w:val="%1."/>
      <w:lvlJc w:val="left"/>
      <w:pPr>
        <w:tabs>
          <w:tab w:val="num" w:pos="786"/>
        </w:tabs>
        <w:ind w:left="786" w:hanging="360"/>
      </w:pPr>
      <w:rPr>
        <w:rFonts w:cs="Times New Roman"/>
        <w:b w:val="0"/>
        <w:strike w:val="0"/>
        <w:dstrike w:val="0"/>
        <w:color w:val="auto"/>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F2E0233"/>
    <w:multiLevelType w:val="multilevel"/>
    <w:tmpl w:val="0CDEFF18"/>
    <w:lvl w:ilvl="0">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1D3C2B60"/>
    <w:multiLevelType w:val="multilevel"/>
    <w:tmpl w:val="5906BA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8" w15:restartNumberingAfterBreak="0">
    <w:nsid w:val="1F2E572F"/>
    <w:multiLevelType w:val="multilevel"/>
    <w:tmpl w:val="D0D8651C"/>
    <w:lvl w:ilvl="0">
      <w:start w:val="16"/>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0"/>
        </w:tabs>
        <w:ind w:left="3060" w:hanging="360"/>
      </w:pPr>
      <w:rPr>
        <w:rFonts w:ascii="Courier New" w:hAnsi="Courier New" w:cs="Courier New" w:hint="default"/>
      </w:rPr>
    </w:lvl>
    <w:lvl w:ilvl="2">
      <w:start w:val="1"/>
      <w:numFmt w:val="bullet"/>
      <w:lvlText w:val=""/>
      <w:lvlJc w:val="left"/>
      <w:pPr>
        <w:tabs>
          <w:tab w:val="num" w:pos="0"/>
        </w:tabs>
        <w:ind w:left="3780" w:hanging="360"/>
      </w:pPr>
      <w:rPr>
        <w:rFonts w:ascii="Wingdings" w:hAnsi="Wingdings" w:cs="Wingdings" w:hint="default"/>
      </w:rPr>
    </w:lvl>
    <w:lvl w:ilvl="3">
      <w:start w:val="1"/>
      <w:numFmt w:val="bullet"/>
      <w:lvlText w:val=""/>
      <w:lvlJc w:val="left"/>
      <w:pPr>
        <w:tabs>
          <w:tab w:val="num" w:pos="0"/>
        </w:tabs>
        <w:ind w:left="4500" w:hanging="360"/>
      </w:pPr>
      <w:rPr>
        <w:rFonts w:ascii="Symbol" w:hAnsi="Symbol" w:cs="Symbol" w:hint="default"/>
      </w:rPr>
    </w:lvl>
    <w:lvl w:ilvl="4">
      <w:start w:val="1"/>
      <w:numFmt w:val="bullet"/>
      <w:lvlText w:val="o"/>
      <w:lvlJc w:val="left"/>
      <w:pPr>
        <w:tabs>
          <w:tab w:val="num" w:pos="0"/>
        </w:tabs>
        <w:ind w:left="5220" w:hanging="360"/>
      </w:pPr>
      <w:rPr>
        <w:rFonts w:ascii="Courier New" w:hAnsi="Courier New" w:cs="Courier New" w:hint="default"/>
      </w:rPr>
    </w:lvl>
    <w:lvl w:ilvl="5">
      <w:start w:val="1"/>
      <w:numFmt w:val="bullet"/>
      <w:lvlText w:val=""/>
      <w:lvlJc w:val="left"/>
      <w:pPr>
        <w:tabs>
          <w:tab w:val="num" w:pos="0"/>
        </w:tabs>
        <w:ind w:left="5940" w:hanging="360"/>
      </w:pPr>
      <w:rPr>
        <w:rFonts w:ascii="Wingdings" w:hAnsi="Wingdings" w:cs="Wingdings" w:hint="default"/>
      </w:rPr>
    </w:lvl>
    <w:lvl w:ilvl="6">
      <w:start w:val="1"/>
      <w:numFmt w:val="bullet"/>
      <w:lvlText w:val=""/>
      <w:lvlJc w:val="left"/>
      <w:pPr>
        <w:tabs>
          <w:tab w:val="num" w:pos="0"/>
        </w:tabs>
        <w:ind w:left="6660" w:hanging="360"/>
      </w:pPr>
      <w:rPr>
        <w:rFonts w:ascii="Symbol" w:hAnsi="Symbol" w:cs="Symbol" w:hint="default"/>
      </w:rPr>
    </w:lvl>
    <w:lvl w:ilvl="7">
      <w:start w:val="1"/>
      <w:numFmt w:val="bullet"/>
      <w:lvlText w:val="o"/>
      <w:lvlJc w:val="left"/>
      <w:pPr>
        <w:tabs>
          <w:tab w:val="num" w:pos="0"/>
        </w:tabs>
        <w:ind w:left="7380" w:hanging="360"/>
      </w:pPr>
      <w:rPr>
        <w:rFonts w:ascii="Courier New" w:hAnsi="Courier New" w:cs="Courier New" w:hint="default"/>
      </w:rPr>
    </w:lvl>
    <w:lvl w:ilvl="8">
      <w:start w:val="1"/>
      <w:numFmt w:val="bullet"/>
      <w:lvlText w:val=""/>
      <w:lvlJc w:val="left"/>
      <w:pPr>
        <w:tabs>
          <w:tab w:val="num" w:pos="0"/>
        </w:tabs>
        <w:ind w:left="8100" w:hanging="360"/>
      </w:pPr>
      <w:rPr>
        <w:rFonts w:ascii="Wingdings" w:hAnsi="Wingdings" w:cs="Wingdings" w:hint="default"/>
      </w:rPr>
    </w:lvl>
  </w:abstractNum>
  <w:abstractNum w:abstractNumId="9"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1"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97C29F4"/>
    <w:multiLevelType w:val="multilevel"/>
    <w:tmpl w:val="6A92EFA0"/>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AA12637"/>
    <w:multiLevelType w:val="multilevel"/>
    <w:tmpl w:val="7ABAB9AA"/>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D2F1775"/>
    <w:multiLevelType w:val="multilevel"/>
    <w:tmpl w:val="524E048E"/>
    <w:lvl w:ilvl="0">
      <w:start w:val="1"/>
      <w:numFmt w:val="bullet"/>
      <w:lvlText w:val=""/>
      <w:lvlJc w:val="left"/>
      <w:pPr>
        <w:tabs>
          <w:tab w:val="num" w:pos="0"/>
        </w:tabs>
        <w:ind w:left="788" w:hanging="360"/>
      </w:pPr>
      <w:rPr>
        <w:rFonts w:ascii="Symbol" w:hAnsi="Symbol" w:cs="Symbol" w:hint="default"/>
      </w:rPr>
    </w:lvl>
    <w:lvl w:ilvl="1">
      <w:start w:val="1"/>
      <w:numFmt w:val="bullet"/>
      <w:lvlText w:val="o"/>
      <w:lvlJc w:val="left"/>
      <w:pPr>
        <w:tabs>
          <w:tab w:val="num" w:pos="0"/>
        </w:tabs>
        <w:ind w:left="1508" w:hanging="360"/>
      </w:pPr>
      <w:rPr>
        <w:rFonts w:ascii="Courier New" w:hAnsi="Courier New" w:cs="Courier New" w:hint="default"/>
      </w:rPr>
    </w:lvl>
    <w:lvl w:ilvl="2">
      <w:start w:val="1"/>
      <w:numFmt w:val="bullet"/>
      <w:lvlText w:val=""/>
      <w:lvlJc w:val="left"/>
      <w:pPr>
        <w:tabs>
          <w:tab w:val="num" w:pos="0"/>
        </w:tabs>
        <w:ind w:left="2228" w:hanging="360"/>
      </w:pPr>
      <w:rPr>
        <w:rFonts w:ascii="Wingdings" w:hAnsi="Wingdings" w:cs="Wingdings" w:hint="default"/>
      </w:rPr>
    </w:lvl>
    <w:lvl w:ilvl="3">
      <w:start w:val="1"/>
      <w:numFmt w:val="bullet"/>
      <w:lvlText w:val=""/>
      <w:lvlJc w:val="left"/>
      <w:pPr>
        <w:tabs>
          <w:tab w:val="num" w:pos="0"/>
        </w:tabs>
        <w:ind w:left="2948" w:hanging="360"/>
      </w:pPr>
      <w:rPr>
        <w:rFonts w:ascii="Symbol" w:hAnsi="Symbol" w:cs="Symbol" w:hint="default"/>
      </w:rPr>
    </w:lvl>
    <w:lvl w:ilvl="4">
      <w:start w:val="1"/>
      <w:numFmt w:val="bullet"/>
      <w:lvlText w:val="o"/>
      <w:lvlJc w:val="left"/>
      <w:pPr>
        <w:tabs>
          <w:tab w:val="num" w:pos="0"/>
        </w:tabs>
        <w:ind w:left="3668" w:hanging="360"/>
      </w:pPr>
      <w:rPr>
        <w:rFonts w:ascii="Courier New" w:hAnsi="Courier New" w:cs="Courier New" w:hint="default"/>
      </w:rPr>
    </w:lvl>
    <w:lvl w:ilvl="5">
      <w:start w:val="1"/>
      <w:numFmt w:val="bullet"/>
      <w:lvlText w:val=""/>
      <w:lvlJc w:val="left"/>
      <w:pPr>
        <w:tabs>
          <w:tab w:val="num" w:pos="0"/>
        </w:tabs>
        <w:ind w:left="4388" w:hanging="360"/>
      </w:pPr>
      <w:rPr>
        <w:rFonts w:ascii="Wingdings" w:hAnsi="Wingdings" w:cs="Wingdings" w:hint="default"/>
      </w:rPr>
    </w:lvl>
    <w:lvl w:ilvl="6">
      <w:start w:val="1"/>
      <w:numFmt w:val="bullet"/>
      <w:lvlText w:val=""/>
      <w:lvlJc w:val="left"/>
      <w:pPr>
        <w:tabs>
          <w:tab w:val="num" w:pos="0"/>
        </w:tabs>
        <w:ind w:left="5108" w:hanging="360"/>
      </w:pPr>
      <w:rPr>
        <w:rFonts w:ascii="Symbol" w:hAnsi="Symbol" w:cs="Symbol" w:hint="default"/>
      </w:rPr>
    </w:lvl>
    <w:lvl w:ilvl="7">
      <w:start w:val="1"/>
      <w:numFmt w:val="bullet"/>
      <w:lvlText w:val="o"/>
      <w:lvlJc w:val="left"/>
      <w:pPr>
        <w:tabs>
          <w:tab w:val="num" w:pos="0"/>
        </w:tabs>
        <w:ind w:left="5828" w:hanging="360"/>
      </w:pPr>
      <w:rPr>
        <w:rFonts w:ascii="Courier New" w:hAnsi="Courier New" w:cs="Courier New" w:hint="default"/>
      </w:rPr>
    </w:lvl>
    <w:lvl w:ilvl="8">
      <w:start w:val="1"/>
      <w:numFmt w:val="bullet"/>
      <w:lvlText w:val=""/>
      <w:lvlJc w:val="left"/>
      <w:pPr>
        <w:tabs>
          <w:tab w:val="num" w:pos="0"/>
        </w:tabs>
        <w:ind w:left="6548" w:hanging="360"/>
      </w:pPr>
      <w:rPr>
        <w:rFonts w:ascii="Wingdings" w:hAnsi="Wingdings" w:cs="Wingdings" w:hint="default"/>
      </w:rPr>
    </w:lvl>
  </w:abstractNum>
  <w:abstractNum w:abstractNumId="18" w15:restartNumberingAfterBreak="0">
    <w:nsid w:val="2E2E644D"/>
    <w:multiLevelType w:val="hybridMultilevel"/>
    <w:tmpl w:val="01D22FA0"/>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0"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4" w15:restartNumberingAfterBreak="0">
    <w:nsid w:val="3FB24A30"/>
    <w:multiLevelType w:val="multilevel"/>
    <w:tmpl w:val="8E40D91C"/>
    <w:lvl w:ilvl="0">
      <w:start w:val="29"/>
      <w:numFmt w:val="decimal"/>
      <w:lvlText w:val="%1"/>
      <w:lvlJc w:val="left"/>
      <w:pPr>
        <w:tabs>
          <w:tab w:val="num" w:pos="0"/>
        </w:tabs>
        <w:ind w:left="530" w:hanging="360"/>
      </w:pPr>
    </w:lvl>
    <w:lvl w:ilvl="1">
      <w:start w:val="1"/>
      <w:numFmt w:val="lowerLetter"/>
      <w:lvlText w:val="%2."/>
      <w:lvlJc w:val="left"/>
      <w:pPr>
        <w:tabs>
          <w:tab w:val="num" w:pos="0"/>
        </w:tabs>
        <w:ind w:left="1250" w:hanging="360"/>
      </w:pPr>
    </w:lvl>
    <w:lvl w:ilvl="2">
      <w:start w:val="1"/>
      <w:numFmt w:val="lowerRoman"/>
      <w:lvlText w:val="%3."/>
      <w:lvlJc w:val="right"/>
      <w:pPr>
        <w:tabs>
          <w:tab w:val="num" w:pos="0"/>
        </w:tabs>
        <w:ind w:left="1970" w:hanging="180"/>
      </w:pPr>
    </w:lvl>
    <w:lvl w:ilvl="3">
      <w:start w:val="1"/>
      <w:numFmt w:val="decimal"/>
      <w:lvlText w:val="%4."/>
      <w:lvlJc w:val="left"/>
      <w:pPr>
        <w:tabs>
          <w:tab w:val="num" w:pos="0"/>
        </w:tabs>
        <w:ind w:left="2690" w:hanging="360"/>
      </w:pPr>
    </w:lvl>
    <w:lvl w:ilvl="4">
      <w:start w:val="1"/>
      <w:numFmt w:val="lowerLetter"/>
      <w:lvlText w:val="%5."/>
      <w:lvlJc w:val="left"/>
      <w:pPr>
        <w:tabs>
          <w:tab w:val="num" w:pos="0"/>
        </w:tabs>
        <w:ind w:left="3410" w:hanging="360"/>
      </w:pPr>
    </w:lvl>
    <w:lvl w:ilvl="5">
      <w:start w:val="1"/>
      <w:numFmt w:val="lowerRoman"/>
      <w:lvlText w:val="%6."/>
      <w:lvlJc w:val="right"/>
      <w:pPr>
        <w:tabs>
          <w:tab w:val="num" w:pos="0"/>
        </w:tabs>
        <w:ind w:left="4130" w:hanging="180"/>
      </w:pPr>
    </w:lvl>
    <w:lvl w:ilvl="6">
      <w:start w:val="1"/>
      <w:numFmt w:val="decimal"/>
      <w:lvlText w:val="%7."/>
      <w:lvlJc w:val="left"/>
      <w:pPr>
        <w:tabs>
          <w:tab w:val="num" w:pos="0"/>
        </w:tabs>
        <w:ind w:left="4850" w:hanging="360"/>
      </w:pPr>
    </w:lvl>
    <w:lvl w:ilvl="7">
      <w:start w:val="1"/>
      <w:numFmt w:val="lowerLetter"/>
      <w:lvlText w:val="%8."/>
      <w:lvlJc w:val="left"/>
      <w:pPr>
        <w:tabs>
          <w:tab w:val="num" w:pos="0"/>
        </w:tabs>
        <w:ind w:left="5570" w:hanging="360"/>
      </w:pPr>
    </w:lvl>
    <w:lvl w:ilvl="8">
      <w:start w:val="1"/>
      <w:numFmt w:val="lowerRoman"/>
      <w:lvlText w:val="%9."/>
      <w:lvlJc w:val="right"/>
      <w:pPr>
        <w:tabs>
          <w:tab w:val="num" w:pos="0"/>
        </w:tabs>
        <w:ind w:left="6290" w:hanging="180"/>
      </w:pPr>
    </w:lvl>
  </w:abstractNum>
  <w:abstractNum w:abstractNumId="25" w15:restartNumberingAfterBreak="0">
    <w:nsid w:val="43542934"/>
    <w:multiLevelType w:val="multilevel"/>
    <w:tmpl w:val="B4F0EA5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AA06F2B"/>
    <w:multiLevelType w:val="hybridMultilevel"/>
    <w:tmpl w:val="290E733A"/>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128064B"/>
    <w:multiLevelType w:val="multilevel"/>
    <w:tmpl w:val="11820A18"/>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4"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8A4EF0"/>
    <w:multiLevelType w:val="hybridMultilevel"/>
    <w:tmpl w:val="CCB26012"/>
    <w:lvl w:ilvl="0" w:tplc="1D60435A">
      <w:start w:val="1"/>
      <w:numFmt w:val="decimal"/>
      <w:lvlText w:val="%1."/>
      <w:lvlJc w:val="left"/>
      <w:pPr>
        <w:tabs>
          <w:tab w:val="num" w:pos="720"/>
        </w:tabs>
        <w:ind w:left="720" w:hanging="360"/>
      </w:pPr>
      <w:rPr>
        <w:rFonts w:cs="Times New Roman" w:hint="default"/>
        <w:b w:val="0"/>
        <w:bCs w:val="0"/>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8"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20"/>
  </w:num>
  <w:num w:numId="2" w16cid:durableId="676540894">
    <w:abstractNumId w:val="38"/>
  </w:num>
  <w:num w:numId="3" w16cid:durableId="291326036">
    <w:abstractNumId w:val="29"/>
  </w:num>
  <w:num w:numId="4" w16cid:durableId="931159490">
    <w:abstractNumId w:val="23"/>
  </w:num>
  <w:num w:numId="5" w16cid:durableId="1495219960">
    <w:abstractNumId w:val="41"/>
  </w:num>
  <w:num w:numId="6" w16cid:durableId="1582373785">
    <w:abstractNumId w:val="10"/>
  </w:num>
  <w:num w:numId="7" w16cid:durableId="882130563">
    <w:abstractNumId w:val="18"/>
  </w:num>
  <w:num w:numId="8" w16cid:durableId="14230709">
    <w:abstractNumId w:val="36"/>
  </w:num>
  <w:num w:numId="9" w16cid:durableId="408843836">
    <w:abstractNumId w:val="4"/>
  </w:num>
  <w:num w:numId="10" w16cid:durableId="1302690562">
    <w:abstractNumId w:val="30"/>
  </w:num>
  <w:num w:numId="11" w16cid:durableId="1216116391">
    <w:abstractNumId w:val="5"/>
  </w:num>
  <w:num w:numId="12" w16cid:durableId="1364598687">
    <w:abstractNumId w:val="12"/>
  </w:num>
  <w:num w:numId="13" w16cid:durableId="1598824347">
    <w:abstractNumId w:val="28"/>
  </w:num>
  <w:num w:numId="14" w16cid:durableId="1727993962">
    <w:abstractNumId w:val="11"/>
  </w:num>
  <w:num w:numId="15" w16cid:durableId="2037928197">
    <w:abstractNumId w:val="32"/>
  </w:num>
  <w:num w:numId="16" w16cid:durableId="1915047870">
    <w:abstractNumId w:val="27"/>
  </w:num>
  <w:num w:numId="17" w16cid:durableId="1885945969">
    <w:abstractNumId w:val="39"/>
  </w:num>
  <w:num w:numId="18" w16cid:durableId="1785149730">
    <w:abstractNumId w:val="33"/>
  </w:num>
  <w:num w:numId="19" w16cid:durableId="74783830">
    <w:abstractNumId w:val="15"/>
  </w:num>
  <w:num w:numId="20" w16cid:durableId="97876492">
    <w:abstractNumId w:val="40"/>
  </w:num>
  <w:num w:numId="21" w16cid:durableId="808667277">
    <w:abstractNumId w:val="37"/>
  </w:num>
  <w:num w:numId="22" w16cid:durableId="1839030641">
    <w:abstractNumId w:val="21"/>
  </w:num>
  <w:num w:numId="23" w16cid:durableId="403573346">
    <w:abstractNumId w:val="2"/>
  </w:num>
  <w:num w:numId="24" w16cid:durableId="1414618230">
    <w:abstractNumId w:val="1"/>
  </w:num>
  <w:num w:numId="25" w16cid:durableId="746683803">
    <w:abstractNumId w:val="19"/>
  </w:num>
  <w:num w:numId="26" w16cid:durableId="411007298">
    <w:abstractNumId w:val="35"/>
  </w:num>
  <w:num w:numId="27" w16cid:durableId="398288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22"/>
  </w:num>
  <w:num w:numId="29" w16cid:durableId="1880774992">
    <w:abstractNumId w:val="26"/>
  </w:num>
  <w:num w:numId="30" w16cid:durableId="1581913433">
    <w:abstractNumId w:val="7"/>
  </w:num>
  <w:num w:numId="31" w16cid:durableId="296451669">
    <w:abstractNumId w:val="9"/>
  </w:num>
  <w:num w:numId="32" w16cid:durableId="880476768">
    <w:abstractNumId w:val="13"/>
  </w:num>
  <w:num w:numId="33" w16cid:durableId="155806486">
    <w:abstractNumId w:val="34"/>
  </w:num>
  <w:num w:numId="34" w16cid:durableId="1900937777">
    <w:abstractNumId w:val="11"/>
  </w:num>
  <w:num w:numId="35" w16cid:durableId="646473440">
    <w:abstractNumId w:val="16"/>
  </w:num>
  <w:num w:numId="36" w16cid:durableId="1077167714">
    <w:abstractNumId w:val="6"/>
  </w:num>
  <w:num w:numId="37" w16cid:durableId="332345728">
    <w:abstractNumId w:val="24"/>
  </w:num>
  <w:num w:numId="38" w16cid:durableId="1367364810">
    <w:abstractNumId w:val="3"/>
  </w:num>
  <w:num w:numId="39" w16cid:durableId="1339043083">
    <w:abstractNumId w:val="14"/>
  </w:num>
  <w:num w:numId="40" w16cid:durableId="276718613">
    <w:abstractNumId w:val="8"/>
  </w:num>
  <w:num w:numId="41" w16cid:durableId="876745439">
    <w:abstractNumId w:val="0"/>
  </w:num>
  <w:num w:numId="42" w16cid:durableId="2003658540">
    <w:abstractNumId w:val="31"/>
  </w:num>
  <w:num w:numId="43" w16cid:durableId="161094349">
    <w:abstractNumId w:val="17"/>
  </w:num>
  <w:num w:numId="44" w16cid:durableId="146854762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onečná verze.docx 2026/01/05 13:50:20"/>
    <w:docVar w:name="DOKUMENT_ADRESAR_FS" w:val="C:\TMP\DB"/>
    <w:docVar w:name="DOKUMENT_AUTOMATICKE_UKLADANI" w:val="ANO"/>
    <w:docVar w:name="DOKUMENT_PERIODA_UKLADANI" w:val="5"/>
    <w:docVar w:name="DOKUMENT_ULOZIT_JAKO_DOCX" w:val="ANO"/>
  </w:docVars>
  <w:rsids>
    <w:rsidRoot w:val="00F67B36"/>
    <w:rsid w:val="000009E1"/>
    <w:rsid w:val="00001226"/>
    <w:rsid w:val="00003998"/>
    <w:rsid w:val="0000410B"/>
    <w:rsid w:val="00004FFD"/>
    <w:rsid w:val="00005207"/>
    <w:rsid w:val="000071C5"/>
    <w:rsid w:val="00007D5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470A"/>
    <w:rsid w:val="00035302"/>
    <w:rsid w:val="00035FEC"/>
    <w:rsid w:val="00036B0C"/>
    <w:rsid w:val="00037B89"/>
    <w:rsid w:val="00042B30"/>
    <w:rsid w:val="00042D0F"/>
    <w:rsid w:val="00042D17"/>
    <w:rsid w:val="00043CB9"/>
    <w:rsid w:val="0004702F"/>
    <w:rsid w:val="000516EF"/>
    <w:rsid w:val="00051B51"/>
    <w:rsid w:val="000573DD"/>
    <w:rsid w:val="00062064"/>
    <w:rsid w:val="00062371"/>
    <w:rsid w:val="0006502D"/>
    <w:rsid w:val="00067A9B"/>
    <w:rsid w:val="00070EB3"/>
    <w:rsid w:val="00071EB8"/>
    <w:rsid w:val="00073FDF"/>
    <w:rsid w:val="00076E9B"/>
    <w:rsid w:val="00077110"/>
    <w:rsid w:val="000817F2"/>
    <w:rsid w:val="00082639"/>
    <w:rsid w:val="00082D6E"/>
    <w:rsid w:val="00085308"/>
    <w:rsid w:val="000863C3"/>
    <w:rsid w:val="00092212"/>
    <w:rsid w:val="00093033"/>
    <w:rsid w:val="00093B29"/>
    <w:rsid w:val="000953AE"/>
    <w:rsid w:val="000966C5"/>
    <w:rsid w:val="000A11FF"/>
    <w:rsid w:val="000A34FE"/>
    <w:rsid w:val="000A4284"/>
    <w:rsid w:val="000A45DA"/>
    <w:rsid w:val="000A4F4B"/>
    <w:rsid w:val="000A56D9"/>
    <w:rsid w:val="000A5DB7"/>
    <w:rsid w:val="000A6813"/>
    <w:rsid w:val="000A753A"/>
    <w:rsid w:val="000B1491"/>
    <w:rsid w:val="000B22AE"/>
    <w:rsid w:val="000B5921"/>
    <w:rsid w:val="000B6BBE"/>
    <w:rsid w:val="000B6D4B"/>
    <w:rsid w:val="000B78A5"/>
    <w:rsid w:val="000C0397"/>
    <w:rsid w:val="000C0AC9"/>
    <w:rsid w:val="000C576F"/>
    <w:rsid w:val="000C6896"/>
    <w:rsid w:val="000C74FB"/>
    <w:rsid w:val="000D0B4C"/>
    <w:rsid w:val="000D114D"/>
    <w:rsid w:val="000D1357"/>
    <w:rsid w:val="000D1622"/>
    <w:rsid w:val="000D215C"/>
    <w:rsid w:val="000D2353"/>
    <w:rsid w:val="000D2ACE"/>
    <w:rsid w:val="000D601A"/>
    <w:rsid w:val="000E26AE"/>
    <w:rsid w:val="000E280E"/>
    <w:rsid w:val="000E3691"/>
    <w:rsid w:val="000E39ED"/>
    <w:rsid w:val="000E3E87"/>
    <w:rsid w:val="000E5518"/>
    <w:rsid w:val="000E6640"/>
    <w:rsid w:val="000E6CD1"/>
    <w:rsid w:val="000E7FE8"/>
    <w:rsid w:val="000F09B1"/>
    <w:rsid w:val="000F1F29"/>
    <w:rsid w:val="000F2FE7"/>
    <w:rsid w:val="000F3047"/>
    <w:rsid w:val="000F328E"/>
    <w:rsid w:val="000F37ED"/>
    <w:rsid w:val="000F408E"/>
    <w:rsid w:val="000F42C5"/>
    <w:rsid w:val="000F5B89"/>
    <w:rsid w:val="000F5D56"/>
    <w:rsid w:val="000F5EB6"/>
    <w:rsid w:val="000F6C91"/>
    <w:rsid w:val="00101AD5"/>
    <w:rsid w:val="00101EC4"/>
    <w:rsid w:val="001027A2"/>
    <w:rsid w:val="00102AB7"/>
    <w:rsid w:val="00103144"/>
    <w:rsid w:val="0010361A"/>
    <w:rsid w:val="00103BD9"/>
    <w:rsid w:val="00104AEF"/>
    <w:rsid w:val="00106C0C"/>
    <w:rsid w:val="00113A91"/>
    <w:rsid w:val="00116844"/>
    <w:rsid w:val="00116A4E"/>
    <w:rsid w:val="0011708B"/>
    <w:rsid w:val="0011760A"/>
    <w:rsid w:val="00120F63"/>
    <w:rsid w:val="00122178"/>
    <w:rsid w:val="00122404"/>
    <w:rsid w:val="00123F30"/>
    <w:rsid w:val="00124C8B"/>
    <w:rsid w:val="00126863"/>
    <w:rsid w:val="00130144"/>
    <w:rsid w:val="001326E6"/>
    <w:rsid w:val="001327E3"/>
    <w:rsid w:val="001328E5"/>
    <w:rsid w:val="00133110"/>
    <w:rsid w:val="0013327F"/>
    <w:rsid w:val="00133AB9"/>
    <w:rsid w:val="00136D4E"/>
    <w:rsid w:val="00137F76"/>
    <w:rsid w:val="00140C87"/>
    <w:rsid w:val="00140D52"/>
    <w:rsid w:val="0014183E"/>
    <w:rsid w:val="001420C3"/>
    <w:rsid w:val="00142415"/>
    <w:rsid w:val="00142B5D"/>
    <w:rsid w:val="00143A04"/>
    <w:rsid w:val="00143C71"/>
    <w:rsid w:val="00144821"/>
    <w:rsid w:val="00146E2D"/>
    <w:rsid w:val="00147886"/>
    <w:rsid w:val="00147952"/>
    <w:rsid w:val="00147C29"/>
    <w:rsid w:val="0015072C"/>
    <w:rsid w:val="00150A03"/>
    <w:rsid w:val="00151A55"/>
    <w:rsid w:val="001531FC"/>
    <w:rsid w:val="00155205"/>
    <w:rsid w:val="00156464"/>
    <w:rsid w:val="0015663C"/>
    <w:rsid w:val="0016110F"/>
    <w:rsid w:val="00161651"/>
    <w:rsid w:val="001631CD"/>
    <w:rsid w:val="0016452E"/>
    <w:rsid w:val="0016479C"/>
    <w:rsid w:val="00164A17"/>
    <w:rsid w:val="00165558"/>
    <w:rsid w:val="001659B9"/>
    <w:rsid w:val="001668DC"/>
    <w:rsid w:val="00166EF5"/>
    <w:rsid w:val="0017029D"/>
    <w:rsid w:val="001706E4"/>
    <w:rsid w:val="00170DBF"/>
    <w:rsid w:val="001713A3"/>
    <w:rsid w:val="00172BAD"/>
    <w:rsid w:val="001746EF"/>
    <w:rsid w:val="00175FA9"/>
    <w:rsid w:val="0018070D"/>
    <w:rsid w:val="001809E7"/>
    <w:rsid w:val="00194369"/>
    <w:rsid w:val="001948C4"/>
    <w:rsid w:val="001948D9"/>
    <w:rsid w:val="00195A56"/>
    <w:rsid w:val="0019634A"/>
    <w:rsid w:val="00196AB3"/>
    <w:rsid w:val="001971D6"/>
    <w:rsid w:val="001975C5"/>
    <w:rsid w:val="00197B45"/>
    <w:rsid w:val="001A199C"/>
    <w:rsid w:val="001A27CB"/>
    <w:rsid w:val="001A5E40"/>
    <w:rsid w:val="001A607D"/>
    <w:rsid w:val="001A612F"/>
    <w:rsid w:val="001A7530"/>
    <w:rsid w:val="001B1990"/>
    <w:rsid w:val="001B49B7"/>
    <w:rsid w:val="001B5D45"/>
    <w:rsid w:val="001B603D"/>
    <w:rsid w:val="001B6EE6"/>
    <w:rsid w:val="001B7F6D"/>
    <w:rsid w:val="001C0577"/>
    <w:rsid w:val="001C2C81"/>
    <w:rsid w:val="001C3AB2"/>
    <w:rsid w:val="001C3CF9"/>
    <w:rsid w:val="001C4979"/>
    <w:rsid w:val="001C5984"/>
    <w:rsid w:val="001C5F42"/>
    <w:rsid w:val="001C6618"/>
    <w:rsid w:val="001C6935"/>
    <w:rsid w:val="001C732E"/>
    <w:rsid w:val="001D0E77"/>
    <w:rsid w:val="001D17E1"/>
    <w:rsid w:val="001D4313"/>
    <w:rsid w:val="001D71F2"/>
    <w:rsid w:val="001D7490"/>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4D18"/>
    <w:rsid w:val="00215356"/>
    <w:rsid w:val="00220655"/>
    <w:rsid w:val="00220921"/>
    <w:rsid w:val="00220C61"/>
    <w:rsid w:val="002214AF"/>
    <w:rsid w:val="00222A5F"/>
    <w:rsid w:val="00225EA8"/>
    <w:rsid w:val="00226003"/>
    <w:rsid w:val="00231F8A"/>
    <w:rsid w:val="00232E89"/>
    <w:rsid w:val="00233677"/>
    <w:rsid w:val="00233B42"/>
    <w:rsid w:val="00234B1B"/>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56BFF"/>
    <w:rsid w:val="002578A3"/>
    <w:rsid w:val="00257F0B"/>
    <w:rsid w:val="002627F8"/>
    <w:rsid w:val="0026391C"/>
    <w:rsid w:val="00264CC8"/>
    <w:rsid w:val="002664DC"/>
    <w:rsid w:val="0026737E"/>
    <w:rsid w:val="002725B5"/>
    <w:rsid w:val="002729BD"/>
    <w:rsid w:val="00272FEE"/>
    <w:rsid w:val="00275061"/>
    <w:rsid w:val="0027587A"/>
    <w:rsid w:val="00276132"/>
    <w:rsid w:val="002775E0"/>
    <w:rsid w:val="00280230"/>
    <w:rsid w:val="002806A0"/>
    <w:rsid w:val="0028076C"/>
    <w:rsid w:val="0028148E"/>
    <w:rsid w:val="00281707"/>
    <w:rsid w:val="00281EF0"/>
    <w:rsid w:val="00284CD6"/>
    <w:rsid w:val="002901FE"/>
    <w:rsid w:val="0029299C"/>
    <w:rsid w:val="00295B98"/>
    <w:rsid w:val="002A02B3"/>
    <w:rsid w:val="002A035F"/>
    <w:rsid w:val="002A190D"/>
    <w:rsid w:val="002A4700"/>
    <w:rsid w:val="002A5E11"/>
    <w:rsid w:val="002A7938"/>
    <w:rsid w:val="002A7F3F"/>
    <w:rsid w:val="002B0A90"/>
    <w:rsid w:val="002B0B5F"/>
    <w:rsid w:val="002B65C8"/>
    <w:rsid w:val="002B6EF0"/>
    <w:rsid w:val="002B79BF"/>
    <w:rsid w:val="002C132E"/>
    <w:rsid w:val="002C2092"/>
    <w:rsid w:val="002C24AD"/>
    <w:rsid w:val="002C2793"/>
    <w:rsid w:val="002C35F1"/>
    <w:rsid w:val="002C36FD"/>
    <w:rsid w:val="002C3D6E"/>
    <w:rsid w:val="002C4E38"/>
    <w:rsid w:val="002C5531"/>
    <w:rsid w:val="002C6266"/>
    <w:rsid w:val="002D0CA8"/>
    <w:rsid w:val="002D0D59"/>
    <w:rsid w:val="002D275C"/>
    <w:rsid w:val="002D3A5D"/>
    <w:rsid w:val="002D4900"/>
    <w:rsid w:val="002D50E3"/>
    <w:rsid w:val="002D7980"/>
    <w:rsid w:val="002E20DF"/>
    <w:rsid w:val="002E3650"/>
    <w:rsid w:val="002E646A"/>
    <w:rsid w:val="002E7C7E"/>
    <w:rsid w:val="002F1B2C"/>
    <w:rsid w:val="002F7123"/>
    <w:rsid w:val="002F7F6F"/>
    <w:rsid w:val="0030088E"/>
    <w:rsid w:val="003030D5"/>
    <w:rsid w:val="003046A4"/>
    <w:rsid w:val="00306558"/>
    <w:rsid w:val="0030689D"/>
    <w:rsid w:val="00312055"/>
    <w:rsid w:val="00312A05"/>
    <w:rsid w:val="003146C2"/>
    <w:rsid w:val="00314A65"/>
    <w:rsid w:val="00314D14"/>
    <w:rsid w:val="00321000"/>
    <w:rsid w:val="0032361F"/>
    <w:rsid w:val="0032457A"/>
    <w:rsid w:val="003256E2"/>
    <w:rsid w:val="0032693A"/>
    <w:rsid w:val="00330EFD"/>
    <w:rsid w:val="0033564D"/>
    <w:rsid w:val="003358F1"/>
    <w:rsid w:val="00335BA4"/>
    <w:rsid w:val="00335C11"/>
    <w:rsid w:val="00337CB4"/>
    <w:rsid w:val="003403E3"/>
    <w:rsid w:val="003415D2"/>
    <w:rsid w:val="00343EAD"/>
    <w:rsid w:val="00346944"/>
    <w:rsid w:val="00346A89"/>
    <w:rsid w:val="00347B91"/>
    <w:rsid w:val="00347F72"/>
    <w:rsid w:val="00350EC6"/>
    <w:rsid w:val="00351704"/>
    <w:rsid w:val="003535C0"/>
    <w:rsid w:val="00353BD5"/>
    <w:rsid w:val="00353CA8"/>
    <w:rsid w:val="003553A3"/>
    <w:rsid w:val="00361B87"/>
    <w:rsid w:val="00362050"/>
    <w:rsid w:val="00362D28"/>
    <w:rsid w:val="00364576"/>
    <w:rsid w:val="003645DB"/>
    <w:rsid w:val="003664ED"/>
    <w:rsid w:val="00370837"/>
    <w:rsid w:val="00371656"/>
    <w:rsid w:val="00372109"/>
    <w:rsid w:val="003721AB"/>
    <w:rsid w:val="00372484"/>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2B8"/>
    <w:rsid w:val="0039333F"/>
    <w:rsid w:val="00393548"/>
    <w:rsid w:val="003948D2"/>
    <w:rsid w:val="00394C23"/>
    <w:rsid w:val="00396773"/>
    <w:rsid w:val="003A0B77"/>
    <w:rsid w:val="003A2B53"/>
    <w:rsid w:val="003A5009"/>
    <w:rsid w:val="003A537B"/>
    <w:rsid w:val="003A659A"/>
    <w:rsid w:val="003A67F9"/>
    <w:rsid w:val="003A7685"/>
    <w:rsid w:val="003B374C"/>
    <w:rsid w:val="003B5EE9"/>
    <w:rsid w:val="003B6E0C"/>
    <w:rsid w:val="003C016C"/>
    <w:rsid w:val="003C38F5"/>
    <w:rsid w:val="003C3EBC"/>
    <w:rsid w:val="003C5F00"/>
    <w:rsid w:val="003C601D"/>
    <w:rsid w:val="003C6638"/>
    <w:rsid w:val="003D2662"/>
    <w:rsid w:val="003D3616"/>
    <w:rsid w:val="003D586F"/>
    <w:rsid w:val="003D5953"/>
    <w:rsid w:val="003D6997"/>
    <w:rsid w:val="003D6D8D"/>
    <w:rsid w:val="003E1D9F"/>
    <w:rsid w:val="003E7274"/>
    <w:rsid w:val="003E75B7"/>
    <w:rsid w:val="003E7E29"/>
    <w:rsid w:val="003F0211"/>
    <w:rsid w:val="003F0F53"/>
    <w:rsid w:val="003F4855"/>
    <w:rsid w:val="003F5BA0"/>
    <w:rsid w:val="003F67B7"/>
    <w:rsid w:val="003F6930"/>
    <w:rsid w:val="00401157"/>
    <w:rsid w:val="00405D91"/>
    <w:rsid w:val="00413A48"/>
    <w:rsid w:val="004200D1"/>
    <w:rsid w:val="0042151F"/>
    <w:rsid w:val="00421B92"/>
    <w:rsid w:val="00424F8D"/>
    <w:rsid w:val="00427B23"/>
    <w:rsid w:val="00427E10"/>
    <w:rsid w:val="00430C96"/>
    <w:rsid w:val="00431638"/>
    <w:rsid w:val="0043189B"/>
    <w:rsid w:val="004327ED"/>
    <w:rsid w:val="00433527"/>
    <w:rsid w:val="00435BB1"/>
    <w:rsid w:val="00440EBA"/>
    <w:rsid w:val="004425D3"/>
    <w:rsid w:val="0044271F"/>
    <w:rsid w:val="00443A0A"/>
    <w:rsid w:val="004503F2"/>
    <w:rsid w:val="00450882"/>
    <w:rsid w:val="00453AA9"/>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0DC"/>
    <w:rsid w:val="004746ED"/>
    <w:rsid w:val="0047539F"/>
    <w:rsid w:val="00480B92"/>
    <w:rsid w:val="004842C3"/>
    <w:rsid w:val="004844DD"/>
    <w:rsid w:val="00485B97"/>
    <w:rsid w:val="00485C52"/>
    <w:rsid w:val="00486F97"/>
    <w:rsid w:val="00487E06"/>
    <w:rsid w:val="0049025D"/>
    <w:rsid w:val="00490A2D"/>
    <w:rsid w:val="00490AB1"/>
    <w:rsid w:val="004912AF"/>
    <w:rsid w:val="004916EB"/>
    <w:rsid w:val="00492687"/>
    <w:rsid w:val="004938B2"/>
    <w:rsid w:val="00494797"/>
    <w:rsid w:val="004956D8"/>
    <w:rsid w:val="00495BF5"/>
    <w:rsid w:val="0049710E"/>
    <w:rsid w:val="004978F5"/>
    <w:rsid w:val="004A0132"/>
    <w:rsid w:val="004A1D54"/>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0929"/>
    <w:rsid w:val="004D492D"/>
    <w:rsid w:val="004D71C1"/>
    <w:rsid w:val="004D726A"/>
    <w:rsid w:val="004D7D70"/>
    <w:rsid w:val="004E0CC8"/>
    <w:rsid w:val="004E0F5B"/>
    <w:rsid w:val="004E19A9"/>
    <w:rsid w:val="004E220A"/>
    <w:rsid w:val="004E23E8"/>
    <w:rsid w:val="004E47DA"/>
    <w:rsid w:val="004E56DF"/>
    <w:rsid w:val="004F1751"/>
    <w:rsid w:val="004F29AF"/>
    <w:rsid w:val="004F4221"/>
    <w:rsid w:val="004F4BF4"/>
    <w:rsid w:val="004F4FE6"/>
    <w:rsid w:val="004F55EB"/>
    <w:rsid w:val="004F5612"/>
    <w:rsid w:val="004F74D2"/>
    <w:rsid w:val="004F7FBF"/>
    <w:rsid w:val="00500D30"/>
    <w:rsid w:val="005010DA"/>
    <w:rsid w:val="005027F3"/>
    <w:rsid w:val="0050453E"/>
    <w:rsid w:val="005050FB"/>
    <w:rsid w:val="005062E5"/>
    <w:rsid w:val="00506C2E"/>
    <w:rsid w:val="00507397"/>
    <w:rsid w:val="00507860"/>
    <w:rsid w:val="0051000A"/>
    <w:rsid w:val="00511B23"/>
    <w:rsid w:val="00513302"/>
    <w:rsid w:val="005149F0"/>
    <w:rsid w:val="005150CF"/>
    <w:rsid w:val="00515FBC"/>
    <w:rsid w:val="005162FC"/>
    <w:rsid w:val="00517E99"/>
    <w:rsid w:val="005208AB"/>
    <w:rsid w:val="00522322"/>
    <w:rsid w:val="00523484"/>
    <w:rsid w:val="00524ACB"/>
    <w:rsid w:val="00524F4A"/>
    <w:rsid w:val="00527B0D"/>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27A3"/>
    <w:rsid w:val="00555DB0"/>
    <w:rsid w:val="0055654C"/>
    <w:rsid w:val="005566C4"/>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04D"/>
    <w:rsid w:val="00570401"/>
    <w:rsid w:val="00570879"/>
    <w:rsid w:val="00570AD9"/>
    <w:rsid w:val="00570C31"/>
    <w:rsid w:val="00571887"/>
    <w:rsid w:val="0057384D"/>
    <w:rsid w:val="00574219"/>
    <w:rsid w:val="00575468"/>
    <w:rsid w:val="0057555F"/>
    <w:rsid w:val="005801C1"/>
    <w:rsid w:val="00580EC0"/>
    <w:rsid w:val="00581428"/>
    <w:rsid w:val="00581F22"/>
    <w:rsid w:val="00583D18"/>
    <w:rsid w:val="00584AF3"/>
    <w:rsid w:val="00585CBB"/>
    <w:rsid w:val="00590B6A"/>
    <w:rsid w:val="00592200"/>
    <w:rsid w:val="00593491"/>
    <w:rsid w:val="00593530"/>
    <w:rsid w:val="00593EDB"/>
    <w:rsid w:val="00594B2E"/>
    <w:rsid w:val="005950E5"/>
    <w:rsid w:val="00595162"/>
    <w:rsid w:val="00595637"/>
    <w:rsid w:val="00595658"/>
    <w:rsid w:val="00596A54"/>
    <w:rsid w:val="00597175"/>
    <w:rsid w:val="005A1359"/>
    <w:rsid w:val="005A2A16"/>
    <w:rsid w:val="005A50F6"/>
    <w:rsid w:val="005A5F80"/>
    <w:rsid w:val="005B0599"/>
    <w:rsid w:val="005B0AE5"/>
    <w:rsid w:val="005B1250"/>
    <w:rsid w:val="005B21D7"/>
    <w:rsid w:val="005B21DE"/>
    <w:rsid w:val="005B289C"/>
    <w:rsid w:val="005B29F5"/>
    <w:rsid w:val="005B2ACC"/>
    <w:rsid w:val="005B321F"/>
    <w:rsid w:val="005B43F2"/>
    <w:rsid w:val="005B6D60"/>
    <w:rsid w:val="005C0F98"/>
    <w:rsid w:val="005C144E"/>
    <w:rsid w:val="005C4AA2"/>
    <w:rsid w:val="005C5AB5"/>
    <w:rsid w:val="005C6897"/>
    <w:rsid w:val="005D19FE"/>
    <w:rsid w:val="005D1A82"/>
    <w:rsid w:val="005D3B02"/>
    <w:rsid w:val="005D4F35"/>
    <w:rsid w:val="005D596E"/>
    <w:rsid w:val="005D60BF"/>
    <w:rsid w:val="005E0838"/>
    <w:rsid w:val="005E0FCE"/>
    <w:rsid w:val="005E17CD"/>
    <w:rsid w:val="005E18BE"/>
    <w:rsid w:val="005E3C64"/>
    <w:rsid w:val="005E5BA9"/>
    <w:rsid w:val="005E5BCE"/>
    <w:rsid w:val="005E6812"/>
    <w:rsid w:val="005E7878"/>
    <w:rsid w:val="005F3639"/>
    <w:rsid w:val="005F392D"/>
    <w:rsid w:val="005F6FD0"/>
    <w:rsid w:val="005F7C66"/>
    <w:rsid w:val="00600D47"/>
    <w:rsid w:val="00601150"/>
    <w:rsid w:val="0060376F"/>
    <w:rsid w:val="00603E35"/>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2658B"/>
    <w:rsid w:val="00626A80"/>
    <w:rsid w:val="0063132C"/>
    <w:rsid w:val="00631676"/>
    <w:rsid w:val="00631807"/>
    <w:rsid w:val="006321C7"/>
    <w:rsid w:val="0063221A"/>
    <w:rsid w:val="006326C8"/>
    <w:rsid w:val="00632880"/>
    <w:rsid w:val="00632B1F"/>
    <w:rsid w:val="00644558"/>
    <w:rsid w:val="006446C1"/>
    <w:rsid w:val="00645310"/>
    <w:rsid w:val="0064556A"/>
    <w:rsid w:val="00647231"/>
    <w:rsid w:val="00647DEB"/>
    <w:rsid w:val="0065003A"/>
    <w:rsid w:val="006503DC"/>
    <w:rsid w:val="0065132A"/>
    <w:rsid w:val="00651459"/>
    <w:rsid w:val="0065191F"/>
    <w:rsid w:val="00652CDA"/>
    <w:rsid w:val="006532B8"/>
    <w:rsid w:val="0065391F"/>
    <w:rsid w:val="00653D4D"/>
    <w:rsid w:val="00653F8C"/>
    <w:rsid w:val="00654A66"/>
    <w:rsid w:val="00654D4F"/>
    <w:rsid w:val="00655825"/>
    <w:rsid w:val="006562D0"/>
    <w:rsid w:val="00657633"/>
    <w:rsid w:val="00662E68"/>
    <w:rsid w:val="00664784"/>
    <w:rsid w:val="00665695"/>
    <w:rsid w:val="006705A4"/>
    <w:rsid w:val="0067076D"/>
    <w:rsid w:val="0067084D"/>
    <w:rsid w:val="00676FEB"/>
    <w:rsid w:val="0068023D"/>
    <w:rsid w:val="006857A6"/>
    <w:rsid w:val="006861D5"/>
    <w:rsid w:val="0069022E"/>
    <w:rsid w:val="00690980"/>
    <w:rsid w:val="00691FF3"/>
    <w:rsid w:val="00693322"/>
    <w:rsid w:val="006934D8"/>
    <w:rsid w:val="00695239"/>
    <w:rsid w:val="00696195"/>
    <w:rsid w:val="00697961"/>
    <w:rsid w:val="006A135B"/>
    <w:rsid w:val="006A201F"/>
    <w:rsid w:val="006A3443"/>
    <w:rsid w:val="006A44BD"/>
    <w:rsid w:val="006A6774"/>
    <w:rsid w:val="006A70CC"/>
    <w:rsid w:val="006B0B37"/>
    <w:rsid w:val="006B15CA"/>
    <w:rsid w:val="006B20EA"/>
    <w:rsid w:val="006B26C3"/>
    <w:rsid w:val="006B3E52"/>
    <w:rsid w:val="006B49C6"/>
    <w:rsid w:val="006B59B7"/>
    <w:rsid w:val="006B5FB3"/>
    <w:rsid w:val="006B6678"/>
    <w:rsid w:val="006B762C"/>
    <w:rsid w:val="006C291B"/>
    <w:rsid w:val="006C3A57"/>
    <w:rsid w:val="006C5F1A"/>
    <w:rsid w:val="006C5F59"/>
    <w:rsid w:val="006C7AA7"/>
    <w:rsid w:val="006D0644"/>
    <w:rsid w:val="006D0AAB"/>
    <w:rsid w:val="006D287F"/>
    <w:rsid w:val="006D2CE1"/>
    <w:rsid w:val="006D4655"/>
    <w:rsid w:val="006D4B90"/>
    <w:rsid w:val="006D65BD"/>
    <w:rsid w:val="006D6DB3"/>
    <w:rsid w:val="006D6E0F"/>
    <w:rsid w:val="006E2061"/>
    <w:rsid w:val="006E2B86"/>
    <w:rsid w:val="006E2ECC"/>
    <w:rsid w:val="006E45BE"/>
    <w:rsid w:val="006E5549"/>
    <w:rsid w:val="006E647D"/>
    <w:rsid w:val="006E67C5"/>
    <w:rsid w:val="006E69AE"/>
    <w:rsid w:val="006E6F9E"/>
    <w:rsid w:val="006F02A2"/>
    <w:rsid w:val="006F1FBF"/>
    <w:rsid w:val="006F269A"/>
    <w:rsid w:val="006F2828"/>
    <w:rsid w:val="006F382B"/>
    <w:rsid w:val="006F3CEE"/>
    <w:rsid w:val="006F4005"/>
    <w:rsid w:val="006F461B"/>
    <w:rsid w:val="006F4C9F"/>
    <w:rsid w:val="006F6244"/>
    <w:rsid w:val="006F6B63"/>
    <w:rsid w:val="00700DCC"/>
    <w:rsid w:val="007022F3"/>
    <w:rsid w:val="00702333"/>
    <w:rsid w:val="00704733"/>
    <w:rsid w:val="00704CD0"/>
    <w:rsid w:val="00704CE3"/>
    <w:rsid w:val="00704DCD"/>
    <w:rsid w:val="007053A5"/>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259A9"/>
    <w:rsid w:val="00725E7A"/>
    <w:rsid w:val="0073298B"/>
    <w:rsid w:val="00732B88"/>
    <w:rsid w:val="00732C02"/>
    <w:rsid w:val="00736590"/>
    <w:rsid w:val="00741594"/>
    <w:rsid w:val="00742529"/>
    <w:rsid w:val="007454DE"/>
    <w:rsid w:val="00745D75"/>
    <w:rsid w:val="007460CF"/>
    <w:rsid w:val="00746B05"/>
    <w:rsid w:val="0074783F"/>
    <w:rsid w:val="00752BF9"/>
    <w:rsid w:val="00757A66"/>
    <w:rsid w:val="00757A90"/>
    <w:rsid w:val="00761D9C"/>
    <w:rsid w:val="00762521"/>
    <w:rsid w:val="00762E81"/>
    <w:rsid w:val="007648DA"/>
    <w:rsid w:val="00765A8B"/>
    <w:rsid w:val="00766F7E"/>
    <w:rsid w:val="00771268"/>
    <w:rsid w:val="0077289A"/>
    <w:rsid w:val="007743E1"/>
    <w:rsid w:val="00774B5E"/>
    <w:rsid w:val="00775832"/>
    <w:rsid w:val="0077665B"/>
    <w:rsid w:val="0078377C"/>
    <w:rsid w:val="007843D6"/>
    <w:rsid w:val="0078501A"/>
    <w:rsid w:val="00785A75"/>
    <w:rsid w:val="00785DA2"/>
    <w:rsid w:val="00786498"/>
    <w:rsid w:val="00787456"/>
    <w:rsid w:val="0079036F"/>
    <w:rsid w:val="007905DA"/>
    <w:rsid w:val="00791AFE"/>
    <w:rsid w:val="00796B7C"/>
    <w:rsid w:val="007A14A1"/>
    <w:rsid w:val="007A1543"/>
    <w:rsid w:val="007A1BCF"/>
    <w:rsid w:val="007A265F"/>
    <w:rsid w:val="007A416D"/>
    <w:rsid w:val="007A5DE6"/>
    <w:rsid w:val="007A62EB"/>
    <w:rsid w:val="007A74A4"/>
    <w:rsid w:val="007B1944"/>
    <w:rsid w:val="007B1B2F"/>
    <w:rsid w:val="007B372D"/>
    <w:rsid w:val="007B3E6C"/>
    <w:rsid w:val="007B6587"/>
    <w:rsid w:val="007B6AB4"/>
    <w:rsid w:val="007C03B0"/>
    <w:rsid w:val="007C281B"/>
    <w:rsid w:val="007C50B0"/>
    <w:rsid w:val="007C5939"/>
    <w:rsid w:val="007C5D64"/>
    <w:rsid w:val="007C6576"/>
    <w:rsid w:val="007C714D"/>
    <w:rsid w:val="007D1629"/>
    <w:rsid w:val="007D19A5"/>
    <w:rsid w:val="007D1B6F"/>
    <w:rsid w:val="007D2251"/>
    <w:rsid w:val="007D2700"/>
    <w:rsid w:val="007D2787"/>
    <w:rsid w:val="007D3605"/>
    <w:rsid w:val="007D62D1"/>
    <w:rsid w:val="007D6471"/>
    <w:rsid w:val="007E3A11"/>
    <w:rsid w:val="007E69A2"/>
    <w:rsid w:val="007E77DE"/>
    <w:rsid w:val="007F3B94"/>
    <w:rsid w:val="007F429A"/>
    <w:rsid w:val="007F4D6A"/>
    <w:rsid w:val="007F606F"/>
    <w:rsid w:val="007F7CFA"/>
    <w:rsid w:val="00800762"/>
    <w:rsid w:val="00800F05"/>
    <w:rsid w:val="00804172"/>
    <w:rsid w:val="00806119"/>
    <w:rsid w:val="008067E8"/>
    <w:rsid w:val="00807976"/>
    <w:rsid w:val="00807D6B"/>
    <w:rsid w:val="00810A80"/>
    <w:rsid w:val="0081250F"/>
    <w:rsid w:val="00812A3B"/>
    <w:rsid w:val="00814A8C"/>
    <w:rsid w:val="008200C1"/>
    <w:rsid w:val="00821470"/>
    <w:rsid w:val="00825FBA"/>
    <w:rsid w:val="008314A2"/>
    <w:rsid w:val="00831A11"/>
    <w:rsid w:val="008320BC"/>
    <w:rsid w:val="008343DF"/>
    <w:rsid w:val="0083511D"/>
    <w:rsid w:val="008356AC"/>
    <w:rsid w:val="00835B18"/>
    <w:rsid w:val="008379FF"/>
    <w:rsid w:val="00841269"/>
    <w:rsid w:val="00841538"/>
    <w:rsid w:val="00842201"/>
    <w:rsid w:val="00842B61"/>
    <w:rsid w:val="008441D2"/>
    <w:rsid w:val="0084456B"/>
    <w:rsid w:val="00844EC1"/>
    <w:rsid w:val="00845FC3"/>
    <w:rsid w:val="00847208"/>
    <w:rsid w:val="008534B9"/>
    <w:rsid w:val="008542C7"/>
    <w:rsid w:val="00856A10"/>
    <w:rsid w:val="00856AD6"/>
    <w:rsid w:val="00856DB7"/>
    <w:rsid w:val="008606BF"/>
    <w:rsid w:val="0086248C"/>
    <w:rsid w:val="00862C26"/>
    <w:rsid w:val="008633B9"/>
    <w:rsid w:val="00864AFE"/>
    <w:rsid w:val="00871D42"/>
    <w:rsid w:val="00872D30"/>
    <w:rsid w:val="00873F08"/>
    <w:rsid w:val="0087693F"/>
    <w:rsid w:val="00877853"/>
    <w:rsid w:val="0087786F"/>
    <w:rsid w:val="00881451"/>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97C7D"/>
    <w:rsid w:val="008A0E19"/>
    <w:rsid w:val="008A14AA"/>
    <w:rsid w:val="008A387C"/>
    <w:rsid w:val="008A3DAB"/>
    <w:rsid w:val="008A3E5F"/>
    <w:rsid w:val="008A453D"/>
    <w:rsid w:val="008A4653"/>
    <w:rsid w:val="008A4CD3"/>
    <w:rsid w:val="008B0099"/>
    <w:rsid w:val="008B0156"/>
    <w:rsid w:val="008B10B0"/>
    <w:rsid w:val="008B29FC"/>
    <w:rsid w:val="008B2F11"/>
    <w:rsid w:val="008B3772"/>
    <w:rsid w:val="008B3C14"/>
    <w:rsid w:val="008B470F"/>
    <w:rsid w:val="008B571F"/>
    <w:rsid w:val="008B6ACA"/>
    <w:rsid w:val="008B7161"/>
    <w:rsid w:val="008B72EA"/>
    <w:rsid w:val="008C09E1"/>
    <w:rsid w:val="008C174C"/>
    <w:rsid w:val="008C204A"/>
    <w:rsid w:val="008C252F"/>
    <w:rsid w:val="008C4321"/>
    <w:rsid w:val="008C4EE6"/>
    <w:rsid w:val="008C51B0"/>
    <w:rsid w:val="008C5463"/>
    <w:rsid w:val="008C584D"/>
    <w:rsid w:val="008C638A"/>
    <w:rsid w:val="008D027C"/>
    <w:rsid w:val="008D067B"/>
    <w:rsid w:val="008D06FA"/>
    <w:rsid w:val="008D1056"/>
    <w:rsid w:val="008D173B"/>
    <w:rsid w:val="008D1F97"/>
    <w:rsid w:val="008D24A2"/>
    <w:rsid w:val="008D5494"/>
    <w:rsid w:val="008D7192"/>
    <w:rsid w:val="008D7644"/>
    <w:rsid w:val="008E14CA"/>
    <w:rsid w:val="008E1824"/>
    <w:rsid w:val="008E1884"/>
    <w:rsid w:val="008E20F3"/>
    <w:rsid w:val="008E2690"/>
    <w:rsid w:val="008E4C87"/>
    <w:rsid w:val="008E72B7"/>
    <w:rsid w:val="008E740C"/>
    <w:rsid w:val="008E7913"/>
    <w:rsid w:val="008F1F4C"/>
    <w:rsid w:val="008F2939"/>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17695"/>
    <w:rsid w:val="0092212A"/>
    <w:rsid w:val="00922319"/>
    <w:rsid w:val="00922446"/>
    <w:rsid w:val="00922462"/>
    <w:rsid w:val="009230EE"/>
    <w:rsid w:val="00924B08"/>
    <w:rsid w:val="0092513F"/>
    <w:rsid w:val="00925B21"/>
    <w:rsid w:val="009306F9"/>
    <w:rsid w:val="00930829"/>
    <w:rsid w:val="00930836"/>
    <w:rsid w:val="00931B1E"/>
    <w:rsid w:val="00932AB5"/>
    <w:rsid w:val="00932D44"/>
    <w:rsid w:val="00933015"/>
    <w:rsid w:val="009333D5"/>
    <w:rsid w:val="009341E4"/>
    <w:rsid w:val="00934875"/>
    <w:rsid w:val="009349AE"/>
    <w:rsid w:val="00936110"/>
    <w:rsid w:val="00936AAE"/>
    <w:rsid w:val="00937AC2"/>
    <w:rsid w:val="009402DC"/>
    <w:rsid w:val="00945C46"/>
    <w:rsid w:val="00946723"/>
    <w:rsid w:val="00946DA4"/>
    <w:rsid w:val="009471F9"/>
    <w:rsid w:val="00947B58"/>
    <w:rsid w:val="009522FD"/>
    <w:rsid w:val="00952AEC"/>
    <w:rsid w:val="00953D5D"/>
    <w:rsid w:val="00954EDE"/>
    <w:rsid w:val="00955AB8"/>
    <w:rsid w:val="00957CC0"/>
    <w:rsid w:val="0096016A"/>
    <w:rsid w:val="009658B3"/>
    <w:rsid w:val="00966011"/>
    <w:rsid w:val="00967137"/>
    <w:rsid w:val="0096735A"/>
    <w:rsid w:val="00967BAD"/>
    <w:rsid w:val="00971595"/>
    <w:rsid w:val="00971ADF"/>
    <w:rsid w:val="00972176"/>
    <w:rsid w:val="009747BB"/>
    <w:rsid w:val="009750A1"/>
    <w:rsid w:val="00980476"/>
    <w:rsid w:val="009823CA"/>
    <w:rsid w:val="00983353"/>
    <w:rsid w:val="009833D0"/>
    <w:rsid w:val="00983581"/>
    <w:rsid w:val="00983780"/>
    <w:rsid w:val="00986510"/>
    <w:rsid w:val="00986BCC"/>
    <w:rsid w:val="00987F0C"/>
    <w:rsid w:val="009910B0"/>
    <w:rsid w:val="009912B6"/>
    <w:rsid w:val="009912C1"/>
    <w:rsid w:val="009949FA"/>
    <w:rsid w:val="00994AA2"/>
    <w:rsid w:val="00996C40"/>
    <w:rsid w:val="00996D5C"/>
    <w:rsid w:val="009976D8"/>
    <w:rsid w:val="009A1190"/>
    <w:rsid w:val="009A143F"/>
    <w:rsid w:val="009A1BDC"/>
    <w:rsid w:val="009A26B5"/>
    <w:rsid w:val="009A37B4"/>
    <w:rsid w:val="009A6991"/>
    <w:rsid w:val="009B0B3F"/>
    <w:rsid w:val="009B30D4"/>
    <w:rsid w:val="009B4EC1"/>
    <w:rsid w:val="009B4FE0"/>
    <w:rsid w:val="009B53C5"/>
    <w:rsid w:val="009B5DAC"/>
    <w:rsid w:val="009B5F5E"/>
    <w:rsid w:val="009B662B"/>
    <w:rsid w:val="009C299F"/>
    <w:rsid w:val="009C594A"/>
    <w:rsid w:val="009C5AF7"/>
    <w:rsid w:val="009C6419"/>
    <w:rsid w:val="009C6CDB"/>
    <w:rsid w:val="009C7AEC"/>
    <w:rsid w:val="009D0AA8"/>
    <w:rsid w:val="009D1AD0"/>
    <w:rsid w:val="009D1B3F"/>
    <w:rsid w:val="009D20F6"/>
    <w:rsid w:val="009D2338"/>
    <w:rsid w:val="009D2845"/>
    <w:rsid w:val="009D39AC"/>
    <w:rsid w:val="009D3A68"/>
    <w:rsid w:val="009D411F"/>
    <w:rsid w:val="009D46DE"/>
    <w:rsid w:val="009D4B67"/>
    <w:rsid w:val="009D5730"/>
    <w:rsid w:val="009D5EB5"/>
    <w:rsid w:val="009E114B"/>
    <w:rsid w:val="009E1882"/>
    <w:rsid w:val="009E3D64"/>
    <w:rsid w:val="009E6955"/>
    <w:rsid w:val="009E7AB4"/>
    <w:rsid w:val="009F14FB"/>
    <w:rsid w:val="009F2D64"/>
    <w:rsid w:val="009F4615"/>
    <w:rsid w:val="009F46E6"/>
    <w:rsid w:val="009F506D"/>
    <w:rsid w:val="009F5517"/>
    <w:rsid w:val="009F6557"/>
    <w:rsid w:val="009F70FE"/>
    <w:rsid w:val="009F78DE"/>
    <w:rsid w:val="009F7949"/>
    <w:rsid w:val="00A01DBF"/>
    <w:rsid w:val="00A02126"/>
    <w:rsid w:val="00A045AB"/>
    <w:rsid w:val="00A0471D"/>
    <w:rsid w:val="00A051FF"/>
    <w:rsid w:val="00A05941"/>
    <w:rsid w:val="00A1009B"/>
    <w:rsid w:val="00A10472"/>
    <w:rsid w:val="00A13889"/>
    <w:rsid w:val="00A13AAB"/>
    <w:rsid w:val="00A13D9C"/>
    <w:rsid w:val="00A163F1"/>
    <w:rsid w:val="00A16A5A"/>
    <w:rsid w:val="00A16CBD"/>
    <w:rsid w:val="00A17DD8"/>
    <w:rsid w:val="00A21CE6"/>
    <w:rsid w:val="00A223DC"/>
    <w:rsid w:val="00A24074"/>
    <w:rsid w:val="00A2487C"/>
    <w:rsid w:val="00A26E32"/>
    <w:rsid w:val="00A2713C"/>
    <w:rsid w:val="00A2717F"/>
    <w:rsid w:val="00A27A47"/>
    <w:rsid w:val="00A27AF9"/>
    <w:rsid w:val="00A30649"/>
    <w:rsid w:val="00A33490"/>
    <w:rsid w:val="00A362BC"/>
    <w:rsid w:val="00A36722"/>
    <w:rsid w:val="00A37787"/>
    <w:rsid w:val="00A378C7"/>
    <w:rsid w:val="00A37A17"/>
    <w:rsid w:val="00A405E1"/>
    <w:rsid w:val="00A41C1B"/>
    <w:rsid w:val="00A4429A"/>
    <w:rsid w:val="00A449B2"/>
    <w:rsid w:val="00A51543"/>
    <w:rsid w:val="00A549E9"/>
    <w:rsid w:val="00A56117"/>
    <w:rsid w:val="00A5723A"/>
    <w:rsid w:val="00A60432"/>
    <w:rsid w:val="00A609B0"/>
    <w:rsid w:val="00A60A2A"/>
    <w:rsid w:val="00A60FB6"/>
    <w:rsid w:val="00A64AE4"/>
    <w:rsid w:val="00A66391"/>
    <w:rsid w:val="00A67B82"/>
    <w:rsid w:val="00A70188"/>
    <w:rsid w:val="00A727D0"/>
    <w:rsid w:val="00A801E2"/>
    <w:rsid w:val="00A8028B"/>
    <w:rsid w:val="00A80AFB"/>
    <w:rsid w:val="00A849C6"/>
    <w:rsid w:val="00A8555F"/>
    <w:rsid w:val="00A8566D"/>
    <w:rsid w:val="00A85BDC"/>
    <w:rsid w:val="00A87A7E"/>
    <w:rsid w:val="00A9009C"/>
    <w:rsid w:val="00A904FB"/>
    <w:rsid w:val="00A91BEF"/>
    <w:rsid w:val="00A9295C"/>
    <w:rsid w:val="00A931EE"/>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3EEE"/>
    <w:rsid w:val="00AB6749"/>
    <w:rsid w:val="00AB7BE6"/>
    <w:rsid w:val="00AC0AE8"/>
    <w:rsid w:val="00AC214C"/>
    <w:rsid w:val="00AC3F75"/>
    <w:rsid w:val="00AC4B70"/>
    <w:rsid w:val="00AC5AE3"/>
    <w:rsid w:val="00AC61FB"/>
    <w:rsid w:val="00AC66C6"/>
    <w:rsid w:val="00AC6E55"/>
    <w:rsid w:val="00AC7E5A"/>
    <w:rsid w:val="00AD3A74"/>
    <w:rsid w:val="00AD61AD"/>
    <w:rsid w:val="00AE074E"/>
    <w:rsid w:val="00AE0B40"/>
    <w:rsid w:val="00AE18A6"/>
    <w:rsid w:val="00AE18BC"/>
    <w:rsid w:val="00AE6622"/>
    <w:rsid w:val="00AE7786"/>
    <w:rsid w:val="00AF39E2"/>
    <w:rsid w:val="00AF42AE"/>
    <w:rsid w:val="00AF4DB8"/>
    <w:rsid w:val="00AF5070"/>
    <w:rsid w:val="00AF5A77"/>
    <w:rsid w:val="00AF7044"/>
    <w:rsid w:val="00AF745D"/>
    <w:rsid w:val="00B00383"/>
    <w:rsid w:val="00B004FA"/>
    <w:rsid w:val="00B0279E"/>
    <w:rsid w:val="00B0325E"/>
    <w:rsid w:val="00B032ED"/>
    <w:rsid w:val="00B05A28"/>
    <w:rsid w:val="00B06F85"/>
    <w:rsid w:val="00B070C6"/>
    <w:rsid w:val="00B10F03"/>
    <w:rsid w:val="00B1166B"/>
    <w:rsid w:val="00B12B56"/>
    <w:rsid w:val="00B15063"/>
    <w:rsid w:val="00B204F2"/>
    <w:rsid w:val="00B2185A"/>
    <w:rsid w:val="00B22FD0"/>
    <w:rsid w:val="00B23CB2"/>
    <w:rsid w:val="00B24FA4"/>
    <w:rsid w:val="00B261CE"/>
    <w:rsid w:val="00B2620D"/>
    <w:rsid w:val="00B2640B"/>
    <w:rsid w:val="00B271E3"/>
    <w:rsid w:val="00B27DD8"/>
    <w:rsid w:val="00B3066D"/>
    <w:rsid w:val="00B30A56"/>
    <w:rsid w:val="00B31025"/>
    <w:rsid w:val="00B32103"/>
    <w:rsid w:val="00B32AEC"/>
    <w:rsid w:val="00B33825"/>
    <w:rsid w:val="00B34EEF"/>
    <w:rsid w:val="00B35DFE"/>
    <w:rsid w:val="00B375A8"/>
    <w:rsid w:val="00B40AEF"/>
    <w:rsid w:val="00B4217B"/>
    <w:rsid w:val="00B425A2"/>
    <w:rsid w:val="00B434C2"/>
    <w:rsid w:val="00B46757"/>
    <w:rsid w:val="00B470F2"/>
    <w:rsid w:val="00B50EA8"/>
    <w:rsid w:val="00B51283"/>
    <w:rsid w:val="00B51F90"/>
    <w:rsid w:val="00B528A7"/>
    <w:rsid w:val="00B5336D"/>
    <w:rsid w:val="00B54936"/>
    <w:rsid w:val="00B55BA8"/>
    <w:rsid w:val="00B55EB3"/>
    <w:rsid w:val="00B56477"/>
    <w:rsid w:val="00B626A5"/>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1E4"/>
    <w:rsid w:val="00BB74EF"/>
    <w:rsid w:val="00BB7D9B"/>
    <w:rsid w:val="00BC0650"/>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3B5"/>
    <w:rsid w:val="00BE6937"/>
    <w:rsid w:val="00BE7F5E"/>
    <w:rsid w:val="00BF01BD"/>
    <w:rsid w:val="00BF16F2"/>
    <w:rsid w:val="00BF1A1A"/>
    <w:rsid w:val="00BF3D84"/>
    <w:rsid w:val="00BF48C4"/>
    <w:rsid w:val="00BF5518"/>
    <w:rsid w:val="00BF57FF"/>
    <w:rsid w:val="00BF5DAC"/>
    <w:rsid w:val="00BF6ADD"/>
    <w:rsid w:val="00BF727C"/>
    <w:rsid w:val="00BF7366"/>
    <w:rsid w:val="00C00E31"/>
    <w:rsid w:val="00C01F04"/>
    <w:rsid w:val="00C034F4"/>
    <w:rsid w:val="00C04D3C"/>
    <w:rsid w:val="00C0589E"/>
    <w:rsid w:val="00C069B6"/>
    <w:rsid w:val="00C06D81"/>
    <w:rsid w:val="00C06E0A"/>
    <w:rsid w:val="00C1092C"/>
    <w:rsid w:val="00C10BE7"/>
    <w:rsid w:val="00C1591B"/>
    <w:rsid w:val="00C205A0"/>
    <w:rsid w:val="00C21CE3"/>
    <w:rsid w:val="00C232CA"/>
    <w:rsid w:val="00C2474F"/>
    <w:rsid w:val="00C24B71"/>
    <w:rsid w:val="00C27470"/>
    <w:rsid w:val="00C30CA4"/>
    <w:rsid w:val="00C379E4"/>
    <w:rsid w:val="00C37FF4"/>
    <w:rsid w:val="00C406E4"/>
    <w:rsid w:val="00C41AE2"/>
    <w:rsid w:val="00C42D45"/>
    <w:rsid w:val="00C45F71"/>
    <w:rsid w:val="00C4776B"/>
    <w:rsid w:val="00C501AC"/>
    <w:rsid w:val="00C50403"/>
    <w:rsid w:val="00C51831"/>
    <w:rsid w:val="00C52233"/>
    <w:rsid w:val="00C52681"/>
    <w:rsid w:val="00C52EBC"/>
    <w:rsid w:val="00C55026"/>
    <w:rsid w:val="00C55C8E"/>
    <w:rsid w:val="00C614F5"/>
    <w:rsid w:val="00C647BB"/>
    <w:rsid w:val="00C648C0"/>
    <w:rsid w:val="00C653BA"/>
    <w:rsid w:val="00C65579"/>
    <w:rsid w:val="00C6681B"/>
    <w:rsid w:val="00C66BB5"/>
    <w:rsid w:val="00C66F4B"/>
    <w:rsid w:val="00C703E5"/>
    <w:rsid w:val="00C71F4D"/>
    <w:rsid w:val="00C73955"/>
    <w:rsid w:val="00C84705"/>
    <w:rsid w:val="00C85418"/>
    <w:rsid w:val="00C858DB"/>
    <w:rsid w:val="00C948F8"/>
    <w:rsid w:val="00C96A92"/>
    <w:rsid w:val="00C96AFF"/>
    <w:rsid w:val="00CA1AAE"/>
    <w:rsid w:val="00CA2EF2"/>
    <w:rsid w:val="00CA3B25"/>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D31"/>
    <w:rsid w:val="00CD2F59"/>
    <w:rsid w:val="00CD30D9"/>
    <w:rsid w:val="00CD33BD"/>
    <w:rsid w:val="00CD350D"/>
    <w:rsid w:val="00CD4149"/>
    <w:rsid w:val="00CD532E"/>
    <w:rsid w:val="00CE0A7E"/>
    <w:rsid w:val="00CE11D4"/>
    <w:rsid w:val="00CE1C53"/>
    <w:rsid w:val="00CE38EF"/>
    <w:rsid w:val="00CE395A"/>
    <w:rsid w:val="00CE489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3535"/>
    <w:rsid w:val="00D24443"/>
    <w:rsid w:val="00D26F45"/>
    <w:rsid w:val="00D304B8"/>
    <w:rsid w:val="00D3067E"/>
    <w:rsid w:val="00D34975"/>
    <w:rsid w:val="00D35F1B"/>
    <w:rsid w:val="00D36C3D"/>
    <w:rsid w:val="00D37653"/>
    <w:rsid w:val="00D4135E"/>
    <w:rsid w:val="00D42BAC"/>
    <w:rsid w:val="00D4333F"/>
    <w:rsid w:val="00D43C61"/>
    <w:rsid w:val="00D453C7"/>
    <w:rsid w:val="00D47310"/>
    <w:rsid w:val="00D4797B"/>
    <w:rsid w:val="00D47BA7"/>
    <w:rsid w:val="00D50463"/>
    <w:rsid w:val="00D50984"/>
    <w:rsid w:val="00D51F10"/>
    <w:rsid w:val="00D53263"/>
    <w:rsid w:val="00D57809"/>
    <w:rsid w:val="00D60610"/>
    <w:rsid w:val="00D60904"/>
    <w:rsid w:val="00D61228"/>
    <w:rsid w:val="00D616B0"/>
    <w:rsid w:val="00D63CE0"/>
    <w:rsid w:val="00D64B6B"/>
    <w:rsid w:val="00D6612D"/>
    <w:rsid w:val="00D66F28"/>
    <w:rsid w:val="00D71363"/>
    <w:rsid w:val="00D71CE5"/>
    <w:rsid w:val="00D72B04"/>
    <w:rsid w:val="00D73161"/>
    <w:rsid w:val="00D74F2C"/>
    <w:rsid w:val="00D75590"/>
    <w:rsid w:val="00D75814"/>
    <w:rsid w:val="00D75A40"/>
    <w:rsid w:val="00D75BCA"/>
    <w:rsid w:val="00D80020"/>
    <w:rsid w:val="00D801C8"/>
    <w:rsid w:val="00D80247"/>
    <w:rsid w:val="00D80248"/>
    <w:rsid w:val="00D810E2"/>
    <w:rsid w:val="00D8319D"/>
    <w:rsid w:val="00D840EF"/>
    <w:rsid w:val="00D84598"/>
    <w:rsid w:val="00D872A0"/>
    <w:rsid w:val="00D87945"/>
    <w:rsid w:val="00D87AF7"/>
    <w:rsid w:val="00D91F4B"/>
    <w:rsid w:val="00D945EE"/>
    <w:rsid w:val="00D97376"/>
    <w:rsid w:val="00DA1179"/>
    <w:rsid w:val="00DA1183"/>
    <w:rsid w:val="00DA2ADE"/>
    <w:rsid w:val="00DA51B6"/>
    <w:rsid w:val="00DA5FD9"/>
    <w:rsid w:val="00DA7097"/>
    <w:rsid w:val="00DA77F8"/>
    <w:rsid w:val="00DB0E7D"/>
    <w:rsid w:val="00DB1FAF"/>
    <w:rsid w:val="00DB4FE0"/>
    <w:rsid w:val="00DB59C6"/>
    <w:rsid w:val="00DC1E91"/>
    <w:rsid w:val="00DC2683"/>
    <w:rsid w:val="00DC3BC6"/>
    <w:rsid w:val="00DC441D"/>
    <w:rsid w:val="00DC633C"/>
    <w:rsid w:val="00DD2110"/>
    <w:rsid w:val="00DD272A"/>
    <w:rsid w:val="00DD36E8"/>
    <w:rsid w:val="00DD474A"/>
    <w:rsid w:val="00DD4944"/>
    <w:rsid w:val="00DE11F3"/>
    <w:rsid w:val="00DE1BF9"/>
    <w:rsid w:val="00DE2684"/>
    <w:rsid w:val="00DE340B"/>
    <w:rsid w:val="00DE535A"/>
    <w:rsid w:val="00DE6774"/>
    <w:rsid w:val="00DE78AF"/>
    <w:rsid w:val="00DF0D95"/>
    <w:rsid w:val="00DF2723"/>
    <w:rsid w:val="00DF319C"/>
    <w:rsid w:val="00DF3E6F"/>
    <w:rsid w:val="00DF42F4"/>
    <w:rsid w:val="00DF4B1E"/>
    <w:rsid w:val="00DF5003"/>
    <w:rsid w:val="00DF5B30"/>
    <w:rsid w:val="00DF5D8B"/>
    <w:rsid w:val="00DF779A"/>
    <w:rsid w:val="00E004F5"/>
    <w:rsid w:val="00E020A9"/>
    <w:rsid w:val="00E027F7"/>
    <w:rsid w:val="00E0289E"/>
    <w:rsid w:val="00E0391F"/>
    <w:rsid w:val="00E04813"/>
    <w:rsid w:val="00E0563C"/>
    <w:rsid w:val="00E05881"/>
    <w:rsid w:val="00E1004D"/>
    <w:rsid w:val="00E1158D"/>
    <w:rsid w:val="00E117A2"/>
    <w:rsid w:val="00E13A57"/>
    <w:rsid w:val="00E16096"/>
    <w:rsid w:val="00E17D1D"/>
    <w:rsid w:val="00E20FC0"/>
    <w:rsid w:val="00E21F71"/>
    <w:rsid w:val="00E22203"/>
    <w:rsid w:val="00E22AE7"/>
    <w:rsid w:val="00E23930"/>
    <w:rsid w:val="00E25556"/>
    <w:rsid w:val="00E26A2C"/>
    <w:rsid w:val="00E26FA4"/>
    <w:rsid w:val="00E302A4"/>
    <w:rsid w:val="00E30BEC"/>
    <w:rsid w:val="00E30D7C"/>
    <w:rsid w:val="00E30E4F"/>
    <w:rsid w:val="00E31565"/>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5B7"/>
    <w:rsid w:val="00E53BD2"/>
    <w:rsid w:val="00E552A6"/>
    <w:rsid w:val="00E6283A"/>
    <w:rsid w:val="00E6415D"/>
    <w:rsid w:val="00E64E73"/>
    <w:rsid w:val="00E6625D"/>
    <w:rsid w:val="00E66FCB"/>
    <w:rsid w:val="00E72383"/>
    <w:rsid w:val="00E76065"/>
    <w:rsid w:val="00E76F70"/>
    <w:rsid w:val="00E81E32"/>
    <w:rsid w:val="00E82AA1"/>
    <w:rsid w:val="00E82EDC"/>
    <w:rsid w:val="00E83100"/>
    <w:rsid w:val="00E84B07"/>
    <w:rsid w:val="00E84B68"/>
    <w:rsid w:val="00E87069"/>
    <w:rsid w:val="00E92119"/>
    <w:rsid w:val="00E9576F"/>
    <w:rsid w:val="00E97632"/>
    <w:rsid w:val="00E97849"/>
    <w:rsid w:val="00EA131B"/>
    <w:rsid w:val="00EA1431"/>
    <w:rsid w:val="00EA161A"/>
    <w:rsid w:val="00EA1736"/>
    <w:rsid w:val="00EA7653"/>
    <w:rsid w:val="00EB24D6"/>
    <w:rsid w:val="00EC1283"/>
    <w:rsid w:val="00EC1FD7"/>
    <w:rsid w:val="00EC3B7E"/>
    <w:rsid w:val="00EC3C39"/>
    <w:rsid w:val="00EC5CF6"/>
    <w:rsid w:val="00EC5E35"/>
    <w:rsid w:val="00ED368F"/>
    <w:rsid w:val="00ED551E"/>
    <w:rsid w:val="00ED5EC1"/>
    <w:rsid w:val="00ED67E3"/>
    <w:rsid w:val="00ED69F6"/>
    <w:rsid w:val="00ED78B3"/>
    <w:rsid w:val="00ED7F40"/>
    <w:rsid w:val="00EE054C"/>
    <w:rsid w:val="00EE1BF9"/>
    <w:rsid w:val="00EE2184"/>
    <w:rsid w:val="00EE2ADD"/>
    <w:rsid w:val="00EE44BA"/>
    <w:rsid w:val="00EE474D"/>
    <w:rsid w:val="00EE621E"/>
    <w:rsid w:val="00EE7B85"/>
    <w:rsid w:val="00EF1C24"/>
    <w:rsid w:val="00EF4E57"/>
    <w:rsid w:val="00EF6D1C"/>
    <w:rsid w:val="00EF7384"/>
    <w:rsid w:val="00F008B1"/>
    <w:rsid w:val="00F00F9C"/>
    <w:rsid w:val="00F04F30"/>
    <w:rsid w:val="00F05052"/>
    <w:rsid w:val="00F07459"/>
    <w:rsid w:val="00F10B10"/>
    <w:rsid w:val="00F11F64"/>
    <w:rsid w:val="00F12669"/>
    <w:rsid w:val="00F1297B"/>
    <w:rsid w:val="00F12A09"/>
    <w:rsid w:val="00F1359E"/>
    <w:rsid w:val="00F13EA5"/>
    <w:rsid w:val="00F14395"/>
    <w:rsid w:val="00F15019"/>
    <w:rsid w:val="00F1668B"/>
    <w:rsid w:val="00F17911"/>
    <w:rsid w:val="00F20A9D"/>
    <w:rsid w:val="00F20E6F"/>
    <w:rsid w:val="00F22CA3"/>
    <w:rsid w:val="00F23642"/>
    <w:rsid w:val="00F24163"/>
    <w:rsid w:val="00F26C98"/>
    <w:rsid w:val="00F27479"/>
    <w:rsid w:val="00F27D9A"/>
    <w:rsid w:val="00F319B1"/>
    <w:rsid w:val="00F31DC4"/>
    <w:rsid w:val="00F34718"/>
    <w:rsid w:val="00F34750"/>
    <w:rsid w:val="00F36DDA"/>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4949"/>
    <w:rsid w:val="00F54CFC"/>
    <w:rsid w:val="00F55D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76360"/>
    <w:rsid w:val="00F81FAC"/>
    <w:rsid w:val="00F878D9"/>
    <w:rsid w:val="00F90234"/>
    <w:rsid w:val="00F903E2"/>
    <w:rsid w:val="00F90426"/>
    <w:rsid w:val="00F90E09"/>
    <w:rsid w:val="00F91843"/>
    <w:rsid w:val="00F91DD0"/>
    <w:rsid w:val="00F92EFC"/>
    <w:rsid w:val="00F92F3E"/>
    <w:rsid w:val="00F9325B"/>
    <w:rsid w:val="00F93734"/>
    <w:rsid w:val="00F96B62"/>
    <w:rsid w:val="00F970EB"/>
    <w:rsid w:val="00F975B1"/>
    <w:rsid w:val="00F97D24"/>
    <w:rsid w:val="00FA063C"/>
    <w:rsid w:val="00FA1662"/>
    <w:rsid w:val="00FA21FD"/>
    <w:rsid w:val="00FA26DA"/>
    <w:rsid w:val="00FA34BB"/>
    <w:rsid w:val="00FA58C1"/>
    <w:rsid w:val="00FB0E31"/>
    <w:rsid w:val="00FB1B6F"/>
    <w:rsid w:val="00FB1FEA"/>
    <w:rsid w:val="00FB222D"/>
    <w:rsid w:val="00FB4EEA"/>
    <w:rsid w:val="00FB68B5"/>
    <w:rsid w:val="00FB6DFD"/>
    <w:rsid w:val="00FC1585"/>
    <w:rsid w:val="00FC2E57"/>
    <w:rsid w:val="00FC3B15"/>
    <w:rsid w:val="00FC3E02"/>
    <w:rsid w:val="00FD077D"/>
    <w:rsid w:val="00FD24FC"/>
    <w:rsid w:val="00FD3A73"/>
    <w:rsid w:val="00FD777A"/>
    <w:rsid w:val="00FE00E9"/>
    <w:rsid w:val="00FE0EEA"/>
    <w:rsid w:val="00FE1200"/>
    <w:rsid w:val="00FE133F"/>
    <w:rsid w:val="00FE181C"/>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BC89B1B-4B91-4E18-BB13-98E38FC0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 w:type="paragraph" w:customStyle="1" w:styleId="Default">
    <w:name w:val="Default"/>
    <w:rsid w:val="0062658B"/>
    <w:pPr>
      <w:autoSpaceDE w:val="0"/>
      <w:autoSpaceDN w:val="0"/>
      <w:adjustRightInd w:val="0"/>
      <w:spacing w:after="0" w:line="240" w:lineRule="auto"/>
    </w:pPr>
    <w:rPr>
      <w:rFonts w:ascii="Symbol" w:hAnsi="Symbol" w:cs="Symbol"/>
      <w:color w:val="000000"/>
      <w:sz w:val="24"/>
      <w:szCs w:val="24"/>
    </w:rPr>
  </w:style>
  <w:style w:type="table" w:customStyle="1" w:styleId="Mkatabulky212">
    <w:name w:val="Mřížka tabulky212"/>
    <w:basedOn w:val="Normlntabulka"/>
    <w:uiPriority w:val="59"/>
    <w:rsid w:val="009D4B67"/>
    <w:pPr>
      <w:suppressAutoHyphen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383478103">
      <w:bodyDiv w:val="1"/>
      <w:marLeft w:val="0"/>
      <w:marRight w:val="0"/>
      <w:marTop w:val="0"/>
      <w:marBottom w:val="0"/>
      <w:divBdr>
        <w:top w:val="none" w:sz="0" w:space="0" w:color="auto"/>
        <w:left w:val="none" w:sz="0" w:space="0" w:color="auto"/>
        <w:bottom w:val="none" w:sz="0" w:space="0" w:color="auto"/>
        <w:right w:val="none" w:sz="0" w:space="0" w:color="auto"/>
      </w:divBdr>
    </w:div>
    <w:div w:id="1435202972">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72</TotalTime>
  <Pages>47</Pages>
  <Words>14455</Words>
  <Characters>85290</Characters>
  <Application>Microsoft Office Word</Application>
  <DocSecurity>0</DocSecurity>
  <Lines>710</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8</cp:revision>
  <cp:lastPrinted>2026-01-05T13:42:00Z</cp:lastPrinted>
  <dcterms:created xsi:type="dcterms:W3CDTF">2026-01-05T13:49:00Z</dcterms:created>
  <dcterms:modified xsi:type="dcterms:W3CDTF">2026-03-30T07:50:00Z</dcterms:modified>
</cp:coreProperties>
</file>