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9C10" w14:textId="7B74B315" w:rsidR="00F52868" w:rsidRPr="00DF0AAC" w:rsidRDefault="00F52868" w:rsidP="00F52868">
      <w:pPr>
        <w:spacing w:after="0"/>
        <w:jc w:val="right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35 </w:t>
      </w:r>
      <w:proofErr w:type="spellStart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Spr</w:t>
      </w:r>
      <w:proofErr w:type="spellEnd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</w:t>
      </w:r>
      <w:r w:rsidR="00D70E86"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115</w:t>
      </w: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/202</w:t>
      </w:r>
      <w:r w:rsidR="00F63685"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6</w:t>
      </w:r>
    </w:p>
    <w:p w14:paraId="47CC01C1" w14:textId="689E58ED" w:rsidR="00F52868" w:rsidRPr="00DF0AAC" w:rsidRDefault="00F52868" w:rsidP="00F52868">
      <w:pPr>
        <w:spacing w:after="0"/>
        <w:jc w:val="right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Trutnov </w:t>
      </w:r>
      <w:r w:rsidR="00D70E86"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16. 2. 2026</w:t>
      </w:r>
    </w:p>
    <w:p w14:paraId="786C3130" w14:textId="3F164151" w:rsidR="00F52868" w:rsidRPr="00DF0AAC" w:rsidRDefault="00F52868" w:rsidP="00F52868">
      <w:pPr>
        <w:spacing w:before="360"/>
        <w:ind w:left="1441" w:hanging="1418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Změna rozvrhu práce Okresního soudu v Trutnově pro rok 2026</w:t>
      </w:r>
    </w:p>
    <w:p w14:paraId="69A7E3BD" w14:textId="5937EC7A" w:rsidR="00F52868" w:rsidRPr="00DF0AAC" w:rsidRDefault="00F52868" w:rsidP="00F52868">
      <w:pPr>
        <w:spacing w:after="360"/>
        <w:ind w:left="1441" w:hanging="1418"/>
        <w:jc w:val="center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číslo </w:t>
      </w:r>
      <w:r w:rsidR="00D70E86"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2</w:t>
      </w:r>
    </w:p>
    <w:p w14:paraId="68D8B9AD" w14:textId="5D57444C" w:rsidR="00F52868" w:rsidRPr="00DF0AAC" w:rsidRDefault="00F52868" w:rsidP="00F52868">
      <w:pPr>
        <w:spacing w:after="0"/>
        <w:jc w:val="both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bookmarkStart w:id="0" w:name="_Hlk188947166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S účinností od </w:t>
      </w:r>
      <w:r w:rsidR="00100D2A"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>1</w:t>
      </w:r>
      <w:r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 xml:space="preserve">. </w:t>
      </w:r>
      <w:r w:rsidR="00D70E86"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>3</w:t>
      </w:r>
      <w:r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>. 2026</w:t>
      </w: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měním rozvrh práce Okresního soudu v Trutnově vedený pod 35 </w:t>
      </w:r>
      <w:proofErr w:type="spellStart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Spr</w:t>
      </w:r>
      <w:proofErr w:type="spellEnd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 xml:space="preserve"> 800/2025   </w:t>
      </w: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takto:</w:t>
      </w:r>
      <w:bookmarkEnd w:id="0"/>
    </w:p>
    <w:p w14:paraId="4B1D2D43" w14:textId="77777777" w:rsidR="00F25AED" w:rsidRPr="00DF0AAC" w:rsidRDefault="00F25AED"/>
    <w:p w14:paraId="2733CB32" w14:textId="7CAA066E" w:rsidR="00936167" w:rsidRPr="00DF0AAC" w:rsidRDefault="00936167" w:rsidP="00936167">
      <w:pPr>
        <w:pStyle w:val="Odstavecseseznamem"/>
        <w:numPr>
          <w:ilvl w:val="0"/>
          <w:numId w:val="1"/>
        </w:numPr>
      </w:pPr>
      <w:r w:rsidRPr="00DF0AAC">
        <w:rPr>
          <w:b/>
          <w:bCs/>
        </w:rPr>
        <w:t xml:space="preserve">Trestní oddělení, </w:t>
      </w:r>
      <w:r w:rsidRPr="00DF0AAC">
        <w:t>(strana 1</w:t>
      </w:r>
      <w:r w:rsidR="006C6DE4" w:rsidRPr="00DF0AAC">
        <w:t>8</w:t>
      </w:r>
      <w:r w:rsidRPr="00DF0AAC">
        <w:t>)</w:t>
      </w:r>
    </w:p>
    <w:p w14:paraId="55B857E5" w14:textId="71FF2D09" w:rsidR="006C6DE4" w:rsidRPr="00DF0AAC" w:rsidRDefault="006C6DE4" w:rsidP="006C6DE4">
      <w:pPr>
        <w:pStyle w:val="Odstavecseseznamem"/>
        <w:numPr>
          <w:ilvl w:val="0"/>
          <w:numId w:val="7"/>
        </w:numPr>
      </w:pPr>
      <w:r w:rsidRPr="00DF0AAC">
        <w:t>vkládá se zařazení asistenta do soudního oddělení 4</w:t>
      </w:r>
    </w:p>
    <w:p w14:paraId="6CB04C31" w14:textId="59E972C6" w:rsidR="006C6DE4" w:rsidRPr="00DF0AAC" w:rsidRDefault="006C6DE4" w:rsidP="006C6DE4">
      <w:pPr>
        <w:rPr>
          <w:i/>
          <w:iCs/>
        </w:rPr>
      </w:pPr>
      <w:bookmarkStart w:id="1" w:name="_Hlk222916673"/>
      <w:r w:rsidRPr="00DF0AAC">
        <w:rPr>
          <w:i/>
          <w:iCs/>
        </w:rPr>
        <w:t xml:space="preserve"> </w:t>
      </w: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Asistent v soudním oddělení 4</w:t>
      </w:r>
    </w:p>
    <w:p w14:paraId="2429143D" w14:textId="2095ED32" w:rsidR="006C6DE4" w:rsidRPr="00DF0AAC" w:rsidRDefault="006C6DE4" w:rsidP="006C6DE4">
      <w:pPr>
        <w:spacing w:after="0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>JUDr. Jakub Jebousek</w:t>
      </w:r>
    </w:p>
    <w:p w14:paraId="56FA39FB" w14:textId="5990CE5C" w:rsidR="006C6DE4" w:rsidRPr="00DF0AAC" w:rsidRDefault="006C6DE4" w:rsidP="006C6DE4">
      <w:pPr>
        <w:spacing w:after="0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vykonává jednotlivé úkony soudního řízení z pověření soudkyně JUDr. Marcely Horváthové v rozsahu stanoveném v </w:t>
      </w:r>
      <w:proofErr w:type="spellStart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ust</w:t>
      </w:r>
      <w:proofErr w:type="spellEnd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. § 36a odst. 4, 5 zákona č. 6/2002 Sb. o soudech a soudcích</w:t>
      </w:r>
    </w:p>
    <w:bookmarkEnd w:id="1"/>
    <w:p w14:paraId="588F3982" w14:textId="77777777" w:rsidR="006C6DE4" w:rsidRPr="00DF0AAC" w:rsidRDefault="006C6DE4" w:rsidP="006C6DE4">
      <w:pPr>
        <w:spacing w:after="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099E1C94" w14:textId="4C6D4C39" w:rsidR="006C6DE4" w:rsidRPr="00DF0AAC" w:rsidRDefault="006C6DE4" w:rsidP="006C6DE4">
      <w:pPr>
        <w:spacing w:after="0"/>
        <w:ind w:left="420"/>
        <w:contextualSpacing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Důvodem změny je zařazení JUDr. Jakuba </w:t>
      </w:r>
      <w:proofErr w:type="spellStart"/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>Jebouska</w:t>
      </w:r>
      <w:proofErr w:type="spellEnd"/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 na pozici asistenta soudce v soudním oddělení 4.</w:t>
      </w:r>
    </w:p>
    <w:p w14:paraId="27F00597" w14:textId="11BAFFE8" w:rsidR="005A4337" w:rsidRPr="00DF0AAC" w:rsidRDefault="005A4337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 w:val="28"/>
          <w:szCs w:val="28"/>
          <w:lang w:eastAsia="cs-CZ"/>
        </w:rPr>
      </w:pPr>
    </w:p>
    <w:p w14:paraId="0EC98BE7" w14:textId="54EA9AAC" w:rsidR="00753E2B" w:rsidRPr="00DF0AAC" w:rsidRDefault="00753E2B" w:rsidP="00753E2B">
      <w:pPr>
        <w:pStyle w:val="Odstavecseseznamem"/>
        <w:numPr>
          <w:ilvl w:val="0"/>
          <w:numId w:val="1"/>
        </w:numPr>
      </w:pPr>
      <w:r w:rsidRPr="00DF0AAC">
        <w:rPr>
          <w:b/>
          <w:bCs/>
        </w:rPr>
        <w:t xml:space="preserve">Trestní oddělení, Soud pro mládež </w:t>
      </w:r>
      <w:r w:rsidRPr="00DF0AAC">
        <w:t>(strana 21)</w:t>
      </w:r>
    </w:p>
    <w:p w14:paraId="6508E66C" w14:textId="0C20E9E1" w:rsidR="00753E2B" w:rsidRPr="00DF0AAC" w:rsidRDefault="00753E2B" w:rsidP="00753E2B">
      <w:pPr>
        <w:pStyle w:val="Odstavecseseznamem"/>
        <w:numPr>
          <w:ilvl w:val="0"/>
          <w:numId w:val="7"/>
        </w:numPr>
      </w:pPr>
      <w:r w:rsidRPr="00DF0AAC">
        <w:t>vkládá se zařazení asistenta do soudního oddělení 4</w:t>
      </w:r>
      <w:r w:rsidR="003D4B11" w:rsidRPr="00DF0AAC">
        <w:t xml:space="preserve"> </w:t>
      </w:r>
      <w:proofErr w:type="spellStart"/>
      <w:r w:rsidR="003D4B11" w:rsidRPr="00DF0AAC">
        <w:t>Tm</w:t>
      </w:r>
      <w:proofErr w:type="spellEnd"/>
    </w:p>
    <w:p w14:paraId="217C9E58" w14:textId="77777777" w:rsidR="00753E2B" w:rsidRPr="00DF0AAC" w:rsidRDefault="00753E2B" w:rsidP="00753E2B">
      <w:pPr>
        <w:rPr>
          <w:i/>
          <w:iCs/>
        </w:rPr>
      </w:pPr>
      <w:r w:rsidRPr="00DF0AAC">
        <w:rPr>
          <w:i/>
          <w:iCs/>
        </w:rPr>
        <w:t xml:space="preserve"> </w:t>
      </w:r>
      <w:bookmarkStart w:id="2" w:name="_Hlk222919555"/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>Asistent v soudním oddělení 4</w:t>
      </w:r>
      <w:bookmarkEnd w:id="2"/>
    </w:p>
    <w:p w14:paraId="44D35908" w14:textId="77777777" w:rsidR="00753E2B" w:rsidRPr="00DF0AAC" w:rsidRDefault="00753E2B" w:rsidP="00753E2B">
      <w:pPr>
        <w:spacing w:after="0"/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</w:pPr>
      <w:bookmarkStart w:id="3" w:name="_Hlk222917988"/>
      <w:r w:rsidRPr="00DF0AAC">
        <w:rPr>
          <w:rFonts w:eastAsia="Times New Roman" w:cs="Times New Roman"/>
          <w:b/>
          <w:bCs/>
          <w:kern w:val="0"/>
          <w:szCs w:val="24"/>
          <w:lang w:eastAsia="cs-CZ"/>
          <w14:ligatures w14:val="none"/>
        </w:rPr>
        <w:t xml:space="preserve"> </w:t>
      </w:r>
      <w:r w:rsidRPr="00DF0AAC">
        <w:rPr>
          <w:rFonts w:eastAsia="Times New Roman" w:cs="Times New Roman"/>
          <w:b/>
          <w:kern w:val="0"/>
          <w:szCs w:val="24"/>
          <w:lang w:eastAsia="cs-CZ"/>
          <w14:ligatures w14:val="none"/>
        </w:rPr>
        <w:t>JUDr. Jakub Jebousek</w:t>
      </w:r>
    </w:p>
    <w:p w14:paraId="7B0B512F" w14:textId="77777777" w:rsidR="00753E2B" w:rsidRPr="00DF0AAC" w:rsidRDefault="00753E2B" w:rsidP="00753E2B">
      <w:pPr>
        <w:spacing w:after="0"/>
        <w:ind w:left="426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vykonává jednotlivé úkony soudního řízení z pověření soudkyně JUDr. Marcely Horváthové v rozsahu stanoveném v </w:t>
      </w:r>
      <w:proofErr w:type="spellStart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ust</w:t>
      </w:r>
      <w:proofErr w:type="spellEnd"/>
      <w:r w:rsidRPr="00DF0AAC">
        <w:rPr>
          <w:rFonts w:eastAsia="Times New Roman" w:cs="Times New Roman"/>
          <w:kern w:val="0"/>
          <w:szCs w:val="24"/>
          <w:lang w:eastAsia="cs-CZ"/>
          <w14:ligatures w14:val="none"/>
        </w:rPr>
        <w:t>. § 36a odst. 4, 5 zákona č. 6/2002 Sb. o soudech a soudcích</w:t>
      </w:r>
    </w:p>
    <w:bookmarkEnd w:id="3"/>
    <w:p w14:paraId="7C366AA3" w14:textId="77777777" w:rsidR="00753E2B" w:rsidRPr="00DF0AAC" w:rsidRDefault="00753E2B" w:rsidP="00753E2B">
      <w:pPr>
        <w:spacing w:after="0"/>
        <w:jc w:val="both"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4EA5E514" w14:textId="63848023" w:rsidR="00753E2B" w:rsidRPr="00DF0AAC" w:rsidRDefault="00753E2B" w:rsidP="00753E2B">
      <w:pPr>
        <w:spacing w:after="0"/>
        <w:ind w:left="420"/>
        <w:contextualSpacing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Důvodem změny je zařazení JUDr. Jakuba </w:t>
      </w:r>
      <w:proofErr w:type="spellStart"/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>Jebouska</w:t>
      </w:r>
      <w:proofErr w:type="spellEnd"/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 na pozici asistenta soudce v soudním oddělení 4</w:t>
      </w:r>
      <w:r w:rsidR="003D4B11"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 xml:space="preserve"> </w:t>
      </w:r>
      <w:proofErr w:type="spellStart"/>
      <w:r w:rsidR="003D4B11"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>Tm</w:t>
      </w:r>
      <w:proofErr w:type="spellEnd"/>
      <w:r w:rsidRPr="00DF0AAC"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  <w:t>.</w:t>
      </w:r>
    </w:p>
    <w:p w14:paraId="13BF8A9E" w14:textId="77777777" w:rsidR="009337E9" w:rsidRPr="00DF0AAC" w:rsidRDefault="009337E9" w:rsidP="00753E2B">
      <w:pPr>
        <w:spacing w:after="0"/>
        <w:ind w:left="420"/>
        <w:contextualSpacing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4176F42E" w14:textId="77777777" w:rsidR="009337E9" w:rsidRPr="00DF0AAC" w:rsidRDefault="009337E9" w:rsidP="00753E2B">
      <w:pPr>
        <w:spacing w:after="0"/>
        <w:ind w:left="420"/>
        <w:contextualSpacing/>
        <w:rPr>
          <w:rFonts w:eastAsia="Times New Roman" w:cs="Times New Roman"/>
          <w:i/>
          <w:iCs/>
          <w:kern w:val="0"/>
          <w:szCs w:val="24"/>
          <w:lang w:eastAsia="cs-CZ"/>
          <w14:ligatures w14:val="none"/>
        </w:rPr>
      </w:pPr>
    </w:p>
    <w:p w14:paraId="5503107C" w14:textId="6C8B9E0D" w:rsidR="009337E9" w:rsidRPr="00DF0AAC" w:rsidRDefault="009337E9" w:rsidP="009337E9">
      <w:pPr>
        <w:pStyle w:val="Odstavecseseznamem"/>
        <w:numPr>
          <w:ilvl w:val="0"/>
          <w:numId w:val="1"/>
        </w:numPr>
      </w:pPr>
      <w:r w:rsidRPr="00DF0AAC">
        <w:rPr>
          <w:b/>
          <w:bCs/>
        </w:rPr>
        <w:t>Opatrovnické oddělení, Složení týmů</w:t>
      </w:r>
      <w:r w:rsidRPr="00DF0AAC">
        <w:t xml:space="preserve"> (strana 32)</w:t>
      </w:r>
    </w:p>
    <w:p w14:paraId="719C494C" w14:textId="28DF05EB" w:rsidR="009337E9" w:rsidRPr="00DF0AAC" w:rsidRDefault="009337E9" w:rsidP="009337E9">
      <w:pPr>
        <w:pStyle w:val="Odstavecseseznamem"/>
        <w:numPr>
          <w:ilvl w:val="0"/>
          <w:numId w:val="10"/>
        </w:numPr>
        <w:jc w:val="both"/>
      </w:pPr>
      <w:r w:rsidRPr="00DF0AAC">
        <w:t>do 1. týmu se místo rejstříkové vedoucí Bc. Šárky Knapové zařazuje rejstříková vedoucí Lenka Nývltová</w:t>
      </w:r>
    </w:p>
    <w:p w14:paraId="105DA304" w14:textId="2D2620FC" w:rsidR="009337E9" w:rsidRPr="00DF0AAC" w:rsidRDefault="009337E9" w:rsidP="009337E9">
      <w:r w:rsidRPr="00DF0AAC">
        <w:t>Tabulka bude nadále v dotčeném bodě v tomto znění:</w:t>
      </w:r>
    </w:p>
    <w:tbl>
      <w:tblPr>
        <w:tblW w:w="10058" w:type="dxa"/>
        <w:tblInd w:w="-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"/>
        <w:gridCol w:w="1329"/>
        <w:gridCol w:w="88"/>
        <w:gridCol w:w="2136"/>
        <w:gridCol w:w="2117"/>
        <w:gridCol w:w="3371"/>
      </w:tblGrid>
      <w:tr w:rsidR="00DF0AAC" w:rsidRPr="00DF0AAC" w14:paraId="076EEE6A" w14:textId="77777777" w:rsidTr="00C530AE">
        <w:trPr>
          <w:trHeight w:val="306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02FC" w14:textId="77777777" w:rsidR="009337E9" w:rsidRPr="00DF0AAC" w:rsidRDefault="009337E9" w:rsidP="009337E9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Tým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3A16" w14:textId="746611F7" w:rsidR="009337E9" w:rsidRPr="00DF0AAC" w:rsidRDefault="009337E9" w:rsidP="00C530AE">
            <w:pPr>
              <w:suppressAutoHyphens/>
              <w:autoSpaceDN w:val="0"/>
              <w:spacing w:after="0"/>
              <w:ind w:left="-32" w:hanging="37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Soudní oddělen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5534" w14:textId="77777777" w:rsidR="009337E9" w:rsidRPr="00DF0AAC" w:rsidRDefault="009337E9" w:rsidP="00C530AE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Soudce, který tým řídí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855A" w14:textId="77777777" w:rsidR="009337E9" w:rsidRPr="00DF0AAC" w:rsidRDefault="009337E9" w:rsidP="00C530AE">
            <w:pPr>
              <w:suppressAutoHyphens/>
              <w:autoSpaceDN w:val="0"/>
              <w:spacing w:after="0"/>
              <w:ind w:left="-110" w:hanging="115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Vyšší soudní úředník/soudní tajemník</w:t>
            </w:r>
          </w:p>
          <w:p w14:paraId="2201C941" w14:textId="77777777" w:rsidR="009337E9" w:rsidRPr="00DF0AAC" w:rsidRDefault="009337E9" w:rsidP="00C530AE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b/>
                <w:bCs/>
                <w:kern w:val="3"/>
                <w:lang w:eastAsia="cs-CZ" w:bidi="hi-IN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8A52" w14:textId="77777777" w:rsidR="009337E9" w:rsidRPr="00DF0AAC" w:rsidRDefault="009337E9" w:rsidP="00C530AE">
            <w:pPr>
              <w:suppressAutoHyphens/>
              <w:autoSpaceDN w:val="0"/>
              <w:spacing w:after="0"/>
              <w:ind w:left="454" w:hanging="97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Rejstříková vedoucí</w:t>
            </w:r>
          </w:p>
          <w:p w14:paraId="45D13F1C" w14:textId="77777777" w:rsidR="009337E9" w:rsidRPr="00DF0AAC" w:rsidRDefault="009337E9" w:rsidP="00C530AE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/>
                <w:bCs/>
                <w:kern w:val="3"/>
                <w:lang w:eastAsia="cs-CZ" w:bidi="hi-IN"/>
              </w:rPr>
              <w:t>zapisovatelka</w:t>
            </w:r>
          </w:p>
        </w:tc>
      </w:tr>
      <w:tr w:rsidR="00DF0AAC" w:rsidRPr="00DF0AAC" w14:paraId="4336469A" w14:textId="77777777" w:rsidTr="009337E9">
        <w:trPr>
          <w:trHeight w:val="57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18CC" w14:textId="7D4EF30E" w:rsidR="009337E9" w:rsidRPr="00DF0AAC" w:rsidRDefault="009337E9" w:rsidP="009337E9">
            <w:pPr>
              <w:suppressAutoHyphens/>
              <w:autoSpaceDN w:val="0"/>
              <w:spacing w:after="0"/>
              <w:jc w:val="both"/>
              <w:rPr>
                <w:rFonts w:eastAsia="NSimSun" w:cs="Lucida Sans"/>
                <w:kern w:val="3"/>
                <w:lang w:eastAsia="zh-CN" w:bidi="hi-IN"/>
              </w:rPr>
            </w:pPr>
            <w:bookmarkStart w:id="4" w:name="_Hlk222145523"/>
            <w:r w:rsidRPr="00DF0AAC">
              <w:rPr>
                <w:rFonts w:eastAsia="NSimSun" w:cs="Lucida Sans"/>
                <w:kern w:val="3"/>
                <w:lang w:eastAsia="zh-CN" w:bidi="hi-IN"/>
              </w:rPr>
              <w:t>1.tým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1E1C" w14:textId="55D793DF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 xml:space="preserve">5 </w:t>
            </w:r>
            <w:proofErr w:type="spellStart"/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>Nc</w:t>
            </w:r>
            <w:proofErr w:type="spellEnd"/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 xml:space="preserve">, 5 P a </w:t>
            </w:r>
            <w:proofErr w:type="spellStart"/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>Nc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BD0A" w14:textId="006BB529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>Mgr. Jaroslava Hejzlarová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EA32" w14:textId="61708CD5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bCs/>
                <w:kern w:val="3"/>
                <w:szCs w:val="24"/>
                <w:lang w:eastAsia="cs-CZ" w:bidi="hi-IN"/>
              </w:rPr>
              <w:t>Eva Jandová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6E89" w14:textId="520BD3FF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kern w:val="3"/>
                <w:lang w:eastAsia="zh-CN" w:bidi="hi-IN"/>
              </w:rPr>
              <w:t>Lenka Nývltová</w:t>
            </w:r>
          </w:p>
        </w:tc>
      </w:tr>
      <w:bookmarkEnd w:id="4"/>
    </w:tbl>
    <w:p w14:paraId="143F4AB4" w14:textId="77777777" w:rsidR="009337E9" w:rsidRPr="00DF0AAC" w:rsidRDefault="009337E9" w:rsidP="009337E9"/>
    <w:p w14:paraId="0B18962B" w14:textId="6942ED1A" w:rsidR="00587FA2" w:rsidRPr="00DF0AAC" w:rsidRDefault="00587FA2" w:rsidP="00FF2269">
      <w:pPr>
        <w:pStyle w:val="Odstavecseseznamem"/>
        <w:numPr>
          <w:ilvl w:val="0"/>
          <w:numId w:val="1"/>
        </w:numPr>
        <w:jc w:val="both"/>
      </w:pPr>
      <w:bookmarkStart w:id="5" w:name="_Hlk222817799"/>
      <w:r w:rsidRPr="00DF0AAC">
        <w:rPr>
          <w:b/>
          <w:bCs/>
        </w:rPr>
        <w:t>Opatrovnické oddělení, Obecné zásady pro přidělování a zápis opatrovnické agendy</w:t>
      </w:r>
      <w:r w:rsidRPr="00DF0AAC">
        <w:t xml:space="preserve"> (strana30)</w:t>
      </w:r>
    </w:p>
    <w:bookmarkEnd w:id="5"/>
    <w:p w14:paraId="50792625" w14:textId="5FF3AD38" w:rsidR="00587FA2" w:rsidRPr="00DF0AAC" w:rsidRDefault="00587FA2" w:rsidP="00587FA2">
      <w:pPr>
        <w:pStyle w:val="Odstavecseseznamem"/>
        <w:numPr>
          <w:ilvl w:val="0"/>
          <w:numId w:val="10"/>
        </w:numPr>
        <w:jc w:val="both"/>
      </w:pPr>
      <w:r w:rsidRPr="00DF0AAC">
        <w:t>v bodě 1.  Specializace využívané výhradně v opatrovnické agendě se oddílu Priority specializací vypouští bod 3. podnět</w:t>
      </w:r>
    </w:p>
    <w:p w14:paraId="2E645835" w14:textId="14D6D5AF" w:rsidR="00587FA2" w:rsidRPr="00DF0AAC" w:rsidRDefault="00B92B4E" w:rsidP="00587FA2">
      <w:pPr>
        <w:jc w:val="both"/>
      </w:pPr>
      <w:r w:rsidRPr="00DF0AAC">
        <w:t>Text</w:t>
      </w:r>
      <w:r w:rsidR="00587FA2" w:rsidRPr="00DF0AAC">
        <w:t xml:space="preserve"> bude nadále v</w:t>
      </w:r>
      <w:r w:rsidR="009B146D" w:rsidRPr="00DF0AAC">
        <w:t xml:space="preserve"> dotčeném bodě v </w:t>
      </w:r>
      <w:r w:rsidR="00587FA2" w:rsidRPr="00DF0AAC">
        <w:t>tomto znění:</w:t>
      </w:r>
    </w:p>
    <w:p w14:paraId="741FE36C" w14:textId="77777777" w:rsidR="00587FA2" w:rsidRPr="00DF0AAC" w:rsidRDefault="00587FA2" w:rsidP="00587FA2">
      <w:pPr>
        <w:numPr>
          <w:ilvl w:val="0"/>
          <w:numId w:val="14"/>
        </w:numPr>
        <w:tabs>
          <w:tab w:val="clear" w:pos="786"/>
          <w:tab w:val="num" w:pos="720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szCs w:val="24"/>
          <w:lang w:eastAsia="cs-CZ"/>
        </w:rPr>
      </w:pPr>
      <w:bookmarkStart w:id="6" w:name="_Hlk222918184"/>
      <w:r w:rsidRPr="00DF0AAC">
        <w:rPr>
          <w:rFonts w:eastAsia="Times New Roman" w:cs="Times New Roman"/>
          <w:b/>
          <w:szCs w:val="24"/>
          <w:lang w:eastAsia="cs-CZ"/>
        </w:rPr>
        <w:t xml:space="preserve">Specializace </w:t>
      </w:r>
      <w:r w:rsidRPr="00DF0AAC">
        <w:rPr>
          <w:rFonts w:eastAsia="Times New Roman" w:cs="Times New Roman"/>
          <w:szCs w:val="24"/>
          <w:lang w:eastAsia="cs-CZ"/>
        </w:rPr>
        <w:t>využívané výhradně v opatrovnické agendě:</w:t>
      </w:r>
    </w:p>
    <w:p w14:paraId="06649428" w14:textId="77777777" w:rsidR="00587FA2" w:rsidRPr="00DF0AAC" w:rsidRDefault="00587FA2" w:rsidP="00587FA2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b/>
          <w:szCs w:val="24"/>
          <w:lang w:eastAsia="cs-CZ"/>
        </w:rPr>
      </w:pPr>
      <w:r w:rsidRPr="00DF0AAC">
        <w:rPr>
          <w:rFonts w:eastAsia="Times New Roman" w:cs="Times New Roman"/>
          <w:b/>
          <w:szCs w:val="24"/>
          <w:lang w:eastAsia="cs-CZ"/>
        </w:rPr>
        <w:lastRenderedPageBreak/>
        <w:t>Svéprávnost</w:t>
      </w:r>
    </w:p>
    <w:p w14:paraId="249F3666" w14:textId="77777777" w:rsidR="00587FA2" w:rsidRPr="00DF0AAC" w:rsidRDefault="00587FA2" w:rsidP="00587FA2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b/>
          <w:szCs w:val="24"/>
          <w:lang w:eastAsia="cs-CZ"/>
        </w:rPr>
        <w:t>Cizina</w:t>
      </w:r>
      <w:r w:rsidRPr="00DF0AAC">
        <w:rPr>
          <w:rFonts w:eastAsia="Times New Roman" w:cs="Times New Roman"/>
          <w:szCs w:val="24"/>
          <w:lang w:eastAsia="cs-CZ"/>
        </w:rPr>
        <w:t xml:space="preserve"> – rozhodování v opatrovnických věcech s cizím prvkem </w:t>
      </w:r>
    </w:p>
    <w:p w14:paraId="6C31DD5C" w14:textId="2A33E9DB" w:rsidR="00587FA2" w:rsidRPr="00DF0AAC" w:rsidRDefault="00587FA2" w:rsidP="00587FA2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b/>
          <w:szCs w:val="24"/>
          <w:lang w:eastAsia="cs-CZ"/>
        </w:rPr>
        <w:t>Podnět</w:t>
      </w:r>
      <w:r w:rsidRPr="00DF0AAC">
        <w:rPr>
          <w:rFonts w:eastAsia="Times New Roman" w:cs="Times New Roman"/>
          <w:szCs w:val="24"/>
          <w:lang w:eastAsia="cs-CZ"/>
        </w:rPr>
        <w:t xml:space="preserve"> – evidence podnětů a dalších řízení, která jsou zahajována na základě rozhodnutí soudu z úřední povinnosti (schválení právního jednání za nezletilého na podnět notáře, přezkumy omezených ve svéprávnosti a prodloužení doby omezení ve svéprávnosti, dohledy aj.)</w:t>
      </w:r>
    </w:p>
    <w:p w14:paraId="5005F434" w14:textId="77777777" w:rsidR="00587FA2" w:rsidRPr="00DF0AAC" w:rsidRDefault="00587FA2" w:rsidP="00587FA2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b/>
          <w:szCs w:val="24"/>
          <w:lang w:eastAsia="cs-CZ"/>
        </w:rPr>
        <w:t>Cizina P</w:t>
      </w:r>
      <w:r w:rsidRPr="00DF0AAC">
        <w:rPr>
          <w:rFonts w:eastAsia="Times New Roman" w:cs="Times New Roman"/>
          <w:szCs w:val="24"/>
          <w:lang w:eastAsia="cs-CZ"/>
        </w:rPr>
        <w:t xml:space="preserve"> – dožádání s cizím prvkem</w:t>
      </w:r>
    </w:p>
    <w:p w14:paraId="0F764A62" w14:textId="77777777" w:rsidR="00587FA2" w:rsidRPr="00DF0AAC" w:rsidRDefault="00587FA2" w:rsidP="00587FA2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b/>
          <w:szCs w:val="24"/>
          <w:lang w:eastAsia="cs-CZ"/>
        </w:rPr>
        <w:t xml:space="preserve">Zhlédnutí </w:t>
      </w:r>
      <w:r w:rsidRPr="00DF0AAC">
        <w:rPr>
          <w:rFonts w:eastAsia="Times New Roman" w:cs="Times New Roman"/>
          <w:szCs w:val="24"/>
          <w:lang w:eastAsia="cs-CZ"/>
        </w:rPr>
        <w:t>– dožádání se žádostí o zhlédnutí provedené soudcem</w:t>
      </w:r>
    </w:p>
    <w:p w14:paraId="48103CC3" w14:textId="77777777" w:rsidR="00587FA2" w:rsidRPr="00DF0AAC" w:rsidRDefault="00587FA2" w:rsidP="00587FA2">
      <w:pPr>
        <w:tabs>
          <w:tab w:val="left" w:pos="993"/>
        </w:tabs>
        <w:autoSpaceDE w:val="0"/>
        <w:autoSpaceDN w:val="0"/>
        <w:spacing w:after="0"/>
        <w:ind w:left="720" w:hanging="11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 xml:space="preserve">Priority specializací pro druh věci P a </w:t>
      </w:r>
      <w:proofErr w:type="spellStart"/>
      <w:r w:rsidRPr="00DF0AAC">
        <w:rPr>
          <w:rFonts w:eastAsia="Times New Roman" w:cs="Times New Roman"/>
          <w:szCs w:val="24"/>
          <w:lang w:eastAsia="cs-CZ"/>
        </w:rPr>
        <w:t>Nc</w:t>
      </w:r>
      <w:proofErr w:type="spellEnd"/>
      <w:r w:rsidRPr="00DF0AAC">
        <w:rPr>
          <w:rFonts w:eastAsia="Times New Roman" w:cs="Times New Roman"/>
          <w:szCs w:val="24"/>
          <w:lang w:eastAsia="cs-CZ"/>
        </w:rPr>
        <w:t xml:space="preserve"> jsou v následujícím pořadí:</w:t>
      </w:r>
    </w:p>
    <w:p w14:paraId="31F7D04B" w14:textId="266FEEEF" w:rsidR="00587FA2" w:rsidRPr="00DF0AAC" w:rsidRDefault="00587FA2" w:rsidP="00587FA2">
      <w:pPr>
        <w:tabs>
          <w:tab w:val="left" w:pos="993"/>
        </w:tabs>
        <w:autoSpaceDE w:val="0"/>
        <w:autoSpaceDN w:val="0"/>
        <w:spacing w:after="0"/>
        <w:ind w:left="720" w:hanging="11"/>
        <w:jc w:val="both"/>
        <w:rPr>
          <w:rFonts w:eastAsia="Times New Roman" w:cs="Times New Roman"/>
          <w:strike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>1. svéprávnost, 2. cizina</w:t>
      </w:r>
      <w:r w:rsidR="00FE248B" w:rsidRPr="00DF0AAC">
        <w:rPr>
          <w:rFonts w:eastAsia="Times New Roman" w:cs="Times New Roman"/>
          <w:szCs w:val="24"/>
          <w:lang w:eastAsia="cs-CZ"/>
        </w:rPr>
        <w:t>.</w:t>
      </w:r>
    </w:p>
    <w:p w14:paraId="0AFEA3B8" w14:textId="77777777" w:rsidR="00587FA2" w:rsidRPr="00DF0AAC" w:rsidRDefault="00587FA2" w:rsidP="00587FA2">
      <w:pPr>
        <w:tabs>
          <w:tab w:val="left" w:pos="993"/>
        </w:tabs>
        <w:autoSpaceDE w:val="0"/>
        <w:autoSpaceDN w:val="0"/>
        <w:ind w:left="720" w:hanging="11"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>Přidělování specializací bude průběžné podle pořadí soudních oddělení bez omezení kalendářním rokem.</w:t>
      </w:r>
    </w:p>
    <w:bookmarkEnd w:id="6"/>
    <w:p w14:paraId="4F3FCC5A" w14:textId="18F5B2B2" w:rsidR="00587FA2" w:rsidRPr="00DF0AAC" w:rsidRDefault="00FE248B" w:rsidP="006A171B">
      <w:p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i/>
          <w:iCs/>
          <w:szCs w:val="24"/>
          <w:lang w:eastAsia="cs-CZ"/>
        </w:rPr>
      </w:pPr>
      <w:r w:rsidRPr="00DF0AAC">
        <w:rPr>
          <w:rFonts w:eastAsia="Times New Roman" w:cs="Times New Roman"/>
          <w:i/>
          <w:iCs/>
          <w:szCs w:val="24"/>
          <w:lang w:eastAsia="cs-CZ"/>
        </w:rPr>
        <w:t>Důvodem změny je</w:t>
      </w:r>
      <w:r w:rsidR="007E4067" w:rsidRPr="00DF0AAC">
        <w:rPr>
          <w:rFonts w:eastAsia="Times New Roman" w:cs="Times New Roman"/>
          <w:i/>
          <w:iCs/>
          <w:szCs w:val="24"/>
          <w:lang w:eastAsia="cs-CZ"/>
        </w:rPr>
        <w:t xml:space="preserve">, </w:t>
      </w:r>
      <w:r w:rsidRPr="00DF0AAC">
        <w:rPr>
          <w:rFonts w:eastAsia="Times New Roman" w:cs="Times New Roman"/>
          <w:i/>
          <w:iCs/>
          <w:szCs w:val="24"/>
          <w:lang w:eastAsia="cs-CZ"/>
        </w:rPr>
        <w:t xml:space="preserve">že podnět je </w:t>
      </w:r>
      <w:r w:rsidR="007E4067" w:rsidRPr="00DF0AAC">
        <w:rPr>
          <w:rFonts w:eastAsia="Times New Roman" w:cs="Times New Roman"/>
          <w:i/>
          <w:iCs/>
          <w:szCs w:val="24"/>
          <w:lang w:eastAsia="cs-CZ"/>
        </w:rPr>
        <w:t>řešen v rámci samostatného bodu 2. Obecných zásad pro přidělování a zápis opatrovnické agendy.</w:t>
      </w:r>
    </w:p>
    <w:p w14:paraId="1E2EDF04" w14:textId="77777777" w:rsidR="006A171B" w:rsidRPr="00DF0AAC" w:rsidRDefault="006A171B" w:rsidP="006A171B">
      <w:p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i/>
          <w:iCs/>
          <w:szCs w:val="24"/>
          <w:lang w:eastAsia="cs-CZ"/>
        </w:rPr>
      </w:pPr>
    </w:p>
    <w:p w14:paraId="7BC9B3F9" w14:textId="5F84E898" w:rsidR="00DA3E0F" w:rsidRPr="00DF0AAC" w:rsidRDefault="00DA3E0F" w:rsidP="00DA3E0F">
      <w:pPr>
        <w:pStyle w:val="Odstavecseseznamem"/>
        <w:numPr>
          <w:ilvl w:val="0"/>
          <w:numId w:val="1"/>
        </w:numPr>
        <w:jc w:val="both"/>
      </w:pPr>
      <w:r w:rsidRPr="00DF0AAC">
        <w:rPr>
          <w:b/>
          <w:bCs/>
        </w:rPr>
        <w:t>Opatrovnické oddělení, Obecné zásady pro přidělování a zápis opatrovnické agendy</w:t>
      </w:r>
      <w:r w:rsidRPr="00DF0AAC">
        <w:t xml:space="preserve"> (strana32)</w:t>
      </w:r>
    </w:p>
    <w:p w14:paraId="79EFDA71" w14:textId="4C874308" w:rsidR="00DA3E0F" w:rsidRPr="00DF0AAC" w:rsidRDefault="00DA3E0F" w:rsidP="00DA3E0F">
      <w:pPr>
        <w:pStyle w:val="Odstavecseseznamem"/>
        <w:numPr>
          <w:ilvl w:val="0"/>
          <w:numId w:val="10"/>
        </w:numPr>
        <w:jc w:val="both"/>
      </w:pPr>
      <w:r w:rsidRPr="00DF0AAC">
        <w:t>vkládá se nový bod 17, který bude v tomto znění:</w:t>
      </w:r>
    </w:p>
    <w:p w14:paraId="0E47DBF9" w14:textId="693B9A33" w:rsidR="00256403" w:rsidRPr="00DF0AAC" w:rsidRDefault="00256403" w:rsidP="00256403">
      <w:pPr>
        <w:ind w:left="357"/>
        <w:jc w:val="both"/>
      </w:pPr>
      <w:bookmarkStart w:id="7" w:name="_Hlk222918299"/>
      <w:r w:rsidRPr="00DF0AAC">
        <w:t xml:space="preserve">17. V případě postoupeného spisu, který bude Okresnímu soudu v Trutnově postoupen z jiného soudu bez návrhu nebo probíhajícího řízení, bude spis přidělen vyššímu soudnímu úředníkovi nebo soudní tajemnici dle přílohy č. </w:t>
      </w:r>
      <w:r w:rsidR="00186AA5" w:rsidRPr="00DF0AAC">
        <w:t>1</w:t>
      </w:r>
      <w:r w:rsidRPr="00DF0AAC">
        <w:t>, tj. dle obvodu, v němž je bydliště opatrovance nebo nezletilého.</w:t>
      </w:r>
    </w:p>
    <w:bookmarkEnd w:id="7"/>
    <w:p w14:paraId="5A362C69" w14:textId="182D85B8" w:rsidR="00B4581F" w:rsidRPr="00DF0AAC" w:rsidRDefault="00B4581F" w:rsidP="00256403">
      <w:pPr>
        <w:ind w:left="357"/>
        <w:jc w:val="both"/>
        <w:rPr>
          <w:i/>
          <w:iCs/>
        </w:rPr>
      </w:pPr>
      <w:r w:rsidRPr="00DF0AAC">
        <w:rPr>
          <w:i/>
          <w:iCs/>
        </w:rPr>
        <w:t>Důvodem změny je určení přesného pravidla pro nápad postoupených věcí.</w:t>
      </w:r>
    </w:p>
    <w:p w14:paraId="080C1D42" w14:textId="77777777" w:rsidR="00DA3E0F" w:rsidRPr="00DF0AAC" w:rsidRDefault="00DA3E0F" w:rsidP="00DA3E0F">
      <w:pPr>
        <w:pStyle w:val="Odstavecseseznamem"/>
        <w:jc w:val="both"/>
      </w:pPr>
    </w:p>
    <w:p w14:paraId="5B219D2D" w14:textId="6ED1F760" w:rsidR="009337E9" w:rsidRPr="00DF0AAC" w:rsidRDefault="00FF2269" w:rsidP="00DA3E0F">
      <w:pPr>
        <w:pStyle w:val="Odstavecseseznamem"/>
        <w:numPr>
          <w:ilvl w:val="0"/>
          <w:numId w:val="1"/>
        </w:numPr>
        <w:jc w:val="both"/>
      </w:pPr>
      <w:r w:rsidRPr="00DF0AAC">
        <w:rPr>
          <w:b/>
          <w:bCs/>
        </w:rPr>
        <w:t xml:space="preserve">Opatrovnické oddělení, </w:t>
      </w:r>
      <w:r w:rsidR="009337E9" w:rsidRPr="00DF0AAC">
        <w:rPr>
          <w:b/>
          <w:bCs/>
        </w:rPr>
        <w:t>Rejstříkové vedoucí</w:t>
      </w:r>
      <w:r w:rsidR="009337E9" w:rsidRPr="00DF0AAC">
        <w:t xml:space="preserve"> (str. 3</w:t>
      </w:r>
      <w:r w:rsidRPr="00DF0AAC">
        <w:t>7</w:t>
      </w:r>
      <w:r w:rsidR="009337E9" w:rsidRPr="00DF0AAC">
        <w:t>):</w:t>
      </w:r>
    </w:p>
    <w:p w14:paraId="3D36A85B" w14:textId="09D917E6" w:rsidR="00FF2269" w:rsidRPr="00DF0AAC" w:rsidRDefault="00FF2269" w:rsidP="00FF2269">
      <w:pPr>
        <w:pStyle w:val="Odstavecseseznamem"/>
        <w:numPr>
          <w:ilvl w:val="0"/>
          <w:numId w:val="10"/>
        </w:numPr>
        <w:jc w:val="both"/>
      </w:pPr>
      <w:r w:rsidRPr="00DF0AAC">
        <w:t xml:space="preserve">rejstříkové vedoucí Lence Nývltové se přiřazuje soudní oddělení 5Nc a 5 P a </w:t>
      </w:r>
      <w:proofErr w:type="spellStart"/>
      <w:r w:rsidRPr="00DF0AAC">
        <w:t>Nc</w:t>
      </w:r>
      <w:proofErr w:type="spellEnd"/>
    </w:p>
    <w:p w14:paraId="3397B39F" w14:textId="21F710A5" w:rsidR="009337E9" w:rsidRPr="00DF0AAC" w:rsidRDefault="00FF2269" w:rsidP="00FF2269">
      <w:pPr>
        <w:jc w:val="both"/>
      </w:pPr>
      <w:r w:rsidRPr="00DF0AAC">
        <w:t xml:space="preserve"> Tabulka bude nadále v dotčeném bodě v tomto znění:</w:t>
      </w:r>
    </w:p>
    <w:p w14:paraId="5DD2A04B" w14:textId="77777777" w:rsidR="009337E9" w:rsidRPr="00DF0AAC" w:rsidRDefault="009337E9" w:rsidP="009337E9">
      <w:pPr>
        <w:autoSpaceDE w:val="0"/>
        <w:autoSpaceDN w:val="0"/>
        <w:jc w:val="center"/>
        <w:rPr>
          <w:b/>
          <w:bCs/>
          <w:lang w:eastAsia="cs-CZ"/>
        </w:rPr>
      </w:pPr>
      <w:r w:rsidRPr="00DF0AAC">
        <w:rPr>
          <w:b/>
          <w:bCs/>
          <w:lang w:eastAsia="cs-CZ"/>
        </w:rPr>
        <w:t>Rejstříkové vedoucí</w:t>
      </w:r>
    </w:p>
    <w:tbl>
      <w:tblPr>
        <w:tblW w:w="101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2016"/>
        <w:gridCol w:w="6068"/>
      </w:tblGrid>
      <w:tr w:rsidR="00DF0AAC" w:rsidRPr="00DF0AAC" w14:paraId="4C05792B" w14:textId="77777777" w:rsidTr="00C530AE">
        <w:trPr>
          <w:trHeight w:val="369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4CA9" w14:textId="77777777" w:rsidR="009337E9" w:rsidRPr="00DF0AAC" w:rsidRDefault="009337E9" w:rsidP="00C530AE">
            <w:pPr>
              <w:suppressAutoHyphens/>
              <w:autoSpaceDN w:val="0"/>
              <w:spacing w:after="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b/>
                <w:kern w:val="3"/>
                <w:lang w:eastAsia="cs-CZ" w:bidi="hi-IN"/>
              </w:rPr>
              <w:t>Jméno a příjmení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F36C" w14:textId="77777777" w:rsidR="009337E9" w:rsidRPr="00DF0AAC" w:rsidRDefault="009337E9" w:rsidP="00C530AE">
            <w:pPr>
              <w:suppressAutoHyphens/>
              <w:autoSpaceDN w:val="0"/>
              <w:spacing w:after="0"/>
              <w:ind w:firstLine="170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b/>
                <w:kern w:val="3"/>
                <w:lang w:eastAsia="cs-CZ" w:bidi="hi-IN"/>
              </w:rPr>
              <w:t>Zástup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2BCE" w14:textId="77777777" w:rsidR="009337E9" w:rsidRPr="00DF0AAC" w:rsidRDefault="009337E9" w:rsidP="00C530AE">
            <w:pPr>
              <w:suppressAutoHyphens/>
              <w:autoSpaceDN w:val="0"/>
              <w:spacing w:after="0"/>
              <w:ind w:firstLine="26"/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b/>
                <w:kern w:val="3"/>
                <w:lang w:eastAsia="cs-CZ" w:bidi="hi-IN"/>
              </w:rPr>
              <w:t>Soudní oddělení</w:t>
            </w:r>
          </w:p>
        </w:tc>
      </w:tr>
      <w:tr w:rsidR="009337E9" w:rsidRPr="00DF0AAC" w14:paraId="500EB8E8" w14:textId="77777777" w:rsidTr="00C530AE">
        <w:trPr>
          <w:trHeight w:val="369"/>
          <w:jc w:val="center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3FB7" w14:textId="77777777" w:rsidR="009337E9" w:rsidRPr="00DF0AAC" w:rsidRDefault="009337E9" w:rsidP="009337E9">
            <w:pPr>
              <w:numPr>
                <w:ilvl w:val="0"/>
                <w:numId w:val="11"/>
              </w:num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</w:p>
          <w:p w14:paraId="4FC701D5" w14:textId="77777777" w:rsidR="009337E9" w:rsidRPr="00DF0AAC" w:rsidRDefault="009337E9" w:rsidP="00C530AE">
            <w:pPr>
              <w:jc w:val="center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NSimSun" w:cs="Lucida Sans"/>
                <w:kern w:val="3"/>
                <w:lang w:eastAsia="zh-CN" w:bidi="hi-IN"/>
              </w:rPr>
              <w:t>Lenka Nývltová</w:t>
            </w:r>
          </w:p>
          <w:p w14:paraId="209E249E" w14:textId="77777777" w:rsidR="009337E9" w:rsidRPr="00DF0AAC" w:rsidRDefault="009337E9" w:rsidP="00C530AE">
            <w:pPr>
              <w:rPr>
                <w:rFonts w:eastAsia="NSimSun" w:cs="Lucida Sans"/>
                <w:lang w:eastAsia="zh-CN" w:bidi="hi-IN"/>
              </w:rPr>
            </w:pP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8BE0" w14:textId="77777777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bCs/>
                <w:kern w:val="3"/>
                <w:lang w:eastAsia="cs-CZ" w:bidi="hi-IN"/>
              </w:rPr>
              <w:t>Lucie Lukešová</w:t>
            </w:r>
          </w:p>
          <w:p w14:paraId="19D5FF59" w14:textId="77777777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kern w:val="3"/>
                <w:lang w:eastAsia="cs-CZ" w:bidi="hi-IN"/>
              </w:rPr>
              <w:t>Bc. Šárka Knapová</w:t>
            </w:r>
          </w:p>
          <w:p w14:paraId="41B1AD42" w14:textId="77777777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NSimSun" w:cs="Lucida Sans"/>
                <w:kern w:val="3"/>
                <w:lang w:eastAsia="zh-CN" w:bidi="hi-IN"/>
              </w:rPr>
            </w:pPr>
            <w:r w:rsidRPr="00DF0AAC">
              <w:rPr>
                <w:rFonts w:eastAsia="Calibri" w:cs="Times New Roman"/>
                <w:kern w:val="3"/>
                <w:lang w:eastAsia="cs-CZ" w:bidi="hi-IN"/>
              </w:rPr>
              <w:t>Blanka Volfová</w:t>
            </w:r>
          </w:p>
          <w:p w14:paraId="58509218" w14:textId="77777777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Calibri" w:cs="Times New Roman"/>
                <w:kern w:val="3"/>
                <w:lang w:eastAsia="cs-CZ" w:bidi="hi-IN"/>
              </w:rPr>
            </w:pPr>
            <w:r w:rsidRPr="00DF0AAC">
              <w:rPr>
                <w:rFonts w:eastAsia="Calibri" w:cs="Times New Roman"/>
                <w:kern w:val="3"/>
                <w:lang w:eastAsia="cs-CZ" w:bidi="hi-IN"/>
              </w:rPr>
              <w:t>Veronika Švidroňová</w:t>
            </w:r>
          </w:p>
          <w:p w14:paraId="260189BF" w14:textId="77777777" w:rsidR="009337E9" w:rsidRPr="00DF0AAC" w:rsidRDefault="009337E9" w:rsidP="00C530AE">
            <w:pPr>
              <w:suppressAutoHyphens/>
              <w:autoSpaceDN w:val="0"/>
              <w:spacing w:after="0"/>
              <w:rPr>
                <w:rFonts w:eastAsia="Calibri" w:cs="Times New Roman"/>
                <w:kern w:val="3"/>
                <w:lang w:eastAsia="cs-CZ" w:bidi="hi-IN"/>
              </w:rPr>
            </w:pPr>
            <w:r w:rsidRPr="00DF0AAC">
              <w:rPr>
                <w:rFonts w:eastAsia="Calibri" w:cs="Times New Roman"/>
                <w:kern w:val="3"/>
                <w:lang w:eastAsia="cs-CZ" w:bidi="hi-IN"/>
              </w:rPr>
              <w:t xml:space="preserve">Kristýna </w:t>
            </w:r>
            <w:proofErr w:type="spellStart"/>
            <w:r w:rsidRPr="00DF0AAC">
              <w:rPr>
                <w:rFonts w:eastAsia="Calibri" w:cs="Times New Roman"/>
                <w:kern w:val="3"/>
                <w:lang w:eastAsia="cs-CZ" w:bidi="hi-IN"/>
              </w:rPr>
              <w:t>Brunátová</w:t>
            </w:r>
            <w:proofErr w:type="spellEnd"/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4DD" w14:textId="77777777" w:rsidR="009337E9" w:rsidRPr="00DF0AAC" w:rsidRDefault="009337E9" w:rsidP="00C530AE">
            <w:pPr>
              <w:suppressAutoHyphens/>
              <w:autoSpaceDN w:val="0"/>
              <w:spacing w:after="0"/>
              <w:ind w:firstLine="26"/>
              <w:rPr>
                <w:rFonts w:eastAsia="NSimSun" w:cs="Lucida Sans"/>
                <w:kern w:val="3"/>
                <w:lang w:eastAsia="zh-CN" w:bidi="hi-IN"/>
              </w:rPr>
            </w:pPr>
            <w:bookmarkStart w:id="8" w:name="_Hlk209435870"/>
            <w:r w:rsidRPr="00DF0AAC">
              <w:rPr>
                <w:rFonts w:eastAsia="Calibri" w:cs="Times New Roman"/>
                <w:kern w:val="3"/>
                <w:lang w:eastAsia="cs-CZ" w:bidi="hi-IN"/>
              </w:rPr>
              <w:t xml:space="preserve">5 </w:t>
            </w:r>
            <w:proofErr w:type="spellStart"/>
            <w:r w:rsidRPr="00DF0AAC">
              <w:rPr>
                <w:rFonts w:eastAsia="Calibri" w:cs="Times New Roman"/>
                <w:kern w:val="3"/>
                <w:lang w:eastAsia="cs-CZ" w:bidi="hi-IN"/>
              </w:rPr>
              <w:t>Nc</w:t>
            </w:r>
            <w:proofErr w:type="spellEnd"/>
            <w:r w:rsidRPr="00DF0AAC">
              <w:rPr>
                <w:rFonts w:eastAsia="Calibri" w:cs="Times New Roman"/>
                <w:kern w:val="3"/>
                <w:lang w:eastAsia="cs-CZ" w:bidi="hi-IN"/>
              </w:rPr>
              <w:t xml:space="preserve">, 5 P a </w:t>
            </w:r>
            <w:proofErr w:type="spellStart"/>
            <w:r w:rsidRPr="00DF0AAC">
              <w:rPr>
                <w:rFonts w:eastAsia="Calibri" w:cs="Times New Roman"/>
                <w:kern w:val="3"/>
                <w:lang w:eastAsia="cs-CZ" w:bidi="hi-IN"/>
              </w:rPr>
              <w:t>Nc</w:t>
            </w:r>
            <w:proofErr w:type="spellEnd"/>
            <w:r w:rsidRPr="00DF0AAC">
              <w:rPr>
                <w:rFonts w:eastAsia="Calibri" w:cs="Times New Roman"/>
                <w:kern w:val="3"/>
                <w:lang w:eastAsia="cs-CZ" w:bidi="hi-IN"/>
              </w:rPr>
              <w:t xml:space="preserve"> </w:t>
            </w:r>
            <w:bookmarkEnd w:id="8"/>
            <w:r w:rsidRPr="00DF0AAC">
              <w:rPr>
                <w:rFonts w:eastAsia="Calibri" w:cs="Times New Roman"/>
                <w:kern w:val="3"/>
                <w:lang w:eastAsia="cs-CZ" w:bidi="hi-IN"/>
              </w:rPr>
              <w:t>– vede opatrovnické rejstříky a pomocné evidence v těchto soudních odděleních včetně ostatních věcí, přidělených do tohoto soudního oddělení</w:t>
            </w:r>
          </w:p>
        </w:tc>
      </w:tr>
    </w:tbl>
    <w:p w14:paraId="5FD88614" w14:textId="77777777" w:rsidR="009337E9" w:rsidRPr="00DF0AAC" w:rsidRDefault="009337E9" w:rsidP="009337E9"/>
    <w:p w14:paraId="109C9964" w14:textId="2F32F026" w:rsidR="009337E9" w:rsidRPr="00DF0AAC" w:rsidRDefault="009337E9" w:rsidP="009337E9">
      <w:pPr>
        <w:rPr>
          <w:i/>
          <w:iCs/>
        </w:rPr>
      </w:pPr>
      <w:r w:rsidRPr="00DF0AAC">
        <w:rPr>
          <w:i/>
          <w:iCs/>
        </w:rPr>
        <w:t xml:space="preserve">Důvodem změny </w:t>
      </w:r>
      <w:r w:rsidR="0094085A" w:rsidRPr="00DF0AAC">
        <w:rPr>
          <w:i/>
          <w:iCs/>
        </w:rPr>
        <w:t xml:space="preserve">pod bodem 3-4 </w:t>
      </w:r>
      <w:r w:rsidRPr="00DF0AAC">
        <w:rPr>
          <w:i/>
          <w:iCs/>
        </w:rPr>
        <w:t>je zařazení Lenky Nývltové na funkci rejstříkové vedoucí.</w:t>
      </w:r>
    </w:p>
    <w:p w14:paraId="4A9ADF62" w14:textId="2CB895CC" w:rsidR="00753E2B" w:rsidRPr="00DF0AAC" w:rsidRDefault="00753E2B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</w:p>
    <w:p w14:paraId="02A2E7D9" w14:textId="7244089F" w:rsidR="00336EB0" w:rsidRPr="00DF0AAC" w:rsidRDefault="006A35B2" w:rsidP="00DA3E0F">
      <w:pPr>
        <w:pStyle w:val="Odstavecseseznamem"/>
        <w:numPr>
          <w:ilvl w:val="0"/>
          <w:numId w:val="1"/>
        </w:numPr>
        <w:spacing w:after="0"/>
      </w:pPr>
      <w:r w:rsidRPr="00DF0AAC">
        <w:rPr>
          <w:b/>
          <w:bCs/>
        </w:rPr>
        <w:t xml:space="preserve"> </w:t>
      </w:r>
      <w:r w:rsidR="00336EB0" w:rsidRPr="00DF0AAC">
        <w:rPr>
          <w:b/>
          <w:bCs/>
        </w:rPr>
        <w:t>Na straně 42 se vkládá</w:t>
      </w:r>
      <w:r w:rsidR="00336EB0" w:rsidRPr="00DF0AAC">
        <w:t>:</w:t>
      </w:r>
    </w:p>
    <w:p w14:paraId="3EA51F43" w14:textId="77777777" w:rsidR="00336EB0" w:rsidRPr="00DF0AAC" w:rsidRDefault="00336EB0" w:rsidP="00336EB0">
      <w:pPr>
        <w:pStyle w:val="Odstavecseseznamem"/>
        <w:jc w:val="center"/>
        <w:rPr>
          <w:b/>
          <w:bCs/>
        </w:rPr>
      </w:pPr>
      <w:bookmarkStart w:id="9" w:name="_Hlk202165288"/>
      <w:proofErr w:type="gramStart"/>
      <w:r w:rsidRPr="00DF0AAC">
        <w:rPr>
          <w:b/>
          <w:bCs/>
        </w:rPr>
        <w:t>Justiční  kandidát</w:t>
      </w:r>
      <w:proofErr w:type="gramEnd"/>
    </w:p>
    <w:p w14:paraId="5FAD265B" w14:textId="77777777" w:rsidR="00336EB0" w:rsidRPr="00DF0AAC" w:rsidRDefault="00336EB0" w:rsidP="00336EB0">
      <w:pPr>
        <w:pStyle w:val="Odstavecseseznamem"/>
        <w:jc w:val="center"/>
        <w:rPr>
          <w:b/>
          <w:bCs/>
        </w:rPr>
      </w:pPr>
    </w:p>
    <w:p w14:paraId="10A559D0" w14:textId="048B6AE2" w:rsidR="00336EB0" w:rsidRPr="00DF0AAC" w:rsidRDefault="00336EB0" w:rsidP="00336EB0">
      <w:pPr>
        <w:pStyle w:val="Odstavecseseznamem"/>
        <w:jc w:val="both"/>
      </w:pPr>
      <w:r w:rsidRPr="00DF0AAC">
        <w:t>Justiční kandidát přidělený k Okresnímu soudu v </w:t>
      </w:r>
      <w:proofErr w:type="gramStart"/>
      <w:r w:rsidRPr="00DF0AAC">
        <w:t>Trutnově  –</w:t>
      </w:r>
      <w:proofErr w:type="gramEnd"/>
      <w:r w:rsidRPr="00DF0AAC">
        <w:t xml:space="preserve"> </w:t>
      </w:r>
      <w:r w:rsidRPr="00DF0AAC">
        <w:rPr>
          <w:b/>
          <w:bCs/>
        </w:rPr>
        <w:t xml:space="preserve">Mgr. Marek </w:t>
      </w:r>
      <w:proofErr w:type="spellStart"/>
      <w:r w:rsidRPr="00DF0AAC">
        <w:rPr>
          <w:b/>
          <w:bCs/>
        </w:rPr>
        <w:t>Londin</w:t>
      </w:r>
      <w:proofErr w:type="spellEnd"/>
    </w:p>
    <w:p w14:paraId="3273317E" w14:textId="77777777" w:rsidR="00336EB0" w:rsidRPr="00DF0AAC" w:rsidRDefault="00336EB0" w:rsidP="00336EB0">
      <w:pPr>
        <w:pStyle w:val="Odstavecseseznamem"/>
      </w:pPr>
    </w:p>
    <w:p w14:paraId="083E79B5" w14:textId="77777777" w:rsidR="00336EB0" w:rsidRPr="00DF0AAC" w:rsidRDefault="00336EB0" w:rsidP="00336EB0">
      <w:pPr>
        <w:pStyle w:val="Odstavecseseznamem"/>
        <w:ind w:left="0"/>
        <w:jc w:val="both"/>
      </w:pPr>
      <w:r w:rsidRPr="00DF0AAC">
        <w:lastRenderedPageBreak/>
        <w:t xml:space="preserve">Podle § 43 a § 115 odst. </w:t>
      </w:r>
      <w:proofErr w:type="gramStart"/>
      <w:r w:rsidRPr="00DF0AAC">
        <w:t>1  zákona</w:t>
      </w:r>
      <w:proofErr w:type="gramEnd"/>
      <w:r w:rsidRPr="00DF0AAC">
        <w:t xml:space="preserve"> č. 6/2002 Sb., o soudech a soudcích, přísedících a státní správě soudů a o změně některých dalších zákonů, vykonává svoji činnost v souladu se zákonem a s pokyny, které mu udělí předseda senátu, u kterého justiční kandidát vykonává odbornou přípravu. Zařazení justičního kandidáta na jednotlivé úseky Okresního soudu v Trutnově je stanoveno Věcným a časovým plánem odborné přípravy justičního kandidáta Krajského soudu v Hradci Králové. Provádí veškeré úkony soudu prvního stupně v rozsahu vymezeném § 11 a § 12 zákona č. 121/2008 Sb., o vyšších soudních úřednících a vyšších úřednících státního zastupitelství a o změně souvisejících zákonů ve znění pozdějších předpisů, a s § 6a a § 6 vyhlášky Ministerstva spravedlnosti ČR č. 37/1992 Sb., o jednacím řádu pro okresní a krajské soudy, ve znění pozdějších předpisů.</w:t>
      </w:r>
    </w:p>
    <w:bookmarkEnd w:id="9"/>
    <w:p w14:paraId="5FCFBA71" w14:textId="77777777" w:rsidR="00336EB0" w:rsidRPr="00DF0AAC" w:rsidRDefault="00336EB0" w:rsidP="00336EB0">
      <w:pPr>
        <w:pStyle w:val="Odstavecseseznamem"/>
        <w:ind w:left="0"/>
        <w:jc w:val="both"/>
      </w:pPr>
    </w:p>
    <w:p w14:paraId="3F3068E7" w14:textId="33877756" w:rsidR="00336EB0" w:rsidRPr="00DF0AAC" w:rsidRDefault="00336EB0" w:rsidP="00336EB0">
      <w:pPr>
        <w:pStyle w:val="Odstavecseseznamem"/>
        <w:ind w:left="0"/>
        <w:jc w:val="both"/>
        <w:rPr>
          <w:i/>
          <w:iCs/>
        </w:rPr>
      </w:pPr>
      <w:r w:rsidRPr="00DF0AAC">
        <w:rPr>
          <w:i/>
          <w:iCs/>
        </w:rPr>
        <w:t xml:space="preserve">Důvodem změny je zařazení Mgr. Marka </w:t>
      </w:r>
      <w:proofErr w:type="spellStart"/>
      <w:r w:rsidRPr="00DF0AAC">
        <w:rPr>
          <w:i/>
          <w:iCs/>
        </w:rPr>
        <w:t>Londina</w:t>
      </w:r>
      <w:proofErr w:type="spellEnd"/>
      <w:r w:rsidRPr="00DF0AAC">
        <w:rPr>
          <w:i/>
          <w:iCs/>
        </w:rPr>
        <w:t xml:space="preserve"> v pozici justičního kandidáta k Okresnímu soudu v Trutnově. </w:t>
      </w:r>
    </w:p>
    <w:p w14:paraId="7C68AE1D" w14:textId="500D4F00" w:rsidR="006A35B2" w:rsidRPr="00DF0AAC" w:rsidRDefault="00336EB0" w:rsidP="006A35B2">
      <w:pPr>
        <w:spacing w:after="0"/>
        <w:contextualSpacing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 xml:space="preserve"> </w:t>
      </w:r>
    </w:p>
    <w:p w14:paraId="56EC96AE" w14:textId="78B4114E" w:rsidR="006A35B2" w:rsidRPr="00DF0AAC" w:rsidRDefault="00CF146C" w:rsidP="00DA3E0F">
      <w:pPr>
        <w:pStyle w:val="Odstavecseseznamem"/>
        <w:numPr>
          <w:ilvl w:val="0"/>
          <w:numId w:val="1"/>
        </w:numPr>
        <w:tabs>
          <w:tab w:val="center" w:pos="7088"/>
        </w:tabs>
        <w:spacing w:after="0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b/>
          <w:bCs/>
          <w:szCs w:val="24"/>
          <w:lang w:eastAsia="cs-CZ"/>
        </w:rPr>
        <w:t>Dědické oddělení, Vyšší soudní úředníci dědického oddělení</w:t>
      </w:r>
      <w:r w:rsidRPr="00DF0AAC">
        <w:rPr>
          <w:rFonts w:eastAsia="Times New Roman" w:cs="Times New Roman"/>
          <w:szCs w:val="24"/>
          <w:lang w:eastAsia="cs-CZ"/>
        </w:rPr>
        <w:t xml:space="preserve"> (strana 41)</w:t>
      </w:r>
    </w:p>
    <w:p w14:paraId="23D03C31" w14:textId="6A357CC7" w:rsidR="00CF146C" w:rsidRPr="00DF0AAC" w:rsidRDefault="00CF146C" w:rsidP="00CF146C">
      <w:pPr>
        <w:pStyle w:val="Odstavecseseznamem"/>
        <w:numPr>
          <w:ilvl w:val="0"/>
          <w:numId w:val="7"/>
        </w:numPr>
        <w:tabs>
          <w:tab w:val="center" w:pos="7088"/>
        </w:tabs>
        <w:spacing w:after="0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 xml:space="preserve">u vyšší soudní úřednice Martiny </w:t>
      </w:r>
      <w:proofErr w:type="spellStart"/>
      <w:r w:rsidRPr="00DF0AAC">
        <w:rPr>
          <w:rFonts w:eastAsia="Times New Roman" w:cs="Times New Roman"/>
          <w:szCs w:val="24"/>
          <w:lang w:eastAsia="cs-CZ"/>
        </w:rPr>
        <w:t>Poznarové</w:t>
      </w:r>
      <w:proofErr w:type="spellEnd"/>
      <w:r w:rsidRPr="00DF0AAC">
        <w:rPr>
          <w:rFonts w:eastAsia="Times New Roman" w:cs="Times New Roman"/>
          <w:szCs w:val="24"/>
          <w:lang w:eastAsia="cs-CZ"/>
        </w:rPr>
        <w:t xml:space="preserve"> se vypouště</w:t>
      </w:r>
      <w:r w:rsidR="00470722" w:rsidRPr="00DF0AAC">
        <w:rPr>
          <w:rFonts w:eastAsia="Times New Roman" w:cs="Times New Roman"/>
          <w:szCs w:val="24"/>
          <w:lang w:eastAsia="cs-CZ"/>
        </w:rPr>
        <w:t>j</w:t>
      </w:r>
      <w:r w:rsidRPr="00DF0AAC">
        <w:rPr>
          <w:rFonts w:eastAsia="Times New Roman" w:cs="Times New Roman"/>
          <w:szCs w:val="24"/>
          <w:lang w:eastAsia="cs-CZ"/>
        </w:rPr>
        <w:t>í slova „s výjimkou SR“</w:t>
      </w:r>
    </w:p>
    <w:p w14:paraId="311AB2E9" w14:textId="4C19AC1E" w:rsidR="00CF146C" w:rsidRPr="00DF0AAC" w:rsidRDefault="00CF146C" w:rsidP="00CF146C">
      <w:pPr>
        <w:pStyle w:val="Odstavecseseznamem"/>
        <w:tabs>
          <w:tab w:val="center" w:pos="7088"/>
        </w:tabs>
        <w:spacing w:after="0"/>
        <w:ind w:left="1080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>Tabulka bude nadále v tomto znění:</w:t>
      </w:r>
    </w:p>
    <w:p w14:paraId="20905141" w14:textId="77777777" w:rsidR="00CF146C" w:rsidRPr="00DF0AAC" w:rsidRDefault="00CF146C" w:rsidP="00CF146C">
      <w:pPr>
        <w:keepNext/>
        <w:autoSpaceDE w:val="0"/>
        <w:autoSpaceDN w:val="0"/>
        <w:spacing w:before="240" w:after="240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cs-CZ"/>
        </w:rPr>
      </w:pPr>
      <w:bookmarkStart w:id="10" w:name="_Toc392248856"/>
      <w:bookmarkStart w:id="11" w:name="_Toc394669757"/>
      <w:bookmarkStart w:id="12" w:name="_Toc404155050"/>
      <w:bookmarkStart w:id="13" w:name="_Toc466378031"/>
      <w:bookmarkStart w:id="14" w:name="_Toc54253810"/>
      <w:bookmarkStart w:id="15" w:name="_Toc215471775"/>
      <w:r w:rsidRPr="00DF0AAC">
        <w:rPr>
          <w:rFonts w:eastAsia="Times New Roman" w:cs="Times New Roman"/>
          <w:b/>
          <w:bCs/>
          <w:sz w:val="28"/>
          <w:szCs w:val="28"/>
          <w:lang w:eastAsia="cs-CZ"/>
        </w:rPr>
        <w:t>Vyšší soudní úředníci dědick</w:t>
      </w:r>
      <w:bookmarkEnd w:id="10"/>
      <w:bookmarkEnd w:id="11"/>
      <w:bookmarkEnd w:id="12"/>
      <w:bookmarkEnd w:id="13"/>
      <w:bookmarkEnd w:id="14"/>
      <w:bookmarkEnd w:id="15"/>
      <w:r w:rsidRPr="00DF0AAC">
        <w:rPr>
          <w:rFonts w:eastAsia="Times New Roman" w:cs="Times New Roman"/>
          <w:b/>
          <w:bCs/>
          <w:sz w:val="28"/>
          <w:szCs w:val="28"/>
          <w:lang w:eastAsia="cs-CZ"/>
        </w:rPr>
        <w:t>ého oddělení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573"/>
        <w:gridCol w:w="1378"/>
        <w:gridCol w:w="4252"/>
      </w:tblGrid>
      <w:tr w:rsidR="00DF0AAC" w:rsidRPr="00DF0AAC" w14:paraId="75C552F5" w14:textId="77777777" w:rsidTr="00C530AE">
        <w:tc>
          <w:tcPr>
            <w:tcW w:w="1011" w:type="dxa"/>
          </w:tcPr>
          <w:p w14:paraId="5B89EA27" w14:textId="77777777" w:rsidR="00CF146C" w:rsidRPr="00DF0AAC" w:rsidRDefault="00CF146C" w:rsidP="00C530AE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16" w:name="_Hlk222918870"/>
            <w:r w:rsidRPr="00DF0AAC">
              <w:rPr>
                <w:rFonts w:eastAsia="Times New Roman" w:cs="Times New Roman"/>
                <w:b/>
                <w:bCs/>
                <w:szCs w:val="24"/>
                <w:lang w:eastAsia="cs-CZ"/>
              </w:rPr>
              <w:t>Funkce</w:t>
            </w:r>
          </w:p>
        </w:tc>
        <w:tc>
          <w:tcPr>
            <w:tcW w:w="2573" w:type="dxa"/>
          </w:tcPr>
          <w:p w14:paraId="54E8B534" w14:textId="77777777" w:rsidR="00CF146C" w:rsidRPr="00DF0AAC" w:rsidRDefault="00CF146C" w:rsidP="00C530AE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/>
                <w:bCs/>
                <w:szCs w:val="24"/>
                <w:lang w:eastAsia="cs-CZ"/>
              </w:rPr>
              <w:t>Jméno a příjmení</w:t>
            </w:r>
          </w:p>
        </w:tc>
        <w:tc>
          <w:tcPr>
            <w:tcW w:w="1378" w:type="dxa"/>
          </w:tcPr>
          <w:p w14:paraId="7E7C8053" w14:textId="77777777" w:rsidR="00CF146C" w:rsidRPr="00DF0AAC" w:rsidRDefault="00CF146C" w:rsidP="00C530AE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/>
                <w:bCs/>
                <w:szCs w:val="24"/>
                <w:lang w:eastAsia="cs-CZ"/>
              </w:rPr>
              <w:t>Nadřízený pracovník</w:t>
            </w:r>
          </w:p>
        </w:tc>
        <w:tc>
          <w:tcPr>
            <w:tcW w:w="4252" w:type="dxa"/>
          </w:tcPr>
          <w:p w14:paraId="0953FAB3" w14:textId="77777777" w:rsidR="00CF146C" w:rsidRPr="00DF0AAC" w:rsidRDefault="00CF146C" w:rsidP="00C530AE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/>
                <w:bCs/>
                <w:szCs w:val="24"/>
                <w:lang w:eastAsia="cs-CZ"/>
              </w:rPr>
              <w:t>Náplň práce</w:t>
            </w:r>
          </w:p>
        </w:tc>
      </w:tr>
      <w:tr w:rsidR="00DF0AAC" w:rsidRPr="00DF0AAC" w14:paraId="32AF00FF" w14:textId="77777777" w:rsidTr="00C530AE">
        <w:trPr>
          <w:trHeight w:val="569"/>
        </w:trPr>
        <w:tc>
          <w:tcPr>
            <w:tcW w:w="1011" w:type="dxa"/>
          </w:tcPr>
          <w:p w14:paraId="2E0C681B" w14:textId="77777777" w:rsidR="00CF146C" w:rsidRPr="00DF0AAC" w:rsidRDefault="00CF146C" w:rsidP="00C530AE">
            <w:pPr>
              <w:autoSpaceDE w:val="0"/>
              <w:autoSpaceDN w:val="0"/>
              <w:spacing w:after="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</w:tc>
        <w:tc>
          <w:tcPr>
            <w:tcW w:w="2573" w:type="dxa"/>
          </w:tcPr>
          <w:p w14:paraId="2D02AB40" w14:textId="77777777" w:rsidR="00CF146C" w:rsidRPr="00DF0AAC" w:rsidRDefault="00CF146C" w:rsidP="00C530AE">
            <w:pPr>
              <w:autoSpaceDE w:val="0"/>
              <w:autoSpaceDN w:val="0"/>
              <w:spacing w:after="240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/>
                <w:bCs/>
                <w:szCs w:val="24"/>
                <w:lang w:eastAsia="cs-CZ"/>
              </w:rPr>
              <w:t>Martina Poznarová</w:t>
            </w:r>
          </w:p>
          <w:p w14:paraId="5A708F1D" w14:textId="77777777" w:rsidR="00CF146C" w:rsidRPr="00DF0AAC" w:rsidRDefault="00CF146C" w:rsidP="00C530AE">
            <w:pPr>
              <w:autoSpaceDE w:val="0"/>
              <w:autoSpaceDN w:val="0"/>
              <w:spacing w:after="0"/>
              <w:ind w:left="743" w:hanging="709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i/>
                <w:szCs w:val="24"/>
                <w:lang w:eastAsia="cs-CZ"/>
              </w:rPr>
              <w:t>zástup</w:t>
            </w: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</w:p>
          <w:p w14:paraId="2B2F35B6" w14:textId="77777777" w:rsidR="00CF146C" w:rsidRPr="00DF0AAC" w:rsidRDefault="00CF146C" w:rsidP="00C530AE">
            <w:pPr>
              <w:autoSpaceDE w:val="0"/>
              <w:autoSpaceDN w:val="0"/>
              <w:spacing w:after="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 Mgr. E. Hanušová</w:t>
            </w:r>
          </w:p>
        </w:tc>
        <w:tc>
          <w:tcPr>
            <w:tcW w:w="1378" w:type="dxa"/>
          </w:tcPr>
          <w:p w14:paraId="4D2C495A" w14:textId="77777777" w:rsidR="00CF146C" w:rsidRPr="00DF0AAC" w:rsidRDefault="00CF146C" w:rsidP="00C530AE">
            <w:pPr>
              <w:autoSpaceDE w:val="0"/>
              <w:autoSpaceDN w:val="0"/>
              <w:spacing w:after="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Mgr. Monika Petráčková</w:t>
            </w:r>
          </w:p>
          <w:p w14:paraId="3706F16A" w14:textId="77777777" w:rsidR="00CF146C" w:rsidRPr="00DF0AAC" w:rsidRDefault="00CF146C" w:rsidP="00C530AE">
            <w:pPr>
              <w:autoSpaceDE w:val="0"/>
              <w:autoSpaceDN w:val="0"/>
              <w:spacing w:after="0"/>
              <w:ind w:firstLine="851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</w:p>
        </w:tc>
        <w:tc>
          <w:tcPr>
            <w:tcW w:w="4252" w:type="dxa"/>
          </w:tcPr>
          <w:p w14:paraId="206842AE" w14:textId="77777777" w:rsidR="00CF146C" w:rsidRPr="00DF0AAC" w:rsidRDefault="00CF146C" w:rsidP="00C530AE">
            <w:pPr>
              <w:autoSpaceDE w:val="0"/>
              <w:autoSpaceDN w:val="0"/>
              <w:spacing w:after="0"/>
              <w:ind w:left="175" w:hanging="142"/>
              <w:rPr>
                <w:rFonts w:eastAsia="Times New Roman" w:cs="Times New Roman"/>
                <w:bCs/>
                <w:i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- samostatně rozhoduje v rozsahu dle § 11 zák. č.</w:t>
            </w:r>
            <w:r w:rsidRPr="00DF0AAC">
              <w:rPr>
                <w:rFonts w:eastAsia="Times New Roman" w:cs="Times New Roman"/>
                <w:bCs/>
                <w:i/>
                <w:szCs w:val="24"/>
                <w:lang w:eastAsia="cs-CZ"/>
              </w:rPr>
              <w:t> </w:t>
            </w: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121/2008 Sb.</w:t>
            </w:r>
          </w:p>
          <w:p w14:paraId="5AD2D883" w14:textId="77777777" w:rsidR="00CF146C" w:rsidRPr="00DF0AAC" w:rsidRDefault="00CF146C" w:rsidP="00C530AE">
            <w:pPr>
              <w:autoSpaceDE w:val="0"/>
              <w:autoSpaceDN w:val="0"/>
              <w:spacing w:after="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i/>
                <w:szCs w:val="24"/>
                <w:lang w:eastAsia="cs-CZ"/>
              </w:rPr>
              <w:t>-</w:t>
            </w: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 řešitelka agendy 24 </w:t>
            </w:r>
            <w:proofErr w:type="spellStart"/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Sd</w:t>
            </w:r>
            <w:proofErr w:type="spellEnd"/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 100 %</w:t>
            </w:r>
          </w:p>
          <w:p w14:paraId="65C9087B" w14:textId="77777777" w:rsidR="00CF146C" w:rsidRPr="00DF0AAC" w:rsidRDefault="00CF146C" w:rsidP="00C530AE">
            <w:pPr>
              <w:autoSpaceDE w:val="0"/>
              <w:autoSpaceDN w:val="0"/>
              <w:spacing w:after="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- řešitelka agendy 24 U 100%</w:t>
            </w:r>
          </w:p>
          <w:p w14:paraId="6C57504A" w14:textId="77777777" w:rsidR="00CF146C" w:rsidRPr="00DF0AAC" w:rsidRDefault="00CF146C" w:rsidP="00C530AE">
            <w:pPr>
              <w:autoSpaceDE w:val="0"/>
              <w:autoSpaceDN w:val="0"/>
              <w:spacing w:after="0"/>
              <w:ind w:left="175" w:hanging="175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- pověřování soudních komisařů v dědické agendě 100 %</w:t>
            </w:r>
          </w:p>
          <w:p w14:paraId="6CB01F84" w14:textId="77777777" w:rsidR="00CF146C" w:rsidRPr="00DF0AAC" w:rsidRDefault="00CF146C" w:rsidP="00C530AE">
            <w:pPr>
              <w:autoSpaceDE w:val="0"/>
              <w:autoSpaceDN w:val="0"/>
              <w:spacing w:after="0"/>
              <w:ind w:left="175" w:hanging="14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- řešitelka agendy 24 </w:t>
            </w:r>
            <w:proofErr w:type="spellStart"/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Nc</w:t>
            </w:r>
            <w:proofErr w:type="spellEnd"/>
          </w:p>
          <w:p w14:paraId="3BB5F5E0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3"/>
              <w:jc w:val="both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oddíl Pozůstalosti, úschovy, umoření 100 %</w:t>
            </w:r>
          </w:p>
          <w:p w14:paraId="4EA67402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3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oddíl Osvobození od SOP a ustanovení zástupce před zahájením řízení 100 %</w:t>
            </w:r>
          </w:p>
          <w:p w14:paraId="62BD3E33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3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oddíl Ústní podání 100 %</w:t>
            </w:r>
          </w:p>
          <w:p w14:paraId="110823B1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3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 xml:space="preserve"> oddíl Žádosti CEO 100 % v případě žádosti externí osoby (např. rozhodce, soudní exekutor apod.), pokud jsou jako dožádání zapsány v rejstříku Cd</w:t>
            </w:r>
          </w:p>
          <w:p w14:paraId="004DE5C4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provádí úkony a rozhodování v řízení o umořování listin dle § 6 odst. 2 písm. n) jednacího řádu</w:t>
            </w:r>
          </w:p>
          <w:p w14:paraId="477446FA" w14:textId="0FECE4C6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vyřizuje dožádání v dědických věcech 0 Cd (mimo věcí s cizím prvkem), pokud jimi nejsou pověřeni jiní pracovníci</w:t>
            </w:r>
          </w:p>
          <w:p w14:paraId="52D3B631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provádí úkony v dědické agendě</w:t>
            </w:r>
          </w:p>
          <w:p w14:paraId="1F016812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5" w:hanging="142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t>provádí úkony před zahájením řízení o dodatečném projednání dědictví a pověřování notářů v rozsahu celého nápadu</w:t>
            </w:r>
          </w:p>
          <w:p w14:paraId="14022E18" w14:textId="77777777" w:rsidR="00CF146C" w:rsidRPr="00DF0AAC" w:rsidRDefault="00CF146C" w:rsidP="00CF146C">
            <w:pPr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176" w:hanging="143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F0AA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řešitelka agendy EP</w:t>
            </w:r>
          </w:p>
        </w:tc>
      </w:tr>
      <w:bookmarkEnd w:id="16"/>
    </w:tbl>
    <w:p w14:paraId="0C6A5256" w14:textId="77777777" w:rsidR="00CF146C" w:rsidRPr="00DF0AAC" w:rsidRDefault="00CF146C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</w:p>
    <w:p w14:paraId="635EA398" w14:textId="77777777" w:rsidR="001130E0" w:rsidRPr="00DF0AAC" w:rsidRDefault="001130E0" w:rsidP="001130E0">
      <w:pPr>
        <w:jc w:val="both"/>
        <w:rPr>
          <w:i/>
          <w:iCs/>
        </w:rPr>
      </w:pPr>
      <w:r w:rsidRPr="00DF0AAC">
        <w:rPr>
          <w:i/>
          <w:iCs/>
        </w:rPr>
        <w:t>Důvodem změny je potřeba uvést rozsah činností vyšší soudní úřednice do souladu s rozsahem agendy vykonávané na ostatních úsecích soudu.</w:t>
      </w:r>
    </w:p>
    <w:p w14:paraId="3DA5CFC3" w14:textId="3D497D27" w:rsidR="00AB30D7" w:rsidRPr="00DF0AAC" w:rsidRDefault="00AB30D7" w:rsidP="00AB30D7">
      <w:pPr>
        <w:pStyle w:val="Odstavecseseznamem"/>
        <w:numPr>
          <w:ilvl w:val="0"/>
          <w:numId w:val="1"/>
        </w:numPr>
        <w:jc w:val="both"/>
      </w:pPr>
      <w:r w:rsidRPr="00DF0AAC">
        <w:rPr>
          <w:b/>
          <w:bCs/>
        </w:rPr>
        <w:t>Příloha č. 1</w:t>
      </w:r>
      <w:r w:rsidRPr="00DF0AAC">
        <w:t xml:space="preserve"> (strana 43)</w:t>
      </w:r>
    </w:p>
    <w:p w14:paraId="4E791AD2" w14:textId="2CDBB585" w:rsidR="00AB30D7" w:rsidRPr="00DF0AAC" w:rsidRDefault="00AB30D7" w:rsidP="00AB30D7">
      <w:pPr>
        <w:pStyle w:val="Odstavecseseznamem"/>
        <w:numPr>
          <w:ilvl w:val="0"/>
          <w:numId w:val="9"/>
        </w:numPr>
        <w:jc w:val="both"/>
      </w:pPr>
      <w:r w:rsidRPr="00DF0AAC">
        <w:t>doplňuje se kritérium místo bydliště opatrovance.</w:t>
      </w:r>
    </w:p>
    <w:p w14:paraId="61E817D6" w14:textId="77777777" w:rsidR="00AB30D7" w:rsidRPr="00DF0AAC" w:rsidRDefault="00AB30D7" w:rsidP="00AB30D7">
      <w:pPr>
        <w:ind w:firstLine="170"/>
      </w:pPr>
      <w:r w:rsidRPr="00DF0AAC">
        <w:t xml:space="preserve">Nově bude text znít: </w:t>
      </w:r>
    </w:p>
    <w:p w14:paraId="7B2704AA" w14:textId="03CF76A7" w:rsidR="00AB30D7" w:rsidRPr="00DF0AAC" w:rsidRDefault="00AB30D7" w:rsidP="00AB30D7">
      <w:pPr>
        <w:ind w:firstLine="170"/>
        <w:rPr>
          <w:rFonts w:eastAsia="Times New Roman" w:cs="Times New Roman"/>
          <w:szCs w:val="24"/>
          <w:lang w:eastAsia="cs-CZ"/>
        </w:rPr>
      </w:pPr>
      <w:bookmarkStart w:id="17" w:name="_Hlk222918974"/>
      <w:r w:rsidRPr="00DF0AAC">
        <w:rPr>
          <w:rFonts w:eastAsia="Times New Roman" w:cs="Times New Roman"/>
          <w:szCs w:val="24"/>
          <w:lang w:eastAsia="cs-CZ"/>
        </w:rPr>
        <w:t>Přidělení obvodu je rozhodující podle místa bydliště nezletilého nebo opatrovance.</w:t>
      </w:r>
    </w:p>
    <w:bookmarkEnd w:id="17"/>
    <w:p w14:paraId="42F19A49" w14:textId="5238870F" w:rsidR="00AB30D7" w:rsidRPr="00DF0AAC" w:rsidRDefault="00AB30D7" w:rsidP="00AB30D7">
      <w:pPr>
        <w:ind w:firstLine="170"/>
        <w:rPr>
          <w:rFonts w:eastAsia="Times New Roman" w:cs="Times New Roman"/>
          <w:i/>
          <w:iCs/>
          <w:szCs w:val="24"/>
          <w:lang w:eastAsia="cs-CZ"/>
        </w:rPr>
      </w:pPr>
      <w:r w:rsidRPr="00DF0AAC">
        <w:rPr>
          <w:rFonts w:eastAsia="Times New Roman" w:cs="Times New Roman"/>
          <w:i/>
          <w:iCs/>
          <w:szCs w:val="24"/>
          <w:lang w:eastAsia="cs-CZ"/>
        </w:rPr>
        <w:t>Důvodem změny je uvedení do souladu s nově vloženým bodem 17.</w:t>
      </w:r>
    </w:p>
    <w:p w14:paraId="2A50B51E" w14:textId="77777777" w:rsidR="00CF146C" w:rsidRPr="00DF0AAC" w:rsidRDefault="00CF146C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</w:p>
    <w:p w14:paraId="596C0889" w14:textId="77777777" w:rsidR="00CF146C" w:rsidRPr="00DF0AAC" w:rsidRDefault="00CF146C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</w:p>
    <w:p w14:paraId="3E13293A" w14:textId="7540FE63" w:rsidR="005A4337" w:rsidRPr="00DF0AAC" w:rsidRDefault="00587260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Cs w:val="24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>Mgr. Miroslava Purkertová</w:t>
      </w:r>
    </w:p>
    <w:p w14:paraId="4944E703" w14:textId="1A5BE8AD" w:rsidR="00587260" w:rsidRPr="00DF0AAC" w:rsidRDefault="00587260" w:rsidP="005A4337">
      <w:pPr>
        <w:tabs>
          <w:tab w:val="left" w:pos="720"/>
        </w:tabs>
        <w:suppressAutoHyphens/>
        <w:jc w:val="both"/>
        <w:rPr>
          <w:rFonts w:eastAsia="Times New Roman" w:cs="Times New Roman"/>
          <w:sz w:val="28"/>
          <w:szCs w:val="28"/>
          <w:lang w:eastAsia="cs-CZ"/>
        </w:rPr>
      </w:pPr>
      <w:r w:rsidRPr="00DF0AAC">
        <w:rPr>
          <w:rFonts w:eastAsia="Times New Roman" w:cs="Times New Roman"/>
          <w:szCs w:val="24"/>
          <w:lang w:eastAsia="cs-CZ"/>
        </w:rPr>
        <w:t>předsedkyně soudu</w:t>
      </w:r>
    </w:p>
    <w:p w14:paraId="609F649F" w14:textId="4C1F326E" w:rsidR="005A4337" w:rsidRPr="00DF0AAC" w:rsidRDefault="005A4337" w:rsidP="0052652F">
      <w:pPr>
        <w:pStyle w:val="Odstavecseseznamem"/>
      </w:pPr>
    </w:p>
    <w:sectPr w:rsidR="005A4337" w:rsidRPr="00DF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3E7"/>
    <w:multiLevelType w:val="hybridMultilevel"/>
    <w:tmpl w:val="29945A9C"/>
    <w:lvl w:ilvl="0" w:tplc="D53CED82">
      <w:start w:val="15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E94D85"/>
    <w:multiLevelType w:val="hybridMultilevel"/>
    <w:tmpl w:val="AC6A0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15F5"/>
    <w:multiLevelType w:val="hybridMultilevel"/>
    <w:tmpl w:val="61A09C1C"/>
    <w:lvl w:ilvl="0" w:tplc="1FCE9B4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1F9D"/>
    <w:multiLevelType w:val="hybridMultilevel"/>
    <w:tmpl w:val="002282FE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EB963E4"/>
    <w:multiLevelType w:val="hybridMultilevel"/>
    <w:tmpl w:val="B95A35AA"/>
    <w:lvl w:ilvl="0" w:tplc="A90A4E06">
      <w:start w:val="14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3715DEC"/>
    <w:multiLevelType w:val="hybridMultilevel"/>
    <w:tmpl w:val="508A55A6"/>
    <w:lvl w:ilvl="0" w:tplc="834C76C2">
      <w:start w:val="3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96200"/>
    <w:multiLevelType w:val="hybridMultilevel"/>
    <w:tmpl w:val="16865AA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46C49"/>
    <w:multiLevelType w:val="hybridMultilevel"/>
    <w:tmpl w:val="2F8C68F4"/>
    <w:lvl w:ilvl="0" w:tplc="5ED808CE">
      <w:numFmt w:val="bullet"/>
      <w:lvlText w:val="-"/>
      <w:lvlJc w:val="left"/>
      <w:pPr>
        <w:ind w:left="71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CAE4579"/>
    <w:multiLevelType w:val="hybridMultilevel"/>
    <w:tmpl w:val="E3107820"/>
    <w:lvl w:ilvl="0" w:tplc="1F068D1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2E2E644D"/>
    <w:multiLevelType w:val="hybridMultilevel"/>
    <w:tmpl w:val="19866EEA"/>
    <w:lvl w:ilvl="0" w:tplc="CC161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5B17CD"/>
    <w:multiLevelType w:val="hybridMultilevel"/>
    <w:tmpl w:val="2D2EB13C"/>
    <w:lvl w:ilvl="0" w:tplc="4F780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8B236FB"/>
    <w:multiLevelType w:val="hybridMultilevel"/>
    <w:tmpl w:val="4E581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60434"/>
    <w:multiLevelType w:val="hybridMultilevel"/>
    <w:tmpl w:val="DEE22BA2"/>
    <w:lvl w:ilvl="0" w:tplc="C5EEC83A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13033E"/>
    <w:multiLevelType w:val="hybridMultilevel"/>
    <w:tmpl w:val="AC6A0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06184">
    <w:abstractNumId w:val="1"/>
  </w:num>
  <w:num w:numId="2" w16cid:durableId="763846215">
    <w:abstractNumId w:val="2"/>
  </w:num>
  <w:num w:numId="3" w16cid:durableId="1905140380">
    <w:abstractNumId w:val="14"/>
  </w:num>
  <w:num w:numId="4" w16cid:durableId="1744646390">
    <w:abstractNumId w:val="11"/>
  </w:num>
  <w:num w:numId="5" w16cid:durableId="2080129673">
    <w:abstractNumId w:val="4"/>
  </w:num>
  <w:num w:numId="6" w16cid:durableId="1034503835">
    <w:abstractNumId w:val="0"/>
  </w:num>
  <w:num w:numId="7" w16cid:durableId="1847205964">
    <w:abstractNumId w:val="6"/>
  </w:num>
  <w:num w:numId="8" w16cid:durableId="1018503423">
    <w:abstractNumId w:val="9"/>
  </w:num>
  <w:num w:numId="9" w16cid:durableId="1216116391">
    <w:abstractNumId w:val="3"/>
  </w:num>
  <w:num w:numId="10" w16cid:durableId="2014722149">
    <w:abstractNumId w:val="8"/>
  </w:num>
  <w:num w:numId="11" w16cid:durableId="1582373785">
    <w:abstractNumId w:val="5"/>
  </w:num>
  <w:num w:numId="12" w16cid:durableId="1033533935">
    <w:abstractNumId w:val="12"/>
  </w:num>
  <w:num w:numId="13" w16cid:durableId="180898448">
    <w:abstractNumId w:val="13"/>
  </w:num>
  <w:num w:numId="14" w16cid:durableId="882130563">
    <w:abstractNumId w:val="10"/>
  </w:num>
  <w:num w:numId="15" w16cid:durableId="1364598687">
    <w:abstractNumId w:val="7"/>
  </w:num>
  <w:num w:numId="16" w16cid:durableId="437525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2.docx 2026/02/25 09:03:51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52868"/>
    <w:rsid w:val="00003AD9"/>
    <w:rsid w:val="00016306"/>
    <w:rsid w:val="00034E06"/>
    <w:rsid w:val="000A4427"/>
    <w:rsid w:val="00100D2A"/>
    <w:rsid w:val="001130E0"/>
    <w:rsid w:val="0015538B"/>
    <w:rsid w:val="00186AA5"/>
    <w:rsid w:val="002359EC"/>
    <w:rsid w:val="00256403"/>
    <w:rsid w:val="00274284"/>
    <w:rsid w:val="00282208"/>
    <w:rsid w:val="00336EB0"/>
    <w:rsid w:val="003D4B11"/>
    <w:rsid w:val="003F47AB"/>
    <w:rsid w:val="00440FAF"/>
    <w:rsid w:val="00470722"/>
    <w:rsid w:val="0052652F"/>
    <w:rsid w:val="0056209E"/>
    <w:rsid w:val="00587260"/>
    <w:rsid w:val="00587FA2"/>
    <w:rsid w:val="005A4337"/>
    <w:rsid w:val="00671C7E"/>
    <w:rsid w:val="006A171B"/>
    <w:rsid w:val="006A35B2"/>
    <w:rsid w:val="006C6DE4"/>
    <w:rsid w:val="006E7FFE"/>
    <w:rsid w:val="0074745C"/>
    <w:rsid w:val="00753E2B"/>
    <w:rsid w:val="007A1258"/>
    <w:rsid w:val="007B1A38"/>
    <w:rsid w:val="007E4067"/>
    <w:rsid w:val="00802B05"/>
    <w:rsid w:val="00807B4D"/>
    <w:rsid w:val="00872D30"/>
    <w:rsid w:val="008A3FC0"/>
    <w:rsid w:val="009337E9"/>
    <w:rsid w:val="00936167"/>
    <w:rsid w:val="0094085A"/>
    <w:rsid w:val="009B146D"/>
    <w:rsid w:val="00A45523"/>
    <w:rsid w:val="00AB30D7"/>
    <w:rsid w:val="00B4581F"/>
    <w:rsid w:val="00B92B4E"/>
    <w:rsid w:val="00C36A1F"/>
    <w:rsid w:val="00C370D3"/>
    <w:rsid w:val="00C92019"/>
    <w:rsid w:val="00C93AD1"/>
    <w:rsid w:val="00CF146C"/>
    <w:rsid w:val="00D37787"/>
    <w:rsid w:val="00D70E86"/>
    <w:rsid w:val="00D87CF0"/>
    <w:rsid w:val="00DA3E0F"/>
    <w:rsid w:val="00DB4922"/>
    <w:rsid w:val="00DD4A47"/>
    <w:rsid w:val="00DF0AAC"/>
    <w:rsid w:val="00E253CA"/>
    <w:rsid w:val="00E32CE6"/>
    <w:rsid w:val="00F13189"/>
    <w:rsid w:val="00F25AED"/>
    <w:rsid w:val="00F52868"/>
    <w:rsid w:val="00F63685"/>
    <w:rsid w:val="00F84683"/>
    <w:rsid w:val="00F92B35"/>
    <w:rsid w:val="00FE248B"/>
    <w:rsid w:val="00FE45C0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02A8"/>
  <w15:chartTrackingRefBased/>
  <w15:docId w15:val="{C6F8BE43-69B4-4A31-AACF-E07C2D9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868"/>
  </w:style>
  <w:style w:type="paragraph" w:styleId="Nadpis1">
    <w:name w:val="heading 1"/>
    <w:basedOn w:val="Normln"/>
    <w:next w:val="Normln"/>
    <w:link w:val="Nadpis1Char"/>
    <w:uiPriority w:val="9"/>
    <w:qFormat/>
    <w:rsid w:val="00F5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2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2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2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28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28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28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28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2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2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2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2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2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2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2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2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2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2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28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28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28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28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2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3</cp:revision>
  <cp:lastPrinted>2026-01-30T09:12:00Z</cp:lastPrinted>
  <dcterms:created xsi:type="dcterms:W3CDTF">2026-02-25T11:47:00Z</dcterms:created>
  <dcterms:modified xsi:type="dcterms:W3CDTF">2026-02-25T12:50:00Z</dcterms:modified>
</cp:coreProperties>
</file>